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881B" w14:textId="77777777" w:rsidR="00000000" w:rsidRDefault="0030171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Analytics and Data Science Interview Questions - Tech</w:t>
      </w:r>
    </w:p>
    <w:p w14:paraId="06E04137" w14:textId="77777777" w:rsidR="00000000" w:rsidRDefault="003017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328071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8"/>
          <w:szCs w:val="28"/>
        </w:rPr>
      </w:pPr>
      <w:r>
        <w:rPr>
          <w:rFonts w:ascii="Comic Sans MS" w:hAnsi="Comic Sans MS" w:cs="Calibri"/>
          <w:sz w:val="28"/>
          <w:szCs w:val="28"/>
        </w:rPr>
        <w:t>Machine Learning and Stats Questions:</w:t>
      </w:r>
    </w:p>
    <w:p w14:paraId="0076685D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598E6E2F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is the difference between boosting and bagging?</w:t>
      </w:r>
    </w:p>
    <w:p w14:paraId="4825D5F8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Explain SVM. Explain about C value in SVM</w:t>
      </w:r>
    </w:p>
    <w:p w14:paraId="6E8E68AD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Explain Hypothesis Testing to a newbie</w:t>
      </w:r>
    </w:p>
    <w:p w14:paraId="6852B007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 xml:space="preserve">When to use log </w:t>
      </w:r>
      <w:r>
        <w:rPr>
          <w:rFonts w:ascii="Comic Sans MS" w:eastAsia="Times New Roman" w:hAnsi="Comic Sans MS" w:cs="Calibri"/>
          <w:sz w:val="22"/>
          <w:szCs w:val="22"/>
        </w:rPr>
        <w:t>transformation?</w:t>
      </w:r>
    </w:p>
    <w:p w14:paraId="4737EE0F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When to use cosine distance and when to use Euclidean,manhatten,jaccard?</w:t>
      </w:r>
    </w:p>
    <w:p w14:paraId="47B49668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is overfitting and underfitting</w:t>
      </w:r>
    </w:p>
    <w:p w14:paraId="75FAEF44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Difference in supervised and unsupervised learning</w:t>
      </w:r>
    </w:p>
    <w:p w14:paraId="36B9FB97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How will you use VIF to remove multicollinearity in data? What values of VIF wo</w:t>
      </w:r>
      <w:r>
        <w:rPr>
          <w:rFonts w:ascii="Comic Sans MS" w:eastAsia="Times New Roman" w:hAnsi="Comic Sans MS" w:cs="Calibri"/>
          <w:sz w:val="22"/>
          <w:szCs w:val="22"/>
        </w:rPr>
        <w:t>uld you use to remove?</w:t>
      </w:r>
    </w:p>
    <w:p w14:paraId="17F59B50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other ways can you use to remove multicollinearity in data?</w:t>
      </w:r>
    </w:p>
    <w:p w14:paraId="4453FC2B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Difference Between ridge and lasso? What other ways can you reduce overfitting? - more data points</w:t>
      </w:r>
    </w:p>
    <w:p w14:paraId="64FDC89F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Explain difference time series analysis techniques</w:t>
      </w:r>
    </w:p>
    <w:p w14:paraId="77067524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is LSTM? When</w:t>
      </w:r>
      <w:r>
        <w:rPr>
          <w:rFonts w:ascii="Comic Sans MS" w:eastAsia="Times New Roman" w:hAnsi="Comic Sans MS" w:cs="Calibri"/>
          <w:sz w:val="22"/>
          <w:szCs w:val="22"/>
        </w:rPr>
        <w:t xml:space="preserve"> is it useful and have you used it?</w:t>
      </w:r>
    </w:p>
    <w:p w14:paraId="4DC8F02C" w14:textId="77777777" w:rsidR="00000000" w:rsidRDefault="00301711">
      <w:pPr>
        <w:numPr>
          <w:ilvl w:val="1"/>
          <w:numId w:val="1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was the most challenging part of your project? How was the model useful to marketing team? How did you identify most important variables in the model?</w:t>
      </w:r>
    </w:p>
    <w:p w14:paraId="30B298D5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What changes would you make if given a chance to your model?</w:t>
      </w:r>
    </w:p>
    <w:p w14:paraId="4E9DFCD8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</w:t>
      </w:r>
      <w:r>
        <w:rPr>
          <w:rFonts w:ascii="Comic Sans MS" w:eastAsia="Times New Roman" w:hAnsi="Comic Sans MS" w:cs="Calibri"/>
          <w:sz w:val="22"/>
          <w:szCs w:val="22"/>
        </w:rPr>
        <w:t>t is central limit theorem and why is it important?</w:t>
      </w:r>
    </w:p>
    <w:p w14:paraId="1DF9BFAA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is sampling and how many sampling methods do you know?</w:t>
      </w:r>
    </w:p>
    <w:p w14:paraId="113AA464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Difference in type 1 and type 2 error</w:t>
      </w:r>
    </w:p>
    <w:p w14:paraId="11C15CAF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Explain Linear Regression? What do terms p-value, coefficient and r-squared value mean and what is their s</w:t>
      </w:r>
      <w:r>
        <w:rPr>
          <w:rFonts w:ascii="Comic Sans MS" w:eastAsia="Times New Roman" w:hAnsi="Comic Sans MS" w:cs="Calibri"/>
          <w:sz w:val="22"/>
          <w:szCs w:val="22"/>
        </w:rPr>
        <w:t>ignificance?</w:t>
      </w:r>
    </w:p>
    <w:p w14:paraId="420D5C92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 xml:space="preserve">What are the assumptions of Linear Regression : </w:t>
      </w:r>
      <w:hyperlink r:id="rId5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http://r-statistics.co/Assumptions-of-Linear-Regression.html</w:t>
        </w:r>
      </w:hyperlink>
    </w:p>
    <w:p w14:paraId="15A53352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is selection bias?</w:t>
      </w:r>
    </w:p>
    <w:p w14:paraId="7DAE81F0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is naïve bayes?</w:t>
      </w:r>
    </w:p>
    <w:p w14:paraId="2ABBDA63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What is normal distribution?</w:t>
      </w:r>
    </w:p>
    <w:p w14:paraId="03B5C7BC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Explain p-value in layman terms</w:t>
      </w:r>
    </w:p>
    <w:p w14:paraId="6FBC1A83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Explain Hierarchical clustering</w:t>
      </w:r>
    </w:p>
    <w:p w14:paraId="1E51FBAB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How does dropout work?</w:t>
      </w:r>
    </w:p>
    <w:p w14:paraId="4A308E23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How would you improve a classification model that suffers from low precision? - increase probability threshold (</w:t>
      </w:r>
      <w:hyperlink r:id="rId6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https://www.kdnuggets.com/2016/12/4-reasons-machine-learning-model-wrong.html</w:t>
        </w:r>
      </w:hyperlink>
      <w:r>
        <w:rPr>
          <w:rFonts w:ascii="Comic Sans MS" w:eastAsia="Times New Roman" w:hAnsi="Comic Sans MS" w:cs="Calibri"/>
          <w:sz w:val="22"/>
          <w:szCs w:val="22"/>
        </w:rPr>
        <w:t>)</w:t>
      </w:r>
    </w:p>
    <w:p w14:paraId="43C9A556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 xml:space="preserve">Why do we have L1 and L2 regularization but not L0 and L4? - No intuitive meaning : </w:t>
      </w:r>
      <w:hyperlink r:id="rId7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https://stats.stackexchange.com/questions/269298/why-do-we-only-see-l-1-and-l-2-regularization-but-not-other-norms/269407</w:t>
        </w:r>
      </w:hyperlink>
    </w:p>
    <w:p w14:paraId="29D8BF2B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How do you handle class</w:t>
      </w:r>
      <w:r>
        <w:rPr>
          <w:rFonts w:ascii="Comic Sans MS" w:eastAsia="Times New Roman" w:hAnsi="Comic Sans MS" w:cs="Calibri"/>
          <w:sz w:val="22"/>
          <w:szCs w:val="22"/>
        </w:rPr>
        <w:t xml:space="preserve"> imbalance?</w:t>
      </w:r>
    </w:p>
    <w:p w14:paraId="7B2A8FD0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lastRenderedPageBreak/>
        <w:t xml:space="preserve">Imp Statistics Questions : </w:t>
      </w:r>
      <w:hyperlink r:id="rId8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https://towardsdatascience.com/40-statistics-interview-problems-and-answers-for-data-scienti</w:t>
        </w:r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sts-6971a02b7eee</w:t>
        </w:r>
      </w:hyperlink>
    </w:p>
    <w:p w14:paraId="2ADC0B6F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 xml:space="preserve">Imp Data Science Questions : </w:t>
      </w:r>
      <w:hyperlink r:id="rId9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https://towardsdatascience.com/amazon-data-scientist-interview-practice-problems-15b9b86e86c6</w:t>
        </w:r>
      </w:hyperlink>
      <w:r>
        <w:rPr>
          <w:rFonts w:ascii="Comic Sans MS" w:eastAsia="Times New Roman" w:hAnsi="Comic Sans MS" w:cs="Calibri"/>
          <w:sz w:val="22"/>
          <w:szCs w:val="22"/>
        </w:rPr>
        <w:t xml:space="preserve"> </w:t>
      </w:r>
    </w:p>
    <w:p w14:paraId="56AF7851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How d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o you find thresholds for a classifier? </w:t>
      </w:r>
    </w:p>
    <w:p w14:paraId="24A790D9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What’s the difference between logistic regression and support vector machines? What's an example of a situation where you would use one over the other? </w:t>
      </w:r>
    </w:p>
    <w:p w14:paraId="4B6C8B01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What is the relationship between PCA with a polynomial kernel 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and a single layer autoencoder? What if it is a deep autoencoder? </w:t>
      </w:r>
    </w:p>
    <w:p w14:paraId="1E1D8BB8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What is "random" in random forest? If you use logistic regression instead of a decision tree in random forest, how will your results change? - Logistic Regression gives Linear boundary, RF 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gives non-linear boundary</w:t>
      </w:r>
    </w:p>
    <w:p w14:paraId="6E85C9F6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What is the interpretation of an ROC area under the curve as an integral?</w:t>
      </w:r>
    </w:p>
    <w:p w14:paraId="1DA1E472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090A0B"/>
          <w:sz w:val="22"/>
          <w:szCs w:val="22"/>
        </w:rPr>
        <w:t>Let's say you have a categorical variable with thousands of distinct values, how would you encode it? (</w:t>
      </w:r>
      <w:hyperlink r:id="rId10" w:history="1">
        <w:r>
          <w:rPr>
            <w:rStyle w:val="Hyperlink"/>
            <w:rFonts w:ascii="Comic Sans MS" w:eastAsia="Times New Roman" w:hAnsi="Comic Sans MS" w:cs="Calibri"/>
            <w:color w:val="090A0B"/>
            <w:sz w:val="22"/>
            <w:szCs w:val="22"/>
          </w:rPr>
          <w:t>https://www.interviewquery.com/blog-amazon-machine-learning-interview-questions-solutions</w:t>
        </w:r>
      </w:hyperlink>
      <w:r>
        <w:rPr>
          <w:rFonts w:ascii="Comic Sans MS" w:eastAsia="Times New Roman" w:hAnsi="Comic Sans MS" w:cs="Calibri"/>
          <w:color w:val="090A0B"/>
          <w:sz w:val="22"/>
          <w:szCs w:val="22"/>
        </w:rPr>
        <w:t xml:space="preserve">) </w:t>
      </w:r>
    </w:p>
    <w:p w14:paraId="66C5A97A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How does K-means work? What kind of distance metric would you choose? What if 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different features have different dynamic range? </w:t>
      </w:r>
    </w:p>
    <w:p w14:paraId="480392C6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are generative and discriminative algorithms? What are their strengths and weaknesses? Which type of algorithms are usually used and why?</w:t>
      </w:r>
    </w:p>
    <w:p w14:paraId="4C228D85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How does a logistic regression model know what the coefficients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 are? </w:t>
      </w:r>
    </w:p>
    <w:p w14:paraId="649C0E1E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Difference between convex and non-convex cost function; what does it mean when a cost function is non-convex? </w:t>
      </w:r>
    </w:p>
    <w:p w14:paraId="51D676D4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Is random weight assignment better than assigning same weights to the units in the hidden layer?</w:t>
      </w:r>
    </w:p>
    <w:p w14:paraId="2B998C5E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Given a bar plot and imagine you are pour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ing water from the top, how to qualify how much water can be kept in the bar chart?</w:t>
      </w:r>
    </w:p>
    <w:p w14:paraId="3CAAB476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Why is gradient checking important? </w:t>
      </w:r>
    </w:p>
    <w:p w14:paraId="7BD9E330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Describe Tree, SVM, Random forest and boosting. Talk about their advantage and disadvantages. </w:t>
      </w:r>
    </w:p>
    <w:p w14:paraId="70ED9DD9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How do you weight 9 marbles three times 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on a balance scale to select the heaviest one? </w:t>
      </w:r>
    </w:p>
    <w:p w14:paraId="66CD7FF2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Describe the criterion for a particular model selection. Why is dimension reduction important? </w:t>
      </w:r>
    </w:p>
    <w:p w14:paraId="74B25954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If you can build a perfect (100% accuracy) classification model to predict some 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customer behaviour, what will be the problem in application? </w:t>
      </w:r>
    </w:p>
    <w:p w14:paraId="7919D35D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What’s the difference between MLE and MAP inference? </w:t>
      </w:r>
    </w:p>
    <w:p w14:paraId="6ECE8DB2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How many topic modeling techniques do you know of?</w:t>
      </w:r>
    </w:p>
    <w:p w14:paraId="051EC9B2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How do you deal with sparse data?</w:t>
      </w:r>
    </w:p>
    <w:p w14:paraId="092C7807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are some situations where a linear model fails?</w:t>
      </w:r>
    </w:p>
    <w:p w14:paraId="0A05472A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Do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 you think 20 decision trees are better than a large one? Why?</w:t>
      </w:r>
    </w:p>
    <w:p w14:paraId="0787C697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lastRenderedPageBreak/>
        <w:t xml:space="preserve">100 Data Science Questions : </w:t>
      </w:r>
      <w:hyperlink r:id="rId11" w:history="1">
        <w:r>
          <w:rPr>
            <w:rStyle w:val="Hyperlink"/>
            <w:rFonts w:ascii="Comic Sans MS" w:eastAsia="Times New Roman" w:hAnsi="Comic Sans MS" w:cs="Calibri"/>
            <w:color w:val="292929"/>
            <w:sz w:val="22"/>
            <w:szCs w:val="22"/>
          </w:rPr>
          <w:t>https://towardsdatascience.com/over-100-data-sci</w:t>
        </w:r>
        <w:r>
          <w:rPr>
            <w:rStyle w:val="Hyperlink"/>
            <w:rFonts w:ascii="Comic Sans MS" w:eastAsia="Times New Roman" w:hAnsi="Comic Sans MS" w:cs="Calibri"/>
            <w:color w:val="292929"/>
            <w:sz w:val="22"/>
            <w:szCs w:val="22"/>
          </w:rPr>
          <w:t>entist-interview-questions-and-answers-c5a66186769a</w:t>
        </w:r>
      </w:hyperlink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 </w:t>
      </w:r>
    </w:p>
    <w:p w14:paraId="7EDA4866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What's your favorite kernel function?</w:t>
      </w:r>
    </w:p>
    <w:p w14:paraId="17185E14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Why use a bias term in Linear Regression? Bias Term helps us to capture the base case. Eg, if we want to predict the sales based on advertising spend, it is highly u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nlikely that the sales will be zero if we do not spend on advertising. Possible reasons for this might include past advertising, existing customer relationships etc</w:t>
      </w:r>
    </w:p>
    <w:p w14:paraId="1CDDE3D5" w14:textId="77777777" w:rsidR="00000000" w:rsidRDefault="00301711">
      <w:pPr>
        <w:numPr>
          <w:ilvl w:val="1"/>
          <w:numId w:val="2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Define sampling distribution and standard error. </w:t>
      </w:r>
    </w:p>
    <w:p w14:paraId="077A2F8F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090A0B"/>
          <w:sz w:val="22"/>
          <w:szCs w:val="22"/>
        </w:rPr>
      </w:pPr>
      <w:r>
        <w:rPr>
          <w:rFonts w:ascii="Comic Sans MS" w:hAnsi="Comic Sans MS" w:cs="Calibri"/>
          <w:i/>
          <w:iCs/>
          <w:color w:val="090A0B"/>
          <w:sz w:val="22"/>
          <w:szCs w:val="22"/>
        </w:rPr>
        <w:t>Sampling distribution : Distribution of a</w:t>
      </w:r>
      <w:r>
        <w:rPr>
          <w:rFonts w:ascii="Comic Sans MS" w:hAnsi="Comic Sans MS" w:cs="Calibri"/>
          <w:i/>
          <w:iCs/>
          <w:color w:val="090A0B"/>
          <w:sz w:val="22"/>
          <w:szCs w:val="22"/>
        </w:rPr>
        <w:t>ll possible sample estimates. It is normal in nature when samples are large (Central Limit Theorem)</w:t>
      </w:r>
    </w:p>
    <w:p w14:paraId="757F37DE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090A0B"/>
          <w:sz w:val="22"/>
          <w:szCs w:val="22"/>
        </w:rPr>
      </w:pPr>
      <w:r>
        <w:rPr>
          <w:rFonts w:ascii="Comic Sans MS" w:hAnsi="Comic Sans MS" w:cs="Calibri"/>
          <w:i/>
          <w:iCs/>
          <w:color w:val="090A0B"/>
          <w:sz w:val="22"/>
          <w:szCs w:val="22"/>
        </w:rPr>
        <w:t>Standard Error : On average how far does an estimate move from True population mean</w:t>
      </w:r>
    </w:p>
    <w:p w14:paraId="2C8F4552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090A0B"/>
          <w:sz w:val="22"/>
          <w:szCs w:val="22"/>
        </w:rPr>
      </w:pPr>
      <w:r>
        <w:rPr>
          <w:rFonts w:ascii="Comic Sans MS" w:hAnsi="Comic Sans MS" w:cs="Calibri"/>
          <w:i/>
          <w:iCs/>
          <w:color w:val="090A0B"/>
          <w:sz w:val="22"/>
          <w:szCs w:val="22"/>
        </w:rPr>
        <w:t>Confidence Interval : sample estimate + margin of error</w:t>
      </w:r>
    </w:p>
    <w:p w14:paraId="0F63366E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090A0B"/>
          <w:sz w:val="22"/>
          <w:szCs w:val="22"/>
        </w:rPr>
      </w:pPr>
      <w:r>
        <w:rPr>
          <w:rFonts w:ascii="Comic Sans MS" w:hAnsi="Comic Sans MS" w:cs="Calibri"/>
          <w:i/>
          <w:iCs/>
          <w:color w:val="090A0B"/>
          <w:sz w:val="22"/>
          <w:szCs w:val="22"/>
        </w:rPr>
        <w:t xml:space="preserve">Hypothesis </w:t>
      </w:r>
      <w:r>
        <w:rPr>
          <w:rFonts w:ascii="Comic Sans MS" w:hAnsi="Comic Sans MS" w:cs="Calibri"/>
          <w:i/>
          <w:iCs/>
          <w:color w:val="090A0B"/>
          <w:sz w:val="22"/>
          <w:szCs w:val="22"/>
        </w:rPr>
        <w:t>Test : Tests if the sample statistic in the population is significantly larger than, smaller than or different from some hypothesized value</w:t>
      </w:r>
    </w:p>
    <w:p w14:paraId="6C2BD30E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Why do we find out confidence interval? - CI shows how much uncertainty  there is with any particular statistic. It 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tells you how confident you can be that the results from a sample reflect what you would expect to find if it were possible to survey the entire population. </w:t>
      </w:r>
      <w:hyperlink r:id="rId12" w:anchor="CIProp" w:history="1">
        <w:r>
          <w:rPr>
            <w:rStyle w:val="Hyperlink"/>
            <w:rFonts w:ascii="Comic Sans MS" w:eastAsia="Times New Roman" w:hAnsi="Comic Sans MS" w:cs="Calibri"/>
            <w:i/>
            <w:iCs/>
            <w:color w:val="090A0B"/>
            <w:sz w:val="22"/>
            <w:szCs w:val="22"/>
          </w:rPr>
          <w:t>More here</w:t>
        </w:r>
      </w:hyperlink>
    </w:p>
    <w:p w14:paraId="684CA9A8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hyperlink r:id="rId13" w:history="1">
        <w:r>
          <w:rPr>
            <w:rStyle w:val="Hyperlink"/>
            <w:rFonts w:ascii="Comic Sans MS" w:eastAsia="Times New Roman" w:hAnsi="Comic Sans MS" w:cs="Calibri"/>
            <w:i/>
            <w:iCs/>
            <w:color w:val="090A0B"/>
            <w:sz w:val="22"/>
            <w:szCs w:val="22"/>
          </w:rPr>
          <w:t>https://github.com/kojino/120-Data-Science-Interview-Questions</w:t>
        </w:r>
      </w:hyperlink>
    </w:p>
    <w:p w14:paraId="60158FAF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What is the beta coefficient of a multivariate regression? How do you derive it and what is the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 non-closed form?</w:t>
      </w:r>
    </w:p>
    <w:p w14:paraId="36361DDE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Can you explain how to interpret the confidence interval of a logistic regression model? </w:t>
      </w:r>
    </w:p>
    <w:p w14:paraId="552499B3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is hypothesis testing?</w:t>
      </w:r>
    </w:p>
    <w:p w14:paraId="78294FE0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is a null hypothesis?</w:t>
      </w:r>
    </w:p>
    <w:p w14:paraId="63EA3B22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is a random sample?</w:t>
      </w:r>
    </w:p>
    <w:p w14:paraId="2BEB83CF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is a mean?</w:t>
      </w:r>
    </w:p>
    <w:p w14:paraId="052C6ABA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is a standard deviation?</w:t>
      </w:r>
    </w:p>
    <w:p w14:paraId="140722D6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What is a p-value?</w:t>
      </w:r>
    </w:p>
    <w:p w14:paraId="70D0273C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Wha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t is a confidence interval? - The band which tells us the uncertainty around a point estimate</w:t>
      </w:r>
    </w:p>
    <w:p w14:paraId="7C7E0B2D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How do you reject a null hypothesis?</w:t>
      </w:r>
    </w:p>
    <w:p w14:paraId="0A7FAA39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How does sample size affect the p-value v/s the confidence interval? As n 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increases, SE decreases, thus Conf Interval Decreases. For the same reason the p-value will be a very small value now.</w:t>
      </w:r>
    </w:p>
    <w:p w14:paraId="5EB1FD55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Suppose you have 2 colors to test on a landing page. How would you evaluate which color to use for the sign-up button? For an A/B testing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, define an evaluation metric for experiments that aligns with its strategic goals</w:t>
      </w:r>
    </w:p>
    <w:p w14:paraId="6D50A1A8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How would you select a representative sample of search queries from six million?</w:t>
      </w:r>
    </w:p>
    <w:p w14:paraId="4956ACEE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Find the maximum of sub sequence in an integer list?</w:t>
      </w:r>
    </w:p>
    <w:p w14:paraId="1D350CE4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Give an example of a scenario where you would use Naive Bayes over another classifier?</w:t>
      </w:r>
    </w:p>
    <w:p w14:paraId="173C45EC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How would you explain what MapReduce does as concise as possible?</w:t>
      </w:r>
    </w:p>
    <w:p w14:paraId="7E531FF5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What is the ROC curve and the meaning of sensitivity, specificity, confusion matrix?</w:t>
      </w:r>
    </w:p>
    <w:p w14:paraId="55FE072B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The autocomplete f</w:t>
      </w: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eature: How would you implement it and can you highlight the flaws in this tool today?</w:t>
      </w:r>
    </w:p>
    <w:p w14:paraId="0D65DE8E" w14:textId="77777777" w:rsidR="00000000" w:rsidRDefault="00301711">
      <w:pPr>
        <w:numPr>
          <w:ilvl w:val="1"/>
          <w:numId w:val="3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Describe efficient ways to merge a given k sorted arrays of size n each.</w:t>
      </w:r>
    </w:p>
    <w:p w14:paraId="1817B093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5FDDB9B6" w14:textId="77777777" w:rsidR="00000000" w:rsidRDefault="00301711">
      <w:pPr>
        <w:pStyle w:val="NormalWeb"/>
        <w:spacing w:before="0" w:after="0"/>
        <w:ind w:left="76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omic Sans MS" w:hAnsi="Comic Sans MS" w:cs="Calibri"/>
          <w:color w:val="595959"/>
          <w:sz w:val="18"/>
          <w:szCs w:val="18"/>
        </w:rPr>
        <w:t> </w:t>
      </w:r>
    </w:p>
    <w:p w14:paraId="582A71CD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8"/>
          <w:szCs w:val="28"/>
        </w:rPr>
      </w:pPr>
      <w:r>
        <w:rPr>
          <w:rFonts w:ascii="Comic Sans MS" w:hAnsi="Comic Sans MS" w:cs="Calibri"/>
          <w:sz w:val="28"/>
          <w:szCs w:val="28"/>
        </w:rPr>
        <w:t xml:space="preserve">SQL: </w:t>
      </w:r>
    </w:p>
    <w:p w14:paraId="6F5CBAE2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537A6224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 xml:space="preserve">Coding Problems : </w:t>
      </w:r>
    </w:p>
    <w:p w14:paraId="1913EA9A" w14:textId="77777777" w:rsidR="00000000" w:rsidRDefault="00301711">
      <w:pPr>
        <w:numPr>
          <w:ilvl w:val="1"/>
          <w:numId w:val="4"/>
        </w:numPr>
        <w:ind w:left="115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Create a new column by extracting last 2 characters of a column c</w:t>
      </w:r>
      <w:r>
        <w:rPr>
          <w:rFonts w:ascii="Comic Sans MS" w:eastAsia="Times New Roman" w:hAnsi="Comic Sans MS" w:cs="Calibri"/>
          <w:sz w:val="22"/>
          <w:szCs w:val="22"/>
        </w:rPr>
        <w:t>ontaining ID of 7 digit long and in string datatype</w:t>
      </w:r>
    </w:p>
    <w:p w14:paraId="2C1BE286" w14:textId="77777777" w:rsidR="00000000" w:rsidRDefault="00301711">
      <w:pPr>
        <w:numPr>
          <w:ilvl w:val="1"/>
          <w:numId w:val="4"/>
        </w:numPr>
        <w:ind w:left="115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 xml:space="preserve">SQL use-case for practise : </w:t>
      </w:r>
      <w:hyperlink r:id="rId14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https://towardsdatascience.com/sql-case-study-investigating-a</w:t>
        </w:r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-drop-in-user-engagement-510b27d0cbcc</w:t>
        </w:r>
      </w:hyperlink>
      <w:r>
        <w:rPr>
          <w:rFonts w:ascii="Comic Sans MS" w:eastAsia="Times New Roman" w:hAnsi="Comic Sans MS" w:cs="Calibri"/>
          <w:sz w:val="22"/>
          <w:szCs w:val="22"/>
        </w:rPr>
        <w:t xml:space="preserve"> </w:t>
      </w:r>
    </w:p>
    <w:p w14:paraId="44CDFA95" w14:textId="77777777" w:rsidR="00000000" w:rsidRDefault="00301711">
      <w:pPr>
        <w:numPr>
          <w:ilvl w:val="1"/>
          <w:numId w:val="5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Find the cumulative sum of top 10 most profitable products of the last 6 month for customers in Seattle.</w:t>
      </w:r>
    </w:p>
    <w:p w14:paraId="2D13000B" w14:textId="77777777" w:rsidR="00000000" w:rsidRDefault="00301711">
      <w:pPr>
        <w:numPr>
          <w:ilvl w:val="1"/>
          <w:numId w:val="6"/>
        </w:numPr>
        <w:ind w:left="115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 xml:space="preserve">SQL problems on Mode :  </w:t>
      </w:r>
      <w:hyperlink r:id="rId15" w:history="1">
        <w:r>
          <w:rPr>
            <w:rStyle w:val="Hyperlink"/>
            <w:rFonts w:ascii="Comic Sans MS" w:eastAsia="Times New Roman" w:hAnsi="Comic Sans MS" w:cs="Calibri"/>
            <w:color w:val="292929"/>
            <w:sz w:val="22"/>
            <w:szCs w:val="22"/>
          </w:rPr>
          <w:t>https://mode.co</w:t>
        </w:r>
        <w:r>
          <w:rPr>
            <w:rStyle w:val="Hyperlink"/>
            <w:rFonts w:ascii="Comic Sans MS" w:eastAsia="Times New Roman" w:hAnsi="Comic Sans MS" w:cs="Calibri"/>
            <w:color w:val="292929"/>
            <w:sz w:val="22"/>
            <w:szCs w:val="22"/>
          </w:rPr>
          <w:t>m/sql-tutorial/a-drop-in-user-engagement/</w:t>
        </w:r>
      </w:hyperlink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 </w:t>
      </w:r>
    </w:p>
    <w:p w14:paraId="4CF57EA3" w14:textId="77777777" w:rsidR="00000000" w:rsidRDefault="00301711">
      <w:pPr>
        <w:numPr>
          <w:ilvl w:val="1"/>
          <w:numId w:val="7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Challenging SQL problem : </w:t>
      </w:r>
      <w:hyperlink r:id="rId16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https://www.youtube.com/watch?v=sJTa7HNFN2I</w:t>
        </w:r>
      </w:hyperlink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 , </w:t>
      </w:r>
      <w:hyperlink r:id="rId17" w:history="1">
        <w:r>
          <w:rPr>
            <w:rStyle w:val="Hyperlink"/>
            <w:rFonts w:ascii="Comic Sans MS" w:eastAsia="Times New Roman" w:hAnsi="Comic Sans MS" w:cs="Calibri"/>
            <w:sz w:val="22"/>
            <w:szCs w:val="22"/>
          </w:rPr>
          <w:t>https://www.youtube.com/watch?v=1gziHPyvAAk</w:t>
        </w:r>
      </w:hyperlink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 </w:t>
      </w:r>
    </w:p>
    <w:p w14:paraId="0108087D" w14:textId="77777777" w:rsidR="00000000" w:rsidRDefault="00301711">
      <w:pPr>
        <w:numPr>
          <w:ilvl w:val="1"/>
          <w:numId w:val="7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Provided a table with user_id and dates they visited the platform, find the top 100 users with the longest continuous streak of visiting the platform as of yesterday.</w:t>
      </w:r>
    </w:p>
    <w:p w14:paraId="2C3A4BA6" w14:textId="77777777" w:rsidR="00000000" w:rsidRDefault="00301711">
      <w:pPr>
        <w:numPr>
          <w:ilvl w:val="1"/>
          <w:numId w:val="7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Given 2 tables, one 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with the phone numbers that Facebook sends the confirmation message to and another one with the phone numbers that confirmed the verification, write a SQL query to calculate the confirmation percentage.</w:t>
      </w:r>
    </w:p>
    <w:p w14:paraId="5374E789" w14:textId="77777777" w:rsidR="00000000" w:rsidRDefault="00301711">
      <w:pPr>
        <w:numPr>
          <w:ilvl w:val="1"/>
          <w:numId w:val="7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Given a table containing date, post_id, relationship 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(e.g. Friend, Group, Page), interaction (like, share etc.), and a table containing poster id and post id, calculate: how many likes were made on friend posts yesterday.</w:t>
      </w:r>
    </w:p>
    <w:p w14:paraId="46E35C02" w14:textId="77777777" w:rsidR="00000000" w:rsidRDefault="00301711">
      <w:pPr>
        <w:numPr>
          <w:ilvl w:val="1"/>
          <w:numId w:val="7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Given a table with detailed customer complaint tickets of different types, calculate th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e share of processed tickets within each type.</w:t>
      </w:r>
    </w:p>
    <w:p w14:paraId="1B4D83CF" w14:textId="77777777" w:rsidR="00000000" w:rsidRDefault="00301711">
      <w:pPr>
        <w:numPr>
          <w:ilvl w:val="1"/>
          <w:numId w:val="7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Provided a table with page_id, event timestamp and a flag for a state (which is on/off), find the number of pages that are currently on.</w:t>
      </w:r>
    </w:p>
    <w:p w14:paraId="07C64FD4" w14:textId="77777777" w:rsidR="00000000" w:rsidRDefault="00301711">
      <w:pPr>
        <w:numPr>
          <w:ilvl w:val="1"/>
          <w:numId w:val="7"/>
        </w:numPr>
        <w:ind w:left="115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Write an SQL query that makes recommendations using the pages that your 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friends liked. Assume you have two tables: a two-column table of users and their friends, and a two-column table of users and the pages they liked. It should not recommend pages you already like</w:t>
      </w:r>
    </w:p>
    <w:p w14:paraId="5DF13142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FBA87E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 </w:t>
      </w:r>
    </w:p>
    <w:p w14:paraId="397B9263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 xml:space="preserve">Theoretical SQL : </w:t>
      </w:r>
    </w:p>
    <w:p w14:paraId="54ABA4AC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 xml:space="preserve">1. When will ROW_NUMBER and RANK give </w:t>
      </w:r>
      <w:r>
        <w:rPr>
          <w:rFonts w:ascii="Comic Sans MS" w:hAnsi="Comic Sans MS" w:cs="Calibri"/>
          <w:color w:val="292929"/>
          <w:sz w:val="22"/>
          <w:szCs w:val="22"/>
        </w:rPr>
        <w:t>different results? Give an example.</w:t>
      </w:r>
    </w:p>
    <w:p w14:paraId="57D949FA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2. Is it possible for LEFT JOIN and FULL OUTER JOIN to produce the same results? Why or why not?</w:t>
      </w:r>
    </w:p>
    <w:p w14:paraId="45F7E073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3. Why would I use DENSE_RANK instead of RANK? What about RANK instead of DENSE_RANK?</w:t>
      </w:r>
    </w:p>
    <w:p w14:paraId="516A7371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4. What happens if I GROUP BY a colum</w:t>
      </w:r>
      <w:r>
        <w:rPr>
          <w:rFonts w:ascii="Comic Sans MS" w:hAnsi="Comic Sans MS" w:cs="Calibri"/>
          <w:color w:val="292929"/>
          <w:sz w:val="22"/>
          <w:szCs w:val="22"/>
        </w:rPr>
        <w:t>n that is not in the SELECT statement? Why does this happen?</w:t>
      </w:r>
    </w:p>
    <w:p w14:paraId="7BDBA3D1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5. LAG and LEAD are especially useful in what type of scenarios?</w:t>
      </w:r>
    </w:p>
    <w:p w14:paraId="34288D1A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6. For dealing with NULL values, why would I choose to use IFNULL vs. CASE WHEN?</w:t>
      </w:r>
    </w:p>
    <w:p w14:paraId="12B9E1CF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7. Do temp tables make your code cleaner and fast</w:t>
      </w:r>
      <w:r>
        <w:rPr>
          <w:rFonts w:ascii="Comic Sans MS" w:hAnsi="Comic Sans MS" w:cs="Calibri"/>
          <w:color w:val="292929"/>
          <w:sz w:val="22"/>
          <w:szCs w:val="22"/>
        </w:rPr>
        <w:t>er, one of the two, or none? Why?</w:t>
      </w:r>
    </w:p>
    <w:p w14:paraId="001880FE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292929"/>
          <w:sz w:val="22"/>
          <w:szCs w:val="22"/>
        </w:rPr>
      </w:pPr>
      <w:r>
        <w:rPr>
          <w:rFonts w:ascii="Comic Sans MS" w:hAnsi="Comic Sans MS" w:cs="Calibri"/>
          <w:color w:val="292929"/>
          <w:sz w:val="22"/>
          <w:szCs w:val="22"/>
        </w:rPr>
        <w:t>8. When is a subquery a bad idea? A good idea?</w:t>
      </w:r>
    </w:p>
    <w:p w14:paraId="47194BFE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30852033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7E310C3B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8"/>
          <w:szCs w:val="28"/>
        </w:rPr>
      </w:pPr>
      <w:r>
        <w:rPr>
          <w:rFonts w:ascii="Comic Sans MS" w:hAnsi="Comic Sans MS" w:cs="Calibri"/>
          <w:sz w:val="28"/>
          <w:szCs w:val="28"/>
        </w:rPr>
        <w:t xml:space="preserve">Python coding : </w:t>
      </w:r>
    </w:p>
    <w:p w14:paraId="3AAF2D1E" w14:textId="77777777" w:rsidR="00000000" w:rsidRDefault="00301711">
      <w:pPr>
        <w:numPr>
          <w:ilvl w:val="1"/>
          <w:numId w:val="8"/>
        </w:numPr>
        <w:ind w:left="616"/>
        <w:textAlignment w:val="center"/>
        <w:rPr>
          <w:rFonts w:ascii="Comic Sans MS" w:eastAsia="Times New Roman" w:hAnsi="Comic Sans MS" w:cs="Calibri"/>
          <w:sz w:val="22"/>
          <w:szCs w:val="22"/>
        </w:rPr>
      </w:pPr>
      <w:r>
        <w:rPr>
          <w:rFonts w:ascii="Comic Sans MS" w:eastAsia="Times New Roman" w:hAnsi="Comic Sans MS" w:cs="Calibri"/>
          <w:sz w:val="22"/>
          <w:szCs w:val="22"/>
        </w:rPr>
        <w:t>Right a python code for recognizing if entries to a list have same characters or not. Then what is the computation complexity of it?</w:t>
      </w:r>
    </w:p>
    <w:p w14:paraId="6D62B123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Given an Array of num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bers &amp; a target value, return indexes of two numbers such that their Absolute difference is equal to the target</w:t>
      </w:r>
    </w:p>
    <w:p w14:paraId="7E32725D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Given two dates D1 &amp; D2. count number of days, months?</w:t>
      </w:r>
    </w:p>
    <w:p w14:paraId="705A544A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Find 1st missing positive number (must do in O(1) memory &amp; O(n) time)</w:t>
      </w:r>
    </w:p>
    <w:p w14:paraId="54609A7C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Given an array a, return the indices i,j that minimize |a_i -a_j| </w:t>
      </w:r>
    </w:p>
    <w:p w14:paraId="19136DC7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Write a function to sample from a multinomial distribution.</w:t>
      </w:r>
    </w:p>
    <w:p w14:paraId="19671FE5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Given an array of words and a max width parameter, format the text such that each line has exactly X characters.</w:t>
      </w:r>
    </w:p>
    <w:p w14:paraId="243F5B4D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Write a query to</w:t>
      </w: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 xml:space="preserve"> randomly sample a row from a table with 100 million rows.</w:t>
      </w:r>
    </w:p>
    <w:p w14:paraId="2D9E5AE9" w14:textId="77777777" w:rsidR="00000000" w:rsidRDefault="00301711">
      <w:pPr>
        <w:numPr>
          <w:ilvl w:val="1"/>
          <w:numId w:val="9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292929"/>
          <w:sz w:val="22"/>
          <w:szCs w:val="22"/>
        </w:rPr>
        <w:t>What’s the probability that you roll at least two 3s when rolling three die?</w:t>
      </w:r>
    </w:p>
    <w:p w14:paraId="2F12707E" w14:textId="77777777" w:rsidR="00000000" w:rsidRDefault="00301711">
      <w:pPr>
        <w:pStyle w:val="NormalWeb"/>
        <w:spacing w:before="0" w:after="0"/>
        <w:ind w:left="76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omic Sans MS" w:hAnsi="Comic Sans MS" w:cs="Calibri"/>
          <w:color w:val="595959"/>
          <w:sz w:val="18"/>
          <w:szCs w:val="18"/>
        </w:rPr>
        <w:t> </w:t>
      </w:r>
    </w:p>
    <w:p w14:paraId="71724F10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495008FB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1E755BE1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8"/>
          <w:szCs w:val="28"/>
        </w:rPr>
      </w:pPr>
      <w:r>
        <w:rPr>
          <w:rFonts w:ascii="Comic Sans MS" w:hAnsi="Comic Sans MS" w:cs="Calibri"/>
          <w:sz w:val="28"/>
          <w:szCs w:val="28"/>
        </w:rPr>
        <w:t xml:space="preserve">Business cases :  </w:t>
      </w:r>
    </w:p>
    <w:p w14:paraId="17528049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 xml:space="preserve">How would the change of prime membership fee would affect the market? </w:t>
      </w:r>
    </w:p>
    <w:p w14:paraId="5310372D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color w:val="292929"/>
          <w:sz w:val="22"/>
          <w:szCs w:val="22"/>
        </w:rPr>
        <w:t>When users are navigatin</w:t>
      </w:r>
      <w:r>
        <w:rPr>
          <w:rFonts w:ascii="Comic Sans MS" w:eastAsia="Times New Roman" w:hAnsi="Comic Sans MS" w:cs="Calibri"/>
          <w:color w:val="292929"/>
          <w:sz w:val="22"/>
          <w:szCs w:val="22"/>
        </w:rPr>
        <w:t>g through the Amazon website, they are performing several actions. What is the best way to model if their next action would be a purchase?</w:t>
      </w:r>
    </w:p>
    <w:p w14:paraId="30219E34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Due to engineering constraints, the company can’t AB test a feature before launching it. How would you analyze how th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e feature is performing?</w:t>
      </w:r>
    </w:p>
    <w:p w14:paraId="14BEF71A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How do you figure out when a small uptick in sales is a fad? At what point should you consider it a trend? How does a trend take off?</w:t>
      </w:r>
    </w:p>
    <w:p w14:paraId="7D1A5B7C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We've all heard the tale that supermarkets have daily necessities at the back of the store to get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 customers to walk through the store and buy more things than they need. Is such a layout actually more profitable?</w:t>
      </w:r>
    </w:p>
    <w:p w14:paraId="7734A957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If you placed bread and butter next to each other, would you get higher sales than if you placed them on opposite shelves? What 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about in adjacent aisles?</w:t>
      </w:r>
    </w:p>
    <w:p w14:paraId="3A517434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If you want to trial a VR interactive experience in your retail stores, how do you pick the stores?</w:t>
      </w:r>
    </w:p>
    <w:p w14:paraId="61E3C3A2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How do you derive more value out of flagging customer relationships? </w:t>
      </w:r>
    </w:p>
    <w:p w14:paraId="79D50865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How do you make an email newsletter more relevant?</w:t>
      </w:r>
    </w:p>
    <w:p w14:paraId="7CB01621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How do yo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u assess when an employee's expense receipts amount to an attempt to defraud the company? How do you curb such behaviour?</w:t>
      </w:r>
    </w:p>
    <w:p w14:paraId="0A4DF18B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Is Black Friday an inconvenient tradition, or does it actually add any value to a customer-focused company?</w:t>
      </w:r>
    </w:p>
    <w:p w14:paraId="6B381738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 xml:space="preserve">Facebook news feed ranking algorithm? : </w:t>
      </w:r>
      <w:hyperlink r:id="rId18" w:history="1">
        <w:r>
          <w:rPr>
            <w:rStyle w:val="Hyperlink"/>
            <w:rFonts w:ascii="Comic Sans MS" w:eastAsia="Times New Roman" w:hAnsi="Comic Sans MS" w:cs="Calibri"/>
            <w:i/>
            <w:iCs/>
            <w:color w:val="090A0B"/>
            <w:sz w:val="22"/>
            <w:szCs w:val="22"/>
          </w:rPr>
          <w:t>https://www.geeksforgeeks.org/facebook-news-feed-algorithm/</w:t>
        </w:r>
      </w:hyperlink>
    </w:p>
    <w:p w14:paraId="61DFA23F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Lyft rider cancel rates are up 5%. What could be the reason?</w:t>
      </w:r>
    </w:p>
    <w:p w14:paraId="5B604219" w14:textId="77777777" w:rsidR="00000000" w:rsidRDefault="00301711">
      <w:pPr>
        <w:numPr>
          <w:ilvl w:val="1"/>
          <w:numId w:val="10"/>
        </w:numPr>
        <w:ind w:left="616"/>
        <w:textAlignment w:val="center"/>
        <w:rPr>
          <w:rFonts w:ascii="Comic Sans MS" w:eastAsia="Times New Roman" w:hAnsi="Comic Sans MS" w:cs="Calibri"/>
          <w:color w:val="292929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You launch a NEW pr</w:t>
      </w: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oduct in a New region and how you predict it will grow/fail ?</w:t>
      </w:r>
    </w:p>
    <w:p w14:paraId="16D4928D" w14:textId="77777777" w:rsidR="00000000" w:rsidRDefault="00301711">
      <w:pPr>
        <w:numPr>
          <w:ilvl w:val="1"/>
          <w:numId w:val="11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a) If your product is not growing, how will find what are the factors impacting it?</w:t>
      </w:r>
    </w:p>
    <w:p w14:paraId="7406DA0D" w14:textId="77777777" w:rsidR="00000000" w:rsidRDefault="00301711">
      <w:pPr>
        <w:numPr>
          <w:ilvl w:val="1"/>
          <w:numId w:val="11"/>
        </w:numPr>
        <w:ind w:left="616"/>
        <w:textAlignment w:val="center"/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</w:pPr>
      <w:r>
        <w:rPr>
          <w:rFonts w:ascii="Comic Sans MS" w:eastAsia="Times New Roman" w:hAnsi="Comic Sans MS" w:cs="Calibri"/>
          <w:i/>
          <w:iCs/>
          <w:color w:val="090A0B"/>
          <w:sz w:val="22"/>
          <w:szCs w:val="22"/>
        </w:rPr>
        <w:t>b) How will you compare it against the similar products?</w:t>
      </w:r>
    </w:p>
    <w:p w14:paraId="45E812B8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color w:val="090A0B"/>
          <w:sz w:val="22"/>
          <w:szCs w:val="22"/>
        </w:rPr>
      </w:pPr>
      <w:r>
        <w:rPr>
          <w:rFonts w:ascii="Comic Sans MS" w:hAnsi="Comic Sans MS" w:cs="Calibri"/>
          <w:color w:val="090A0B"/>
          <w:sz w:val="22"/>
          <w:szCs w:val="22"/>
        </w:rPr>
        <w:t> </w:t>
      </w:r>
    </w:p>
    <w:p w14:paraId="7322E931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1D590087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 xml:space="preserve">List of preparatory material </w:t>
      </w:r>
    </w:p>
    <w:p w14:paraId="7A75FB1A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2F2044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1.Solve sql quest</w:t>
      </w:r>
      <w:r>
        <w:rPr>
          <w:rFonts w:ascii="Comic Sans MS" w:hAnsi="Comic Sans MS" w:cs="Calibri"/>
          <w:sz w:val="22"/>
          <w:szCs w:val="22"/>
        </w:rPr>
        <w:t>ions(given at end) from here for practise</w:t>
      </w:r>
    </w:p>
    <w:p w14:paraId="79F58214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hyperlink r:id="rId19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https://medium.com/better-programming/the-data-science-interview-study-guide-c3824cb76c2e</w:t>
        </w:r>
      </w:hyperlink>
    </w:p>
    <w:p w14:paraId="5A8C2E01" w14:textId="77777777" w:rsidR="00000000" w:rsidRDefault="00301711">
      <w:pPr>
        <w:pStyle w:val="NormalWeb"/>
        <w:spacing w:before="0" w:beforeAutospacing="0" w:after="0" w:afterAutospacing="0"/>
        <w:ind w:left="115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4ECDB634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2.ML Glossary fo</w:t>
      </w:r>
      <w:r>
        <w:rPr>
          <w:rFonts w:ascii="Comic Sans MS" w:hAnsi="Comic Sans MS" w:cs="Calibri"/>
          <w:sz w:val="22"/>
          <w:szCs w:val="22"/>
        </w:rPr>
        <w:t xml:space="preserve">r Revision : </w:t>
      </w:r>
      <w:hyperlink r:id="rId20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https://ml-cheatsheet.readthedocs.io/en/latest/</w:t>
        </w:r>
      </w:hyperlink>
    </w:p>
    <w:p w14:paraId="44D3BA90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09A8FFB5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 xml:space="preserve">3.Market Basket Analysis Revision : </w:t>
      </w:r>
      <w:hyperlink r:id="rId21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https://medium.com/swlh/a-tutorial-about-market-basket-analysis-in-python-predictive-hacks-497dc6e06b27</w:t>
        </w:r>
      </w:hyperlink>
    </w:p>
    <w:p w14:paraId="33666A9E" w14:textId="77777777" w:rsidR="00000000" w:rsidRDefault="00301711">
      <w:pPr>
        <w:pStyle w:val="NormalWeb"/>
        <w:spacing w:before="0" w:after="0"/>
        <w:ind w:left="76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omic Sans MS" w:hAnsi="Comic Sans MS" w:cs="Calibri"/>
          <w:color w:val="595959"/>
          <w:sz w:val="18"/>
          <w:szCs w:val="18"/>
        </w:rPr>
        <w:t> </w:t>
      </w:r>
    </w:p>
    <w:p w14:paraId="7B14FB26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 xml:space="preserve">4.Web Analytics basics : </w:t>
      </w:r>
    </w:p>
    <w:p w14:paraId="6EF3D325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hyperlink r:id="rId22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https://www.kaushik.net/avinash/impact-matrix-digital-analytics-framework/</w:t>
        </w:r>
      </w:hyperlink>
    </w:p>
    <w:p w14:paraId="1AF8137A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hyperlink r:id="rId23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https://www.kaushik.net/avinash/sitemap/</w:t>
        </w:r>
      </w:hyperlink>
    </w:p>
    <w:p w14:paraId="3A0FEB7D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hyperlink r:id="rId24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https://www.thinkwithgoogle.com/marketing-strategies/data-and-measurement/business-advertising-metrics/</w:t>
        </w:r>
      </w:hyperlink>
    </w:p>
    <w:p w14:paraId="0FC9EEC8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50DA365D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5E64611B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 xml:space="preserve">5.ETL process info : </w:t>
      </w:r>
    </w:p>
    <w:p w14:paraId="4BEE220C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hyperlink r:id="rId25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https://medium.com/hashmapinc/etl-understanding-it-and-effectively-using-it-f827a5b3e54d</w:t>
        </w:r>
      </w:hyperlink>
    </w:p>
    <w:p w14:paraId="099D0D04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69090015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6.SQL Fine-tuning</w:t>
      </w:r>
    </w:p>
    <w:p w14:paraId="19551739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hyperlink r:id="rId26" w:history="1">
        <w:r>
          <w:rPr>
            <w:rStyle w:val="Hyperlink"/>
            <w:rFonts w:ascii="Comic Sans MS" w:hAnsi="Comic Sans MS" w:cs="Calibri"/>
            <w:sz w:val="22"/>
            <w:szCs w:val="22"/>
          </w:rPr>
          <w:t>https://www.sisense.com/blog/8-ways-fine-tune-sql-queries-production-databases/</w:t>
        </w:r>
      </w:hyperlink>
    </w:p>
    <w:p w14:paraId="7068A744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79E5D96E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01D34960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21B29775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5B692418" w14:textId="77777777" w:rsidR="00000000" w:rsidRDefault="00301711">
      <w:pPr>
        <w:pStyle w:val="NormalWeb"/>
        <w:spacing w:before="0" w:after="0"/>
        <w:ind w:left="76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omic Sans MS" w:hAnsi="Comic Sans MS" w:cs="Calibri"/>
          <w:color w:val="595959"/>
          <w:sz w:val="18"/>
          <w:szCs w:val="18"/>
        </w:rPr>
        <w:t> </w:t>
      </w:r>
    </w:p>
    <w:p w14:paraId="6B9A8D39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2328C21D" w14:textId="77777777" w:rsidR="00000000" w:rsidRDefault="00301711">
      <w:pPr>
        <w:pStyle w:val="NormalWeb"/>
        <w:spacing w:before="0" w:beforeAutospacing="0" w:after="0" w:afterAutospacing="0"/>
        <w:ind w:left="7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6DAB967E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6AB9564F" w14:textId="77777777" w:rsidR="00000000" w:rsidRDefault="00301711">
      <w:pPr>
        <w:pStyle w:val="NormalWeb"/>
        <w:spacing w:before="0" w:after="0"/>
        <w:ind w:left="76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omic Sans MS" w:hAnsi="Comic Sans MS" w:cs="Calibri"/>
          <w:color w:val="595959"/>
          <w:sz w:val="18"/>
          <w:szCs w:val="18"/>
        </w:rPr>
        <w:t> </w:t>
      </w:r>
    </w:p>
    <w:p w14:paraId="6330FC53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p w14:paraId="694CDE02" w14:textId="77777777" w:rsidR="00000000" w:rsidRDefault="00301711">
      <w:pPr>
        <w:pStyle w:val="NormalWeb"/>
        <w:spacing w:before="0" w:beforeAutospacing="0" w:after="0" w:afterAutospacing="0"/>
        <w:ind w:left="616"/>
        <w:rPr>
          <w:rFonts w:ascii="Comic Sans MS" w:hAnsi="Comic Sans MS" w:cs="Calibri"/>
          <w:sz w:val="22"/>
          <w:szCs w:val="22"/>
        </w:rPr>
      </w:pPr>
      <w:r>
        <w:rPr>
          <w:rFonts w:ascii="Comic Sans MS" w:hAnsi="Comic Sans MS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D60C4"/>
    <w:multiLevelType w:val="multilevel"/>
    <w:tmpl w:val="20D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4"/>
    </w:lvlOverride>
  </w:num>
  <w:num w:numId="3">
    <w:abstractNumId w:val="0"/>
    <w:lvlOverride w:ilvl="1">
      <w:startOverride w:val="56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4"/>
    </w:lvlOverride>
  </w:num>
  <w:num w:numId="7">
    <w:abstractNumId w:val="0"/>
    <w:lvlOverride w:ilvl="1">
      <w:startOverride w:val="5"/>
    </w:lvlOverride>
  </w:num>
  <w:num w:numId="8">
    <w:abstractNumId w:val="0"/>
    <w:lvlOverride w:ilvl="1">
      <w:startOverride w:val="1"/>
    </w:lvlOverride>
  </w:num>
  <w:num w:numId="9">
    <w:abstractNumId w:val="0"/>
    <w:lvlOverride w:ilvl="1">
      <w:startOverride w:val="2"/>
    </w:lvlOverride>
  </w:num>
  <w:num w:numId="10">
    <w:abstractNumId w:val="0"/>
    <w:lvlOverride w:ilvl="1">
      <w:startOverride w:val="1"/>
    </w:lvlOverride>
  </w:num>
  <w:num w:numId="11">
    <w:abstractNumId w:val="0"/>
    <w:lvlOverride w:ilvl="1">
      <w:startOverride w:val="15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11"/>
    <w:rsid w:val="0030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5599A"/>
  <w15:chartTrackingRefBased/>
  <w15:docId w15:val="{03635C3A-C58E-4A4C-9082-BA507CB6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40-statistics-interview-problems-and-answers-for-data-scientists-6971a02b7eee" TargetMode="External"/><Relationship Id="rId13" Type="http://schemas.openxmlformats.org/officeDocument/2006/relationships/hyperlink" Target="https://github.com/kojino/120-Data-Science-Interview-Questions" TargetMode="External"/><Relationship Id="rId18" Type="http://schemas.openxmlformats.org/officeDocument/2006/relationships/hyperlink" Target="https://www.geeksforgeeks.org/facebook-news-feed-algorithm/" TargetMode="External"/><Relationship Id="rId26" Type="http://schemas.openxmlformats.org/officeDocument/2006/relationships/hyperlink" Target="https://www.sisense.com/blog/8-ways-fine-tune-sql-queries-production-databas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swlh/a-tutorial-about-market-basket-analysis-in-python-predictive-hacks-497dc6e06b27" TargetMode="External"/><Relationship Id="rId7" Type="http://schemas.openxmlformats.org/officeDocument/2006/relationships/hyperlink" Target="https://stats.stackexchange.com/questions/269298/why-do-we-only-see-l-1-and-l-2-regularization-but-not-other-norms/269407" TargetMode="External"/><Relationship Id="rId12" Type="http://schemas.openxmlformats.org/officeDocument/2006/relationships/hyperlink" Target="https://www.statisticshowto.com/probability-and-statistics/confidence-interval/" TargetMode="External"/><Relationship Id="rId17" Type="http://schemas.openxmlformats.org/officeDocument/2006/relationships/hyperlink" Target="https://www.youtube.com/watch?v=1gziHPyvAAk" TargetMode="External"/><Relationship Id="rId25" Type="http://schemas.openxmlformats.org/officeDocument/2006/relationships/hyperlink" Target="https://medium.com/hashmapinc/etl-understanding-it-and-effectively-using-it-f827a5b3e54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JTa7HNFN2I" TargetMode="External"/><Relationship Id="rId20" Type="http://schemas.openxmlformats.org/officeDocument/2006/relationships/hyperlink" Target="https://ml-cheatsheet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dnuggets.com/2016/12/4-reasons-machine-learning-model-wrong.html" TargetMode="External"/><Relationship Id="rId11" Type="http://schemas.openxmlformats.org/officeDocument/2006/relationships/hyperlink" Target="https://towardsdatascience.com/over-100-data-scientist-interview-questions-and-answers-c5a66186769a" TargetMode="External"/><Relationship Id="rId24" Type="http://schemas.openxmlformats.org/officeDocument/2006/relationships/hyperlink" Target="https://www.thinkwithgoogle.com/marketing-strategies/data-and-measurement/business-advertising-metrics/" TargetMode="External"/><Relationship Id="rId5" Type="http://schemas.openxmlformats.org/officeDocument/2006/relationships/hyperlink" Target="http://r-statistics.co/Assumptions-of-Linear-Regression.html" TargetMode="External"/><Relationship Id="rId15" Type="http://schemas.openxmlformats.org/officeDocument/2006/relationships/hyperlink" Target="https://mode.com/sql-tutorial/a-drop-in-user-engagement/" TargetMode="External"/><Relationship Id="rId23" Type="http://schemas.openxmlformats.org/officeDocument/2006/relationships/hyperlink" Target="https://www.kaushik.net/avinash/sitema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terviewquery.com/blog-amazon-machine-learning-interview-questions-solutions" TargetMode="External"/><Relationship Id="rId19" Type="http://schemas.openxmlformats.org/officeDocument/2006/relationships/hyperlink" Target="https://medium.com/better-programming/the-data-science-interview-study-guide-c3824cb76c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mazon-data-scientist-interview-practice-problems-15b9b86e86c6" TargetMode="External"/><Relationship Id="rId14" Type="http://schemas.openxmlformats.org/officeDocument/2006/relationships/hyperlink" Target="https://towardsdatascience.com/sql-case-study-investigating-a-drop-in-user-engagement-510b27d0cbcc" TargetMode="External"/><Relationship Id="rId22" Type="http://schemas.openxmlformats.org/officeDocument/2006/relationships/hyperlink" Target="https://www.kaushik.net/avinash/impact-matrix-digital-analytics-framewor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2259</Words>
  <Characters>12878</Characters>
  <Application>Microsoft Office Word</Application>
  <DocSecurity>0</DocSecurity>
  <Lines>107</Lines>
  <Paragraphs>30</Paragraphs>
  <ScaleCrop>false</ScaleCrop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</dc:creator>
  <cp:keywords/>
  <dc:description/>
  <cp:lastModifiedBy>Nikku</cp:lastModifiedBy>
  <cp:revision>2</cp:revision>
  <dcterms:created xsi:type="dcterms:W3CDTF">2021-03-16T02:01:00Z</dcterms:created>
  <dcterms:modified xsi:type="dcterms:W3CDTF">2021-03-16T02:01:00Z</dcterms:modified>
</cp:coreProperties>
</file>