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Храм Анубиса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команды сражаются за контроль над точкой у египетского базара и у древней пирамиды, хранящей опасные технологии.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Ханамура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японский город, сочетающий в себе современность и традиции древнего Востока. Команды сражаются за господство на двух точках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в беседке с колоколом и в старинном храме.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КБ Вольской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огромный завод в России, производящий гигантских роботов, пилотируемых людьми. Атакующая команда должна захватить две точки-площадки в конструкторском бюро, а защищающаяся команда помешать ей.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Сопровождение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Основная цель на картах этого типа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доставить какой-то объект в нужную точку.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Пост наблюдения: Гибралтар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действие разворачивается на заброшенной базе Overwatch. Игроки атакующей команды должны сопроводить к взлетной площадки коммуникационный дрон.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Дорадо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сражения происходят в тихом вечернем мексиканском городке. Атакующая команда должна сопроводить грузовик с неким устройством к гигантской световой пирамиде в конце карты.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Шоссе 66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игроки сражаются в каньоне, где потерпел крушение поезд. Атакующая команда должна доставить груз из поезда в логово бандитской группировки.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Контроль объекта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На картах этого типа матч длится три раунда. В каждом раунде команды должны удерживать контроль над одной определенной точкой. Прогресс захвата точки отображается в процентах, команда, быстрее набравшая 100% выигрывает. Игра идет до двух побед.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Башня Лицзян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сражения за точки происходят в китайском мегаполисе, в центре которого находится башня Лицзян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офис компании, занимающейся космическими разработками будущего.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Илиос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команды сражаются на узких улочках морского городка Илиос и возле древнегреческих руин.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Непал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команды должны сражаться за зоны возле легендарного монастыря роботов Шамбалы, расположенном высоко в Гималайских горах.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Гибридная карта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На гибридной карте участники атакующей команды должны сначала захватить точку с объектом, а затем сопроводить этот объект в конечную контрольную точку.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Айхенвальд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сражение разворачивается в заброшенной немецкой деревушке недалеко от Штутгарта. Атакующая команда должна захватить таран и прорваться в айхенвальдский замок, чтобы забрать броню легендарного предводителя Крестоносцев Бальдериха фон Альдера.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Кингс Роу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карта расположена в центре Англии. Атакующая команда должна захватить машину с устройством ЭМИ и сопроводить её к центру завода в конце карты, а обороняющаяся команда должна ей помешать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Голливуд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киностудия робота-режиссера по имени HAL-FRED Glitchbot. Внимание обоих команд сосредоточено на лимузине режиссера: атакующая команда должна сначала встретить его машину в точке А, а затем сопроводить её в точку В, в то время как обороняющаяся команда должна ей помешать.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Арена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Специальные небольшие карты для режимов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  <w:t xml:space="preserve">Аркады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1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х1 и 3х3.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Экостанция: Антарктика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бои между игроками происходят на заброшенной Экостанции: Антарктика, где когда-то пробудилась от криосна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  <w:t xml:space="preserve">Мэй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Некрополь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команды сражаются в египетском некрополе, где сейчас скрывается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  <w:t xml:space="preserve">Ана Амари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4"/>
          <w:shd w:fill="FFFFFF" w:val="clear"/>
        </w:rPr>
        <w:t xml:space="preserve">Черный лес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игроки сражаются на развалинах мельницы и замка в лесу, где когда-то пробудился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  <w:t xml:space="preserve">Бастион</w:t>
      </w:r>
      <w:r>
        <w:rPr>
          <w:rFonts w:ascii="Helvetica" w:hAnsi="Helvetica" w:cs="Helvetica" w:eastAsia="Helvetica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