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>
      <w:pPr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По лабораторной работе №</w:t>
      </w:r>
      <w:r>
        <w:rPr>
          <w:rFonts w:hint="default" w:ascii="Arial" w:hAnsi="Arial" w:cs="Arial"/>
          <w:lang w:val="en-US"/>
        </w:rPr>
        <w:t>4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задачах»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</w:t>
      </w:r>
      <w:r>
        <w:rPr>
          <w:rFonts w:hint="default" w:ascii="Arial" w:hAnsi="Arial" w:cs="Arial"/>
          <w:lang w:val="ru-RU"/>
        </w:rPr>
        <w:t>Обход графа в глубину</w:t>
      </w:r>
      <w:r>
        <w:rPr>
          <w:rFonts w:ascii="Arial" w:hAnsi="Arial" w:cs="Arial"/>
        </w:rPr>
        <w:t>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Проверили: 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</w:p>
    <w:p>
      <w:pPr>
        <w:jc w:val="right"/>
        <w:rPr>
          <w:rFonts w:ascii="Arial" w:hAnsi="Arial" w:cs="Arial"/>
        </w:rPr>
      </w:pPr>
    </w:p>
    <w:p/>
    <w:p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рекурсивный алгоритм обхода графа в глубину.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void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DFS(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 visited = 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NULL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a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void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setlocale(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LC_ALL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"Rus"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matrix = 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NULL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"Введите количество вершин: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scanf_s(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&amp;a);</w:t>
      </w:r>
    </w:p>
    <w:p>
      <w:pPr>
        <w:spacing w:beforeLines="0" w:afterLines="0"/>
        <w:ind w:firstLine="360" w:firstLineChars="150"/>
        <w:jc w:val="left"/>
        <w:rPr>
          <w:rFonts w:hint="default" w:ascii="Courier New" w:hAnsi="Courier New" w:eastAsia="Consolas" w:cs="Courier New"/>
          <w:color w:val="000000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  <w:lang w:val="en-US"/>
        </w:rPr>
        <w:t>srand(time(</w:t>
      </w:r>
      <w:r>
        <w:rPr>
          <w:rFonts w:hint="default" w:ascii="Courier New" w:hAnsi="Courier New" w:eastAsia="Consolas" w:cs="Courier New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NULL</w:t>
      </w:r>
      <w:r>
        <w:rPr>
          <w:rFonts w:hint="default" w:ascii="Courier New" w:hAnsi="Courier New" w:eastAsia="Consolas" w:cs="Courier New"/>
          <w:color w:val="000000"/>
          <w:sz w:val="24"/>
          <w:szCs w:val="24"/>
          <w:lang w:val="en-US"/>
        </w:rPr>
        <w:t>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**)malloc(a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visited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*)malloc(a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a; i++) visited[i]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a;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matrix[i]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*)malloc(a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a;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(j = 0; j &lt; a;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== 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matrix[i][j]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continue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(rand() % 21 &gt; </w:t>
      </w:r>
      <w:r>
        <w:rPr>
          <w:rFonts w:hint="default" w:ascii="Courier New" w:hAnsi="Courier New" w:eastAsia="Consolas" w:cs="Courier New"/>
          <w:color w:val="000000"/>
          <w:sz w:val="24"/>
          <w:szCs w:val="24"/>
          <w:lang w:val="en-US"/>
        </w:rPr>
        <w:t>5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 matrix[i][j]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else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matrix[i][j]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matrix[j][i] = matrix[i][j];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"Матрица:\n"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a;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"%d|"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(j = 0; j &lt; a;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matrix[i][j]);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"Введите стартовый узел:"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start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scanf_s(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&amp;start);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DFS(matrix, start);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getchar();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getchar();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void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DFS(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visited[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printf_s(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a;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[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][i] == 1) &amp;&amp; (visited[i] == 0)) DFS(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b/>
          <w:bCs/>
          <w:sz w:val="24"/>
          <w:szCs w:val="24"/>
          <w:lang w:val="ru-RU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Пояснение к программе: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Программа запрашивает размер графа и генерирует матрицу смежности. Далее запрашивается стартовая вершина для обхода.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DFS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представляет собой стандартный рекурсивный алгоритм обхода в глубину.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33650" cy="17049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мы изучили способ обхода графа в глубину и написали программу, реализующую данный алгоритм.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F013C"/>
    <w:rsid w:val="361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2021-10-23T12:15:00Z</dcterms:created>
  <dc:creator>Пользователь</dc:creator>
  <cp:lastModifiedBy>Пользователь</cp:lastModifiedBy>
  <dcterms:modified xsi:type="dcterms:W3CDTF">2021-10-23T12:30:22Z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4F65AED02C14444EBFBB129D349CF5CA</vt:lpwstr>
  </property>
</Properties>
</file>