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4D3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55E578C9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5F579175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3D74188F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DF04BC" w14:textId="5C026894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77DE4F22" w14:textId="3B0D23AC" w:rsidR="00940C10" w:rsidRP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40C10">
        <w:rPr>
          <w:rFonts w:ascii="Book Antiqua" w:hAnsi="Book Antiqua" w:cs="BookAntiqua"/>
          <w:b/>
          <w:bCs/>
          <w:sz w:val="22"/>
          <w:szCs w:val="22"/>
        </w:rPr>
        <w:t>Ans:</w:t>
      </w:r>
      <w:r w:rsidRPr="00940C10">
        <w:rPr>
          <w:rFonts w:ascii="Book Antiqua" w:hAnsi="Book Antiqua" w:cs="BookAntiqua"/>
          <w:sz w:val="22"/>
          <w:szCs w:val="22"/>
        </w:rPr>
        <w:t xml:space="preserve"> </w:t>
      </w:r>
      <w:r w:rsidR="00BE148B">
        <w:rPr>
          <w:rFonts w:ascii="Book Antiqua" w:hAnsi="Book Antiqua" w:cs="BookAntiqua"/>
          <w:sz w:val="22"/>
          <w:szCs w:val="22"/>
        </w:rPr>
        <w:t>False</w:t>
      </w:r>
      <w:r w:rsidRPr="00940C10">
        <w:rPr>
          <w:rFonts w:ascii="Book Antiqua" w:hAnsi="Book Antiqua" w:cs="BookAntiqua"/>
          <w:sz w:val="22"/>
          <w:szCs w:val="22"/>
        </w:rPr>
        <w:t xml:space="preserve"> (results depend on the size(n) of the sample)</w:t>
      </w:r>
    </w:p>
    <w:p w14:paraId="6BC57184" w14:textId="77777777" w:rsidR="000A30DC" w:rsidRPr="00940C1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10A0D143" w14:textId="3A16C5C1" w:rsidR="000A30DC" w:rsidRPr="00940C1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940C1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940C10">
        <w:rPr>
          <w:rFonts w:ascii="Book Antiqua" w:hAnsi="Book Antiqua" w:cs="BookAntiqua"/>
          <w:sz w:val="22"/>
          <w:szCs w:val="22"/>
        </w:rPr>
        <w:t xml:space="preserve">survey </w:t>
      </w:r>
      <w:r w:rsidRPr="00940C1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546A3AF" w14:textId="698CF1BE" w:rsidR="00940C10" w:rsidRP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40C10">
        <w:rPr>
          <w:rFonts w:ascii="Book Antiqua" w:hAnsi="Book Antiqua" w:cs="BookAntiqua"/>
          <w:b/>
          <w:bCs/>
          <w:sz w:val="22"/>
          <w:szCs w:val="22"/>
        </w:rPr>
        <w:t>Ans:</w:t>
      </w:r>
      <w:r w:rsidRPr="00940C10">
        <w:rPr>
          <w:rFonts w:ascii="Book Antiqua" w:hAnsi="Book Antiqua" w:cs="BookAntiqua"/>
          <w:sz w:val="22"/>
          <w:szCs w:val="22"/>
        </w:rPr>
        <w:t xml:space="preserve"> False (sampling frame is a list of all the items in the target population)</w:t>
      </w:r>
    </w:p>
    <w:p w14:paraId="0488B802" w14:textId="77777777" w:rsidR="000A30DC" w:rsidRPr="00940C1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0C07CED7" w14:textId="162853F3" w:rsidR="000A30DC" w:rsidRPr="00940C1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940C1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05AAB78" w14:textId="2528CEAB" w:rsidR="00940C10" w:rsidRP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40C10">
        <w:rPr>
          <w:rFonts w:ascii="Book Antiqua" w:hAnsi="Book Antiqua" w:cs="BookAntiqua"/>
          <w:b/>
          <w:bCs/>
          <w:sz w:val="22"/>
          <w:szCs w:val="22"/>
        </w:rPr>
        <w:t>Ans:</w:t>
      </w:r>
      <w:r w:rsidRPr="00940C10">
        <w:rPr>
          <w:rFonts w:ascii="Book Antiqua" w:hAnsi="Book Antiqua" w:cs="BookAntiqua"/>
          <w:sz w:val="22"/>
          <w:szCs w:val="22"/>
        </w:rPr>
        <w:t xml:space="preserve"> True (Large sample = less standard deviation)</w:t>
      </w:r>
    </w:p>
    <w:p w14:paraId="24294F65" w14:textId="77777777" w:rsidR="00940C10" w:rsidRP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296C4BB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D05FD5F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9D5EB45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5EAF9406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CEA1D8" w14:textId="66B4ABF9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940C10">
        <w:rPr>
          <w:rFonts w:ascii="Book Antiqua" w:hAnsi="Book Antiqua" w:cs="BookAntiqua"/>
          <w:sz w:val="22"/>
          <w:szCs w:val="22"/>
        </w:rPr>
        <w:t xml:space="preserve"> – More than 9000</w:t>
      </w:r>
    </w:p>
    <w:p w14:paraId="62239204" w14:textId="6BECEB44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940C10">
        <w:rPr>
          <w:rFonts w:ascii="Book Antiqua" w:hAnsi="Book Antiqua" w:cs="BookAntiqua"/>
          <w:sz w:val="22"/>
          <w:szCs w:val="22"/>
        </w:rPr>
        <w:t xml:space="preserve"> – Average rating</w:t>
      </w:r>
    </w:p>
    <w:p w14:paraId="09A5864A" w14:textId="409F3A69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940C10">
        <w:rPr>
          <w:rFonts w:ascii="Book Antiqua" w:hAnsi="Book Antiqua" w:cs="BookAntiqua"/>
          <w:sz w:val="22"/>
          <w:szCs w:val="22"/>
        </w:rPr>
        <w:t xml:space="preserve"> – All readers of PC Magazine</w:t>
      </w:r>
    </w:p>
    <w:p w14:paraId="2E1D6866" w14:textId="36A8EFC9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940C10">
        <w:rPr>
          <w:rFonts w:ascii="Book Antiqua" w:hAnsi="Book Antiqua" w:cs="BookAntiqua"/>
          <w:sz w:val="22"/>
          <w:szCs w:val="22"/>
        </w:rPr>
        <w:t xml:space="preserve"> - 225</w:t>
      </w:r>
    </w:p>
    <w:p w14:paraId="393AEEA4" w14:textId="76F27C82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940C10">
        <w:rPr>
          <w:rFonts w:ascii="Book Antiqua" w:hAnsi="Book Antiqua" w:cs="BookAntiqua"/>
          <w:sz w:val="22"/>
          <w:szCs w:val="22"/>
        </w:rPr>
        <w:t xml:space="preserve"> </w:t>
      </w:r>
      <w:r w:rsidR="00BE148B">
        <w:rPr>
          <w:rFonts w:ascii="Book Antiqua" w:hAnsi="Book Antiqua" w:cs="BookAntiqua"/>
          <w:sz w:val="22"/>
          <w:szCs w:val="22"/>
        </w:rPr>
        <w:t>–</w:t>
      </w:r>
      <w:r w:rsidR="00940C10">
        <w:rPr>
          <w:rFonts w:ascii="Book Antiqua" w:hAnsi="Book Antiqua" w:cs="BookAntiqua"/>
          <w:sz w:val="22"/>
          <w:szCs w:val="22"/>
        </w:rPr>
        <w:t xml:space="preserve"> </w:t>
      </w:r>
      <w:r w:rsidR="00BE148B">
        <w:rPr>
          <w:rFonts w:ascii="Book Antiqua" w:hAnsi="Book Antiqua" w:cs="BookAntiqua"/>
          <w:sz w:val="22"/>
          <w:szCs w:val="22"/>
        </w:rPr>
        <w:t>Voluntary Response</w:t>
      </w:r>
    </w:p>
    <w:p w14:paraId="081DBA36" w14:textId="02D472AA" w:rsidR="000A30DC" w:rsidRPr="00940C10" w:rsidRDefault="000A30DC" w:rsidP="00A9391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940C1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940C10" w:rsidRPr="00940C10">
        <w:rPr>
          <w:rFonts w:ascii="Book Antiqua" w:hAnsi="Book Antiqua" w:cs="BookAntiqua"/>
          <w:sz w:val="22"/>
          <w:szCs w:val="22"/>
        </w:rPr>
        <w:t xml:space="preserve"> -</w:t>
      </w:r>
      <w:r w:rsidR="00940C10">
        <w:rPr>
          <w:rFonts w:ascii="Book Antiqua" w:hAnsi="Book Antiqua" w:cs="BookAntiqua"/>
          <w:sz w:val="22"/>
          <w:szCs w:val="22"/>
        </w:rPr>
        <w:t xml:space="preserve"> </w:t>
      </w:r>
      <w:r w:rsidR="00940C10" w:rsidRPr="00940C10">
        <w:rPr>
          <w:rFonts w:ascii="Book Antiqua" w:hAnsi="Book Antiqua" w:cs="BookAntiqua"/>
          <w:sz w:val="22"/>
          <w:szCs w:val="22"/>
        </w:rPr>
        <w:t xml:space="preserve">The area/state/country could be one. The category of the product presented in the Survey. </w:t>
      </w:r>
      <w:proofErr w:type="gramStart"/>
      <w:r w:rsidR="00940C10" w:rsidRPr="00940C10">
        <w:rPr>
          <w:rFonts w:ascii="Book Antiqua" w:hAnsi="Book Antiqua" w:cs="BookAntiqua"/>
          <w:sz w:val="22"/>
          <w:szCs w:val="22"/>
        </w:rPr>
        <w:t>Plus</w:t>
      </w:r>
      <w:proofErr w:type="gramEnd"/>
      <w:r w:rsidR="00940C10" w:rsidRPr="00940C10">
        <w:rPr>
          <w:rFonts w:ascii="Book Antiqua" w:hAnsi="Book Antiqua" w:cs="BookAntiqua"/>
          <w:sz w:val="22"/>
          <w:szCs w:val="22"/>
        </w:rPr>
        <w:t xml:space="preserve"> the response rate is not available so we don’t know the motivation of the people responded</w:t>
      </w:r>
    </w:p>
    <w:p w14:paraId="777D6435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207A471B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E06A869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777034" w14:textId="7FF87552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9B9B75B" w14:textId="4F53B1BF" w:rsidR="00940C10" w:rsidRP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 w:rsidRPr="00940C10">
        <w:rPr>
          <w:rFonts w:ascii="Book Antiqua" w:hAnsi="Book Antiqua" w:cs="BookAntiqua"/>
          <w:sz w:val="22"/>
          <w:szCs w:val="22"/>
        </w:rPr>
        <w:t>True</w:t>
      </w:r>
    </w:p>
    <w:p w14:paraId="71184D3C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4C57E88A" w14:textId="0E04E8E6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6D6788C2" w14:textId="64BE5F98" w:rsidR="00940C10" w:rsidRP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>
        <w:rPr>
          <w:rFonts w:ascii="Book Antiqua" w:hAnsi="Book Antiqua" w:cs="BookAntiqua"/>
          <w:sz w:val="22"/>
          <w:szCs w:val="22"/>
        </w:rPr>
        <w:t>False. Information is insufficient to come to conclusion</w:t>
      </w:r>
    </w:p>
    <w:p w14:paraId="6380C5C8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E3066B7" w14:textId="76664459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4C590D62" w14:textId="0C84B068" w:rsidR="00940C10" w:rsidRP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>
        <w:rPr>
          <w:rFonts w:ascii="Book Antiqua" w:hAnsi="Book Antiqua" w:cs="BookAntiqua"/>
          <w:sz w:val="22"/>
          <w:szCs w:val="22"/>
        </w:rPr>
        <w:t xml:space="preserve">False. Confidence Interval depends on many other factors apart from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</w:p>
    <w:p w14:paraId="01E16B40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FDC37E3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E58DDCC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3A775E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3374869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241E641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2B0AE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F4F129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7892BA9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045CAF2A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72B89DA5" w14:textId="3FC8A99D" w:rsidR="000A30DC" w:rsidRPr="00940C10" w:rsidRDefault="00940C10" w:rsidP="00940C10">
      <w:pPr>
        <w:autoSpaceDE w:val="0"/>
        <w:autoSpaceDN w:val="0"/>
        <w:adjustRightInd w:val="0"/>
        <w:ind w:left="36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/>
          <w:sz w:val="22"/>
          <w:szCs w:val="22"/>
        </w:rPr>
        <w:t xml:space="preserve">Ans: </w:t>
      </w:r>
      <w:r w:rsidR="00BE148B">
        <w:rPr>
          <w:rFonts w:ascii="Book Antiqua" w:hAnsi="Book Antiqua" w:cs="BookAntiqua"/>
          <w:bCs/>
          <w:sz w:val="22"/>
          <w:szCs w:val="22"/>
        </w:rPr>
        <w:t xml:space="preserve">B. </w:t>
      </w:r>
      <w:r w:rsidR="00BE148B" w:rsidRPr="007004E0">
        <w:rPr>
          <w:rFonts w:ascii="Book Antiqua" w:hAnsi="Book Antiqua" w:cs="BookAntiqua"/>
          <w:sz w:val="22"/>
          <w:szCs w:val="22"/>
        </w:rPr>
        <w:t>½</w:t>
      </w:r>
    </w:p>
    <w:p w14:paraId="2F84B66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1568A2D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3FFFA462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D521ABE" w14:textId="0C5655D2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67270079" w14:textId="1273F82E" w:rsidR="00940C1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 w:rsidR="00BE148B">
        <w:rPr>
          <w:rFonts w:ascii="Book Antiqua" w:hAnsi="Book Antiqua" w:cs="BookAntiqua"/>
          <w:sz w:val="22"/>
          <w:szCs w:val="22"/>
        </w:rPr>
        <w:t>False</w:t>
      </w:r>
    </w:p>
    <w:p w14:paraId="1880DA54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Let </w:t>
      </w:r>
      <w:r w:rsidRPr="00BE148B">
        <w:rPr>
          <w:rFonts w:ascii="Book Antiqua" w:hAnsi="Book Antiqua" w:cs="BookAntiqua"/>
          <w:b/>
          <w:bCs/>
          <w:sz w:val="22"/>
          <w:szCs w:val="22"/>
          <w:lang w:val="en-US" w:eastAsia="en-US"/>
        </w:rPr>
        <w:t>p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= </w:t>
      </w:r>
      <w:r w:rsidRPr="00BE148B">
        <w:rPr>
          <w:rFonts w:ascii="Book Antiqua" w:hAnsi="Book Antiqua" w:cs="BookAntiqua"/>
          <w:i/>
          <w:iCs/>
          <w:sz w:val="22"/>
          <w:szCs w:val="22"/>
          <w:lang w:val="en-US" w:eastAsia="en-US"/>
        </w:rPr>
        <w:t>population proportion share of the market by Mozilla</w:t>
      </w:r>
    </w:p>
    <w:p w14:paraId="224486DC" w14:textId="3D743591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drawing>
          <wp:inline distT="0" distB="0" distL="0" distR="0" wp14:anchorId="18EBBE91" wp14:editId="510D21F1">
            <wp:extent cx="190500" cy="14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: p 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drawing>
          <wp:inline distT="0" distB="0" distL="0" distR="0" wp14:anchorId="26FA7F05" wp14:editId="69651DF4">
            <wp:extent cx="104775" cy="13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 xml:space="preserve"> 5%   </w:t>
      </w:r>
      <w:proofErr w:type="gramStart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  {</w:t>
      </w:r>
      <w:proofErr w:type="gramEnd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means that Mozilla has more than or equal to 5% share of the market}</w:t>
      </w:r>
    </w:p>
    <w:p w14:paraId="39F65E32" w14:textId="2E37CBB3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drawing>
          <wp:inline distT="0" distB="0" distL="0" distR="0" wp14:anchorId="72E79B16" wp14:editId="7618A68A">
            <wp:extent cx="22860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: p &lt; 5%    </w:t>
      </w:r>
      <w:proofErr w:type="gramStart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 xml:space="preserve">   {</w:t>
      </w:r>
      <w:proofErr w:type="gramEnd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means that Mozilla has a less than 5% share of the market}</w:t>
      </w:r>
    </w:p>
    <w:p w14:paraId="3B886773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The test statistics that will be used here is </w:t>
      </w:r>
      <w:r w:rsidRPr="00BE148B">
        <w:rPr>
          <w:rFonts w:ascii="Book Antiqua" w:hAnsi="Book Antiqua" w:cs="BookAntiqua"/>
          <w:b/>
          <w:bCs/>
          <w:sz w:val="22"/>
          <w:szCs w:val="22"/>
          <w:lang w:val="en-US" w:eastAsia="en-US"/>
        </w:rPr>
        <w:t>One-sample z-test for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</w:t>
      </w:r>
      <w:r w:rsidRPr="00BE148B">
        <w:rPr>
          <w:rFonts w:ascii="Book Antiqua" w:hAnsi="Book Antiqua" w:cs="BookAntiqua"/>
          <w:b/>
          <w:bCs/>
          <w:sz w:val="22"/>
          <w:szCs w:val="22"/>
          <w:lang w:val="en-US" w:eastAsia="en-US"/>
        </w:rPr>
        <w:t>proportions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;</w:t>
      </w:r>
    </w:p>
    <w:p w14:paraId="37FAB792" w14:textId="5DA68EB5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drawing>
          <wp:inline distT="0" distB="0" distL="0" distR="0" wp14:anchorId="322E65EA" wp14:editId="2D7F6C67">
            <wp:extent cx="8572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= sample proportion of the share of the market grabbed by Mozilla in 2004 = 4.6%</w:t>
      </w:r>
    </w:p>
    <w:p w14:paraId="28612C97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          n = sample of users = 2,000</w:t>
      </w:r>
    </w:p>
    <w:p w14:paraId="7CB2AD17" w14:textId="0DF9A679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b/>
          <w:bCs/>
          <w:sz w:val="22"/>
          <w:szCs w:val="22"/>
          <w:lang w:val="en-US" w:eastAsia="en-US"/>
        </w:rPr>
        <w:t>So, the test statistics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 </w:t>
      </w:r>
      <w:proofErr w:type="gramStart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=  -</w:t>
      </w:r>
      <w:proofErr w:type="gramEnd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0.821</w:t>
      </w:r>
    </w:p>
    <w:p w14:paraId="6DA737D9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The value of z-test statistics is -0.821.</w:t>
      </w:r>
    </w:p>
    <w:p w14:paraId="431680A2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Since in the question we are not given with the level of significance so we assume it to be 5%. </w:t>
      </w:r>
      <w:r w:rsidRPr="00BE148B">
        <w:rPr>
          <w:rFonts w:ascii="Book Antiqua" w:hAnsi="Book Antiqua" w:cs="BookAntiqua"/>
          <w:b/>
          <w:bCs/>
          <w:sz w:val="22"/>
          <w:szCs w:val="22"/>
          <w:lang w:val="en-US" w:eastAsia="en-US"/>
        </w:rPr>
        <w:t>Now, at 5% level of significance the z table gives a critical value of -1.96 for left-tailed test.</w:t>
      </w:r>
    </w:p>
    <w:p w14:paraId="5151A9FB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Since the value of our test statistics is more than the critical value of z, so we have </w:t>
      </w:r>
      <w:r w:rsidRPr="00BE148B">
        <w:rPr>
          <w:rFonts w:ascii="Book Antiqua" w:hAnsi="Book Antiqua" w:cs="BookAntiqua"/>
          <w:i/>
          <w:iCs/>
          <w:sz w:val="22"/>
          <w:szCs w:val="22"/>
          <w:lang w:val="en-US" w:eastAsia="en-US"/>
        </w:rPr>
        <w:t>insufficient evidence to reject our null hypothesi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s as it will not fall in the rejection region.</w:t>
      </w:r>
    </w:p>
    <w:p w14:paraId="44F2E7F0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b/>
          <w:bCs/>
          <w:sz w:val="22"/>
          <w:szCs w:val="22"/>
          <w:lang w:val="en-US" w:eastAsia="en-US"/>
        </w:rPr>
        <w:t>Therefore, we conclude that Mozilla has more than or equal to 5% share of the market.</w:t>
      </w:r>
    </w:p>
    <w:p w14:paraId="0604BDAD" w14:textId="77777777" w:rsidR="00BE148B" w:rsidRPr="00940C10" w:rsidRDefault="00BE148B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1D8CE60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5723388" w14:textId="4BE7AEEF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504723C0" w14:textId="77777777" w:rsidR="00BE148B" w:rsidRDefault="00940C10" w:rsidP="00BE148B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 w:rsidR="00BE148B">
        <w:rPr>
          <w:rFonts w:ascii="Book Antiqua" w:hAnsi="Book Antiqua" w:cs="BookAntiqua"/>
          <w:sz w:val="22"/>
          <w:szCs w:val="22"/>
        </w:rPr>
        <w:t>True.</w:t>
      </w:r>
      <w:r w:rsidR="00BE148B" w:rsidRPr="00BE148B">
        <w:rPr>
          <w:rFonts w:ascii="Helvetica" w:hAnsi="Helvetica" w:cs="Helvetica"/>
          <w:color w:val="000000"/>
          <w:sz w:val="27"/>
          <w:szCs w:val="27"/>
        </w:rPr>
        <w:t xml:space="preserve"> </w:t>
      </w:r>
    </w:p>
    <w:p w14:paraId="61BC1A5E" w14:textId="7A3EA4D9" w:rsidR="00BE148B" w:rsidRPr="00BE148B" w:rsidRDefault="00BE148B" w:rsidP="00BE148B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W</w:t>
      </w:r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 xml:space="preserve">e are given that </w:t>
      </w:r>
      <w:proofErr w:type="spellStart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>WebSideStory</w:t>
      </w:r>
      <w:proofErr w:type="spellEnd"/>
      <w:r w:rsidRPr="00BE148B">
        <w:rPr>
          <w:rFonts w:ascii="Book Antiqua" w:hAnsi="Book Antiqua" w:cs="BookAntiqua"/>
          <w:sz w:val="22"/>
          <w:szCs w:val="22"/>
          <w:lang w:val="en-US" w:eastAsia="en-US"/>
        </w:rPr>
        <w:t xml:space="preserve"> claims that its sample includes all the daily Internet users. This means that the 4.6% share of the market represents the whole population.</w:t>
      </w:r>
    </w:p>
    <w:p w14:paraId="084C7D7D" w14:textId="77777777" w:rsidR="00BE148B" w:rsidRPr="00BE148B" w:rsidRDefault="00BE148B" w:rsidP="00BE148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Book Antiqua" w:hAnsi="Book Antiqua" w:cs="BookAntiqua"/>
          <w:sz w:val="22"/>
          <w:szCs w:val="22"/>
          <w:lang w:val="en-US" w:eastAsia="en-US"/>
        </w:rPr>
      </w:pPr>
      <w:r w:rsidRPr="00BE148B">
        <w:rPr>
          <w:rFonts w:ascii="Book Antiqua" w:hAnsi="Book Antiqua" w:cs="BookAntiqua"/>
          <w:b/>
          <w:bCs/>
          <w:sz w:val="22"/>
          <w:szCs w:val="22"/>
          <w:lang w:val="en-US" w:eastAsia="en-US"/>
        </w:rPr>
        <w:t>Hence, we can conclude that Mozilla has a less than 5% share of the market.</w:t>
      </w:r>
    </w:p>
    <w:p w14:paraId="2EA9862F" w14:textId="7976E91E" w:rsidR="00940C10" w:rsidRPr="00940C10" w:rsidRDefault="00940C10" w:rsidP="00940C10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sz w:val="22"/>
          <w:szCs w:val="22"/>
        </w:rPr>
      </w:pPr>
    </w:p>
    <w:p w14:paraId="122EF63F" w14:textId="77777777" w:rsidR="00940C10" w:rsidRPr="007004E0" w:rsidRDefault="00940C10" w:rsidP="00940C1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92FCF83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A3885AB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56CC9FC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798DB2B8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C0E2571" w14:textId="707603D1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C55F7B">
        <w:rPr>
          <w:rFonts w:ascii="Book Antiqua" w:hAnsi="Book Antiqua" w:cs="BookAntiqua"/>
          <w:sz w:val="22"/>
          <w:szCs w:val="22"/>
        </w:rPr>
        <w:t xml:space="preserve"> - Incorrect</w:t>
      </w:r>
    </w:p>
    <w:p w14:paraId="55BF4FC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7640BBD" w14:textId="4051C56A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C55F7B">
        <w:rPr>
          <w:rFonts w:ascii="Book Antiqua" w:hAnsi="Book Antiqua" w:cs="BookAntiqua"/>
          <w:sz w:val="22"/>
          <w:szCs w:val="22"/>
        </w:rPr>
        <w:t xml:space="preserve"> - Incorrect</w:t>
      </w:r>
    </w:p>
    <w:p w14:paraId="44231CF7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21AF844" w14:textId="744FCC36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C55F7B">
        <w:rPr>
          <w:rFonts w:ascii="Book Antiqua" w:hAnsi="Book Antiqua" w:cs="BookAntiqua"/>
          <w:sz w:val="22"/>
          <w:szCs w:val="22"/>
        </w:rPr>
        <w:t xml:space="preserve"> - Correct</w:t>
      </w:r>
    </w:p>
    <w:p w14:paraId="2FB2F596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F844DC3" w14:textId="136D750B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C55F7B">
        <w:rPr>
          <w:rFonts w:ascii="Book Antiqua" w:hAnsi="Book Antiqua" w:cs="BookAntiqua"/>
          <w:sz w:val="22"/>
          <w:szCs w:val="22"/>
        </w:rPr>
        <w:t xml:space="preserve"> - Incorrect</w:t>
      </w:r>
    </w:p>
    <w:p w14:paraId="11A81C9E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95E86BA" w14:textId="42E7166A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C55F7B">
        <w:rPr>
          <w:rFonts w:ascii="Book Antiqua" w:hAnsi="Book Antiqua" w:cs="BookAntiqua"/>
          <w:sz w:val="22"/>
          <w:szCs w:val="22"/>
        </w:rPr>
        <w:t xml:space="preserve"> - Incorrect</w:t>
      </w:r>
    </w:p>
    <w:p w14:paraId="3A6389A7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7A49DB8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434B5A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2DAE7551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8D7720E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1C3F3D75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4125781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557CC1E0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2E269F12" w14:textId="4A3879B5" w:rsidR="00B4772C" w:rsidRPr="00C55F7B" w:rsidRDefault="00C55F7B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>
        <w:rPr>
          <w:rFonts w:ascii="Book Antiqua" w:hAnsi="Book Antiqua" w:cs="BookAntiqua"/>
          <w:sz w:val="22"/>
          <w:szCs w:val="22"/>
        </w:rPr>
        <w:t>A. The z-interval is shorter</w:t>
      </w:r>
    </w:p>
    <w:p w14:paraId="1AB13036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A9343B6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E996A85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983C24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1482A63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88EF4C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5F52385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048093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16976CB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A3340A3" w14:textId="33B50282" w:rsidR="008401F7" w:rsidRPr="00C55F7B" w:rsidRDefault="00C55F7B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>
        <w:rPr>
          <w:rFonts w:ascii="Book Antiqua" w:hAnsi="Book Antiqua" w:cs="BookAntiqua"/>
          <w:sz w:val="22"/>
          <w:szCs w:val="22"/>
        </w:rPr>
        <w:t>A. 600</w:t>
      </w:r>
    </w:p>
    <w:p w14:paraId="2B438CF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9840B8A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9BB9A3B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188EE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22EA94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3320EABA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0D9A48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088AC444" w14:textId="7A9FAD6C" w:rsidR="006A67C2" w:rsidRPr="00C55F7B" w:rsidRDefault="00C55F7B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Ans: </w:t>
      </w:r>
      <w:r>
        <w:rPr>
          <w:rFonts w:ascii="Book Antiqua" w:hAnsi="Book Antiqua" w:cs="BookAntiqua"/>
          <w:sz w:val="22"/>
          <w:szCs w:val="22"/>
        </w:rPr>
        <w:t>C. 848</w:t>
      </w:r>
    </w:p>
    <w:p w14:paraId="4E980EAA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05406">
    <w:abstractNumId w:val="2"/>
  </w:num>
  <w:num w:numId="2" w16cid:durableId="432483420">
    <w:abstractNumId w:val="5"/>
  </w:num>
  <w:num w:numId="3" w16cid:durableId="109934455">
    <w:abstractNumId w:val="1"/>
  </w:num>
  <w:num w:numId="4" w16cid:durableId="1943611040">
    <w:abstractNumId w:val="0"/>
  </w:num>
  <w:num w:numId="5" w16cid:durableId="2021424222">
    <w:abstractNumId w:val="7"/>
  </w:num>
  <w:num w:numId="6" w16cid:durableId="138497247">
    <w:abstractNumId w:val="3"/>
  </w:num>
  <w:num w:numId="7" w16cid:durableId="1401489708">
    <w:abstractNumId w:val="10"/>
  </w:num>
  <w:num w:numId="8" w16cid:durableId="289097540">
    <w:abstractNumId w:val="4"/>
  </w:num>
  <w:num w:numId="9" w16cid:durableId="1365207191">
    <w:abstractNumId w:val="9"/>
  </w:num>
  <w:num w:numId="10" w16cid:durableId="600452463">
    <w:abstractNumId w:val="12"/>
  </w:num>
  <w:num w:numId="11" w16cid:durableId="970136884">
    <w:abstractNumId w:val="11"/>
  </w:num>
  <w:num w:numId="12" w16cid:durableId="188882501">
    <w:abstractNumId w:val="8"/>
  </w:num>
  <w:num w:numId="13" w16cid:durableId="1991324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0C10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48B"/>
    <w:rsid w:val="00BE1CCB"/>
    <w:rsid w:val="00BF4531"/>
    <w:rsid w:val="00BF73A4"/>
    <w:rsid w:val="00C06B59"/>
    <w:rsid w:val="00C072B7"/>
    <w:rsid w:val="00C14BA6"/>
    <w:rsid w:val="00C46543"/>
    <w:rsid w:val="00C55F7B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C02FF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7DAC0"/>
  <w15:chartTrackingRefBased/>
  <w15:docId w15:val="{CF64F788-43A3-4818-9525-652878AB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0C1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BE148B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BE148B"/>
    <w:rPr>
      <w:b/>
      <w:bCs/>
    </w:rPr>
  </w:style>
  <w:style w:type="character" w:styleId="Emphasis">
    <w:name w:val="Emphasis"/>
    <w:basedOn w:val="DefaultParagraphFont"/>
    <w:uiPriority w:val="20"/>
    <w:qFormat/>
    <w:rsid w:val="00BE14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9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Nikita Desai</cp:lastModifiedBy>
  <cp:revision>3</cp:revision>
  <cp:lastPrinted>2010-04-12T10:51:00Z</cp:lastPrinted>
  <dcterms:created xsi:type="dcterms:W3CDTF">2022-12-22T12:41:00Z</dcterms:created>
  <dcterms:modified xsi:type="dcterms:W3CDTF">2022-12-28T10:35:00Z</dcterms:modified>
</cp:coreProperties>
</file>