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line="276" w:lineRule="auto"/>
        <w:ind/>
        <w:jc w:val="center"/>
      </w:pPr>
      <w:r>
        <w:rPr>
          <w:rFonts w:ascii="Times New Roman" w:cs="Times New Roman" w:eastAsia="Times New Roman" w:hAnsi="Times New Roman"/>
          <w:b w:val="false"/>
          <w:bCs w:val="false"/>
          <w:i w:val="false"/>
          <w:iCs w:val="false"/>
          <w:caps w:val="false"/>
          <w:color w:val="000000"/>
          <w:sz w:val="24"/>
          <w:szCs w:val="24"/>
        </w:rPr>
        <w:t xml:space="preserve">МИНИСТЕРСТВО НАУКИ И ВЫСШЕГО ОБРАЗОВАНИЯ РОССИЙСКОЙ ФЕДЕРАЦИИ</w:t>
      </w:r>
    </w:p>
    <w:p>
      <w:pPr>
        <w:spacing w:line="276" w:lineRule="auto"/>
        <w:ind/>
        <w:jc w:val="center"/>
      </w:pPr>
      <w:r>
        <w:rPr>
          <w:rFonts w:ascii="Times New Roman" w:cs="Times New Roman" w:eastAsia="Times New Roman" w:hAnsi="Times New Roman"/>
          <w:b w:val="false"/>
          <w:bCs w:val="false"/>
          <w:i w:val="false"/>
          <w:iCs w:val="false"/>
          <w:caps w:val="false"/>
          <w:color w:val="000000"/>
          <w:sz w:val="24"/>
          <w:szCs w:val="24"/>
        </w:rPr>
        <w:t xml:space="preserve">Федеральное государственное автономное образовательное учреждение</w:t>
      </w:r>
    </w:p>
    <w:p>
      <w:pPr>
        <w:spacing w:line="276" w:lineRule="auto"/>
        <w:ind/>
        <w:jc w:val="center"/>
      </w:pPr>
      <w:r>
        <w:rPr>
          <w:rFonts w:ascii="Times New Roman" w:cs="Times New Roman" w:eastAsia="Times New Roman" w:hAnsi="Times New Roman"/>
          <w:b w:val="false"/>
          <w:bCs w:val="false"/>
          <w:i w:val="false"/>
          <w:iCs w:val="false"/>
          <w:caps w:val="false"/>
          <w:color w:val="000000"/>
          <w:sz w:val="24"/>
          <w:szCs w:val="24"/>
        </w:rPr>
        <w:t xml:space="preserve">высшего образования</w:t>
      </w:r>
    </w:p>
    <w:p>
      <w:pPr>
        <w:spacing w:line="276" w:lineRule="auto"/>
        <w:ind/>
        <w:jc w:val="center"/>
      </w:pPr>
      <w:r>
        <w:rPr>
          <w:rFonts w:ascii="Times New Roman" w:cs="Times New Roman" w:eastAsia="Times New Roman" w:hAnsi="Times New Roman"/>
          <w:b/>
          <w:bCs/>
          <w:i w:val="false"/>
          <w:iCs w:val="false"/>
          <w:caps w:val="false"/>
          <w:color w:val="000000"/>
          <w:sz w:val="28"/>
          <w:szCs w:val="28"/>
        </w:rPr>
        <w:t xml:space="preserve">«</w:t>
      </w:r>
      <w:r>
        <w:rPr>
          <w:rFonts w:ascii="Times New Roman" w:cs="Times New Roman" w:eastAsia="Times New Roman" w:hAnsi="Times New Roman"/>
          <w:b/>
          <w:bCs/>
          <w:i w:val="false"/>
          <w:iCs w:val="false"/>
          <w:caps w:val="false"/>
          <w:color w:val="000000"/>
          <w:sz w:val="28"/>
          <w:szCs w:val="28"/>
        </w:rPr>
        <w:t xml:space="preserve">Южно-Уральский государственный университет</w:t>
      </w:r>
      <w:r>
        <w:rPr>
          <w:rFonts w:ascii="Times New Roman" w:cs="Times New Roman" w:eastAsia="Times New Roman" w:hAnsi="Times New Roman"/>
          <w:b/>
          <w:bCs/>
          <w:i w:val="false"/>
          <w:iCs w:val="false"/>
          <w:caps w:val="false"/>
          <w:color w:val="000000"/>
          <w:sz w:val="28"/>
          <w:szCs w:val="28"/>
        </w:rPr>
        <w:t xml:space="preserve">»</w:t>
      </w:r>
    </w:p>
    <w:p>
      <w:pPr>
        <w:spacing w:line="276" w:lineRule="auto"/>
        <w:ind/>
        <w:jc w:val="center"/>
      </w:pPr>
      <w:r>
        <w:rPr>
          <w:rFonts w:ascii="Times New Roman" w:cs="Times New Roman" w:eastAsia="Times New Roman" w:hAnsi="Times New Roman"/>
          <w:b/>
          <w:bCs/>
          <w:i w:val="false"/>
          <w:iCs w:val="false"/>
          <w:caps w:val="false"/>
          <w:color w:val="000000"/>
          <w:sz w:val="28"/>
          <w:szCs w:val="28"/>
        </w:rPr>
        <w:t xml:space="preserve">(национальный исследовательский университет)</w:t>
      </w:r>
    </w:p>
    <w:p>
      <w:pPr>
        <w:spacing w:before="160" w:line="276" w:lineRule="auto"/>
        <w:ind/>
        <w:jc w:val="center"/>
      </w:pPr>
      <w:r>
        <w:rPr>
          <w:rFonts w:ascii="Times New Roman" w:cs="Times New Roman" w:eastAsia="Times New Roman" w:hAnsi="Times New Roman"/>
          <w:b/>
          <w:bCs/>
          <w:i w:val="false"/>
          <w:iCs w:val="false"/>
          <w:caps w:val="false"/>
          <w:color w:val="000000"/>
          <w:sz w:val="28"/>
          <w:szCs w:val="28"/>
        </w:rPr>
        <w:t xml:space="preserve">Высшая школа электроники и компьютерных наук</w:t>
      </w:r>
    </w:p>
    <w:p>
      <w:pPr>
        <w:spacing w:line="276" w:lineRule="auto"/>
        <w:ind/>
        <w:jc w:val="center"/>
      </w:pPr>
      <w:r>
        <w:rPr>
          <w:rFonts w:ascii="Times New Roman" w:cs="Times New Roman" w:eastAsia="Times New Roman" w:hAnsi="Times New Roman"/>
          <w:b/>
          <w:bCs/>
          <w:i w:val="false"/>
          <w:iCs w:val="false"/>
          <w:caps w:val="false"/>
          <w:color w:val="000000"/>
          <w:sz w:val="28"/>
          <w:szCs w:val="28"/>
        </w:rPr>
        <w:t xml:space="preserve">Кафедра системного программирования</w:t>
      </w:r>
    </w:p>
    <w:p>
      <w:pPr>
        <w:spacing w:before="280" w:line="276" w:lineRule="auto"/>
        <w:ind/>
        <w:jc w:val="center"/>
      </w:pPr>
      <w:r>
        <w:rPr>
          <w:rFonts w:ascii="Times New Roman" w:cs="Times New Roman" w:eastAsia="Times New Roman" w:hAnsi="Times New Roman"/>
          <w:b w:val="false"/>
          <w:bCs w:val="false"/>
          <w:i w:val="false"/>
          <w:iCs w:val="false"/>
          <w:caps w:val="false"/>
          <w:color w:val="000000"/>
          <w:sz w:val="28"/>
          <w:szCs w:val="28"/>
        </w:rPr>
        <w:t xml:space="preserve">Направление подготовки: 09.03.04 «Программная инженерия»</w:t>
      </w:r>
    </w:p>
    <w:p>
      <w:pPr>
        <w:spacing w:before="800" w:line="276" w:lineRule="auto"/>
        <w:ind/>
        <w:jc w:val="center"/>
      </w:pPr>
      <w:r>
        <w:rPr>
          <w:rFonts w:ascii="Times New Roman" w:cs="Times New Roman" w:eastAsia="Times New Roman" w:hAnsi="Times New Roman"/>
          <w:b/>
          <w:bCs/>
          <w:i w:val="false"/>
          <w:iCs w:val="false"/>
          <w:caps w:val="false"/>
          <w:color w:val="000000"/>
          <w:sz w:val="28"/>
          <w:szCs w:val="28"/>
        </w:rPr>
        <w:t xml:space="preserve">ВЫПУСКНАЯ КВАЛИФИКАЦИОННАЯ РАБОТА</w:t>
      </w:r>
    </w:p>
    <w:p>
      <w:pPr>
        <w:spacing w:line="276" w:lineRule="auto"/>
        <w:ind/>
        <w:jc w:val="center"/>
      </w:pPr>
      <w:r>
        <w:rPr>
          <w:rFonts w:ascii="Times New Roman" w:cs="Times New Roman" w:eastAsia="Times New Roman" w:hAnsi="Times New Roman"/>
          <w:b/>
          <w:bCs/>
          <w:i w:val="false"/>
          <w:iCs w:val="false"/>
          <w:caps w:val="false"/>
          <w:color w:val="000000"/>
          <w:sz w:val="28"/>
          <w:szCs w:val="28"/>
        </w:rPr>
        <w:t xml:space="preserve">РАЗРАБОТКА МИНИ-ПРИЛОЖЕНИЯ В TELEGRAM</w:t>
      </w:r>
    </w:p>
    <w:p>
      <w:pPr>
        <w:spacing w:after="800" w:line="276" w:lineRule="auto"/>
        <w:ind/>
        <w:jc w:val="center"/>
      </w:pPr>
      <w:r>
        <w:rPr>
          <w:rFonts w:ascii="Times New Roman" w:cs="Times New Roman" w:eastAsia="Times New Roman" w:hAnsi="Times New Roman"/>
          <w:b/>
          <w:bCs/>
          <w:i w:val="false"/>
          <w:iCs w:val="false"/>
          <w:caps w:val="false"/>
          <w:color w:val="000000"/>
          <w:sz w:val="28"/>
          <w:szCs w:val="28"/>
        </w:rPr>
        <w:t xml:space="preserve">ДЛЯ СОЗДАНИЯ ОБРАЗОВ ИЗ ОДЕЖДЫ</w:t>
      </w:r>
    </w:p>
    <w:p>
      <w:pPr>
        <w:spacing w:line="276" w:lineRule="auto"/>
        <w:ind/>
        <w:jc w:val="right"/>
      </w:pPr>
      <w:r>
        <w:rPr>
          <w:rFonts w:ascii="Times New Roman" w:cs="Times New Roman" w:eastAsia="Times New Roman" w:hAnsi="Times New Roman"/>
          <w:b w:val="false"/>
          <w:bCs w:val="false"/>
          <w:i w:val="false"/>
          <w:iCs w:val="false"/>
          <w:caps w:val="false"/>
          <w:color w:val="000000"/>
          <w:sz w:val="28"/>
          <w:szCs w:val="28"/>
        </w:rPr>
        <w:t xml:space="preserve">Руководитель работы</w:t>
      </w:r>
    </w:p>
    <w:p>
      <w:pPr>
        <w:spacing w:line="276" w:lineRule="auto"/>
        <w:ind/>
        <w:jc w:val="right"/>
      </w:pPr>
      <w:r>
        <w:rPr>
          <w:rFonts w:ascii="Times New Roman" w:cs="Times New Roman" w:eastAsia="Times New Roman" w:hAnsi="Times New Roman"/>
          <w:b w:val="false"/>
          <w:bCs w:val="false"/>
          <w:i w:val="false"/>
          <w:iCs w:val="false"/>
          <w:caps w:val="false"/>
          <w:color w:val="000000"/>
          <w:sz w:val="28"/>
          <w:szCs w:val="28"/>
        </w:rPr>
        <w:t xml:space="preserve">доцент кафедры, к.т.н.</w:t>
      </w:r>
    </w:p>
    <w:p>
      <w:pPr>
        <w:spacing w:after="280" w:line="276" w:lineRule="auto"/>
        <w:ind/>
        <w:jc w:val="right"/>
      </w:pPr>
      <w:r>
        <w:rPr>
          <w:rFonts w:ascii="Times New Roman" w:cs="Times New Roman" w:eastAsia="Times New Roman" w:hAnsi="Times New Roman"/>
          <w:b w:val="false"/>
          <w:bCs w:val="false"/>
          <w:i w:val="false"/>
          <w:iCs w:val="false"/>
          <w:caps w:val="false"/>
          <w:color w:val="000000"/>
          <w:sz w:val="28"/>
          <w:szCs w:val="28"/>
        </w:rPr>
        <w:t xml:space="preserve">________________  А.В. Петрова</w:t>
      </w:r>
    </w:p>
    <w:p>
      <w:pPr>
        <w:spacing w:line="276" w:lineRule="auto"/>
        <w:ind/>
        <w:jc w:val="right"/>
      </w:pPr>
      <w:r>
        <w:rPr>
          <w:rFonts w:ascii="Times New Roman" w:cs="Times New Roman" w:eastAsia="Times New Roman" w:hAnsi="Times New Roman"/>
          <w:b w:val="false"/>
          <w:bCs w:val="false"/>
          <w:i w:val="false"/>
          <w:iCs w:val="false"/>
          <w:caps w:val="false"/>
          <w:color w:val="000000"/>
          <w:sz w:val="28"/>
          <w:szCs w:val="28"/>
        </w:rPr>
        <w:t xml:space="preserve">Автор работы</w:t>
      </w:r>
    </w:p>
    <w:p>
      <w:pPr>
        <w:spacing w:line="276" w:lineRule="auto"/>
        <w:ind/>
        <w:jc w:val="right"/>
      </w:pPr>
      <w:r>
        <w:rPr>
          <w:rFonts w:ascii="Times New Roman" w:cs="Times New Roman" w:eastAsia="Times New Roman" w:hAnsi="Times New Roman"/>
          <w:b w:val="false"/>
          <w:bCs w:val="false"/>
          <w:i w:val="false"/>
          <w:iCs w:val="false"/>
          <w:caps w:val="false"/>
          <w:color w:val="000000"/>
          <w:sz w:val="28"/>
          <w:szCs w:val="28"/>
        </w:rPr>
        <w:t xml:space="preserve">студент группы КЭ-491</w:t>
      </w:r>
    </w:p>
    <w:p>
      <w:pPr>
        <w:spacing w:after="280" w:line="276" w:lineRule="auto"/>
        <w:ind/>
        <w:jc w:val="right"/>
      </w:pPr>
      <w:r>
        <w:rPr>
          <w:rFonts w:ascii="Times New Roman" w:cs="Times New Roman" w:eastAsia="Times New Roman" w:hAnsi="Times New Roman"/>
          <w:b w:val="false"/>
          <w:bCs w:val="false"/>
          <w:i w:val="false"/>
          <w:iCs w:val="false"/>
          <w:caps w:val="false"/>
          <w:color w:val="000000"/>
          <w:sz w:val="28"/>
          <w:szCs w:val="28"/>
        </w:rPr>
        <w:t xml:space="preserve">________________  Н.С. Жизнин</w:t>
      </w:r>
    </w:p>
    <w:p>
      <w:pPr>
        <w:spacing w:line="276" w:lineRule="auto"/>
        <w:ind/>
        <w:jc w:val="right"/>
      </w:pPr>
      <w:r>
        <w:rPr>
          <w:rFonts w:ascii="Times New Roman" w:cs="Times New Roman" w:eastAsia="Times New Roman" w:hAnsi="Times New Roman"/>
          <w:b w:val="false"/>
          <w:bCs w:val="false"/>
          <w:i w:val="false"/>
          <w:iCs w:val="false"/>
          <w:caps w:val="false"/>
          <w:color w:val="000000"/>
          <w:sz w:val="28"/>
          <w:szCs w:val="28"/>
        </w:rPr>
        <w:t xml:space="preserve">Работа защищена с оценкой _________</w:t>
      </w:r>
    </w:p>
    <w:p>
      <w:pPr>
        <w:spacing w:after="1000" w:line="276" w:lineRule="auto"/>
        <w:ind/>
        <w:jc w:val="right"/>
      </w:pPr>
      <w:r>
        <w:rPr>
          <w:rFonts w:ascii="Times New Roman" w:cs="Times New Roman" w:eastAsia="Times New Roman" w:hAnsi="Times New Roman"/>
          <w:b w:val="false"/>
          <w:bCs w:val="false"/>
          <w:i w:val="false"/>
          <w:iCs w:val="false"/>
          <w:caps w:val="false"/>
          <w:color w:val="000000"/>
          <w:sz w:val="28"/>
          <w:szCs w:val="28"/>
        </w:rPr>
        <w:t xml:space="preserve">«____» _________________ 2025 г.</w:t>
      </w:r>
    </w:p>
    <w:p>
      <w:pPr>
        <w:spacing w:line="276" w:lineRule="auto"/>
        <w:ind/>
        <w:jc w:val="center"/>
      </w:pPr>
      <w:r>
        <w:rPr>
          <w:rFonts w:ascii="Times New Roman" w:cs="Times New Roman" w:eastAsia="Times New Roman" w:hAnsi="Times New Roman"/>
          <w:b w:val="false"/>
          <w:bCs w:val="false"/>
          <w:i w:val="false"/>
          <w:iCs w:val="false"/>
          <w:caps w:val="false"/>
          <w:color w:val="000000"/>
          <w:sz w:val="28"/>
          <w:szCs w:val="28"/>
        </w:rPr>
        <w:t xml:space="preserve">Челябинск 2025</w:t>
      </w:r>
    </w:p>
    <w:p>
      <w:pPr>
        <w:pStyle w:val="Heading1"/>
        <w:pageBreakBefore/>
        <w:spacing w:after="180" w:line="360" w:lineRule="auto"/>
        <w:ind/>
        <w:jc w:val="center"/>
      </w:pPr>
      <w:r>
        <w:rPr>
          <w:rFonts w:ascii="Times New Roman" w:cs="Times New Roman" w:eastAsia="Times New Roman" w:hAnsi="Times New Roman"/>
          <w:b/>
          <w:bCs/>
          <w:i w:val="false"/>
          <w:iCs w:val="false"/>
          <w:caps/>
          <w:color w:val="000000"/>
          <w:sz w:val="28"/>
          <w:szCs w:val="28"/>
        </w:rPr>
        <w:t xml:space="preserve">АННОТАЦИЯ</w:t>
      </w:r>
    </w:p>
    <w:p>
      <w:pPr>
        <w:spacing w:line="360" w:lineRule="auto"/>
        <w:ind w:firstLine="709"/>
        <w:jc w:val="both"/>
      </w:pPr>
      <w:r>
        <w:rPr>
          <w:rFonts w:ascii="Times New Roman" w:cs="Times New Roman" w:eastAsia="Times New Roman" w:hAnsi="Times New Roman"/>
          <w:b/>
          <w:bCs/>
          <w:i w:val="false"/>
          <w:iCs w:val="false"/>
          <w:caps w:val="false"/>
          <w:color w:val="000000"/>
          <w:sz w:val="28"/>
          <w:szCs w:val="28"/>
        </w:rPr>
        <w:t xml:space="preserve">Жизнин Никита Сергеевич</w:t>
      </w:r>
      <w:r>
        <w:rPr>
          <w:rFonts w:ascii="Times New Roman" w:cs="Times New Roman" w:eastAsia="Times New Roman" w:hAnsi="Times New Roman"/>
          <w:b w:val="false"/>
          <w:bCs w:val="false"/>
          <w:i w:val="false"/>
          <w:iCs w:val="false"/>
          <w:caps w:val="false"/>
          <w:color w:val="000000"/>
          <w:sz w:val="28"/>
          <w:szCs w:val="28"/>
        </w:rPr>
        <w:t xml:space="preserve">. Разработка мини-приложения в Telegram для создания образов из одежды. — Челябинск: ЮУрГУ, 2025. — 45 с., 3 рис., 7 табл., 25 источников.</w:t>
      </w:r>
    </w:p>
    <w:p>
      <w:pPr>
        <w:spacing w:line="360" w:lineRule="auto"/>
      </w:pPr>
      <w:r>
        <w:rPr>
          <w:rFonts w:ascii="Times New Roman" w:cs="Times New Roman" w:eastAsia="Times New Roman" w:hAnsi="Times New Roman"/>
          <w:b w:val="false"/>
          <w:bCs w:val="false"/>
          <w:i w:val="false"/>
          <w:iCs w:val="false"/>
          <w:caps w:val="false"/>
          <w:color w:val="000000"/>
          <w:sz w:val="28"/>
          <w:szCs w:val="28"/>
        </w:rPr>
        <w:t xml:space="preserve"/>
      </w:r>
    </w:p>
    <w:p>
      <w:pPr>
        <w:spacing w:line="360" w:lineRule="auto"/>
        <w:ind w:firstLine="709"/>
        <w:jc w:val="both"/>
      </w:pPr>
      <w:r>
        <w:rPr>
          <w:rFonts w:ascii="Times New Roman" w:cs="Times New Roman" w:eastAsia="Times New Roman" w:hAnsi="Times New Roman"/>
          <w:b w:val="false"/>
          <w:bCs w:val="false"/>
          <w:i w:val="false"/>
          <w:iCs w:val="false"/>
          <w:caps w:val="false"/>
          <w:color w:val="000000"/>
          <w:sz w:val="28"/>
          <w:szCs w:val="28"/>
        </w:rPr>
        <w:t xml:space="preserve">Объектом исследования является процесс цифрового подбора и составления образов из одежды в мессенджере Telegram. Предмет исследования — архитектура и алгоритмы построения веб-приложения, функционирующего в среде Telegram Mini Apps.</w:t>
      </w:r>
    </w:p>
    <w:p>
      <w:pPr>
        <w:spacing w:line="360" w:lineRule="auto"/>
        <w:ind w:firstLine="709"/>
        <w:jc w:val="both"/>
      </w:pPr>
      <w:r>
        <w:rPr>
          <w:rFonts w:ascii="Times New Roman" w:cs="Times New Roman" w:eastAsia="Times New Roman" w:hAnsi="Times New Roman"/>
          <w:b w:val="false"/>
          <w:bCs w:val="false"/>
          <w:i w:val="false"/>
          <w:iCs w:val="false"/>
          <w:caps w:val="false"/>
          <w:color w:val="000000"/>
          <w:sz w:val="28"/>
          <w:szCs w:val="28"/>
        </w:rPr>
        <w:t xml:space="preserve">Целью работы является проектирование и реализация мини-приложения в Telegram, обеспечивающего пользователям возможность создавать, сохранять и публиковать образы из одежды, взаимодействовать с другими пользователями и общаться в режиме реального времени.</w:t>
      </w:r>
    </w:p>
    <w:p>
      <w:pPr>
        <w:spacing w:line="360" w:lineRule="auto"/>
        <w:ind w:firstLine="709"/>
        <w:jc w:val="both"/>
      </w:pPr>
      <w:r>
        <w:rPr>
          <w:rFonts w:ascii="Times New Roman" w:cs="Times New Roman" w:eastAsia="Times New Roman" w:hAnsi="Times New Roman"/>
          <w:b w:val="false"/>
          <w:bCs w:val="false"/>
          <w:i w:val="false"/>
          <w:iCs w:val="false"/>
          <w:caps w:val="false"/>
          <w:color w:val="000000"/>
          <w:sz w:val="28"/>
          <w:szCs w:val="28"/>
        </w:rPr>
        <w:t xml:space="preserve">В ходе работы проведён анализ предметной области, исследованы существующие аналоги, обоснован выбор технологического стека. Спроектирована реляционная база данных из 13 сущностей, разработана REST API из 22 эндпоинтов и два WebSocket-канала для обмена сообщениями в режиме реального времени. Реализован интерактивный конструктор образов с функциями перемещения, масштабирования и управления слоями элементов одежды.</w:t>
      </w:r>
    </w:p>
    <w:p>
      <w:pPr>
        <w:spacing w:line="360" w:lineRule="auto"/>
        <w:ind w:firstLine="709"/>
        <w:jc w:val="both"/>
      </w:pPr>
      <w:r>
        <w:rPr>
          <w:rFonts w:ascii="Times New Roman" w:cs="Times New Roman" w:eastAsia="Times New Roman" w:hAnsi="Times New Roman"/>
          <w:b w:val="false"/>
          <w:bCs w:val="false"/>
          <w:i w:val="false"/>
          <w:iCs w:val="false"/>
          <w:caps w:val="false"/>
          <w:color w:val="000000"/>
          <w:sz w:val="28"/>
          <w:szCs w:val="28"/>
        </w:rPr>
        <w:t xml:space="preserve">Приложение развёрнуто с использованием Docker Compose, серверная часть реализована на Django 4.2 и Django Channels с ASGI-сервером Daphne, в качестве СУБД используется PostgreSQL 16, для масштабируемого слоя WebSocket-каналов — Redis. Интерфейс реализован как SPA (Single Page Application) на HTML/CSS/JavaScript.</w:t>
      </w:r>
    </w:p>
    <w:p>
      <w:pPr>
        <w:spacing w:line="360" w:lineRule="auto"/>
        <w:ind w:firstLine="709"/>
        <w:jc w:val="both"/>
      </w:pPr>
      <w:r>
        <w:rPr>
          <w:rFonts w:ascii="Times New Roman" w:cs="Times New Roman" w:eastAsia="Times New Roman" w:hAnsi="Times New Roman"/>
          <w:b w:val="false"/>
          <w:bCs w:val="false"/>
          <w:i w:val="false"/>
          <w:iCs w:val="false"/>
          <w:caps w:val="false"/>
          <w:color w:val="000000"/>
          <w:sz w:val="28"/>
          <w:szCs w:val="28"/>
        </w:rPr>
        <w:t xml:space="preserve">Результатом работы является полнофункциональное мини-приложение, доступное через Telegram, прошедшее функциональное тестирование и готовое к развёртыванию в производственной среде.</w:t>
      </w:r>
    </w:p>
    <w:p>
      <w:pPr>
        <w:spacing w:line="360" w:lineRule="auto"/>
      </w:pPr>
      <w:r>
        <w:rPr>
          <w:rFonts w:ascii="Times New Roman" w:cs="Times New Roman" w:eastAsia="Times New Roman" w:hAnsi="Times New Roman"/>
          <w:b w:val="false"/>
          <w:bCs w:val="false"/>
          <w:i w:val="false"/>
          <w:iCs w:val="false"/>
          <w:caps w:val="false"/>
          <w:color w:val="000000"/>
          <w:sz w:val="28"/>
          <w:szCs w:val="28"/>
        </w:rPr>
        <w:t xml:space="preserve"/>
      </w:r>
    </w:p>
    <w:p>
      <w:pPr>
        <w:spacing w:line="360" w:lineRule="auto"/>
        <w:ind w:firstLine="709"/>
        <w:jc w:val="both"/>
      </w:pPr>
      <w:r>
        <w:rPr>
          <w:rFonts w:ascii="Times New Roman" w:cs="Times New Roman" w:eastAsia="Times New Roman" w:hAnsi="Times New Roman"/>
          <w:b/>
          <w:bCs/>
          <w:i w:val="false"/>
          <w:iCs w:val="false"/>
          <w:caps w:val="false"/>
          <w:color w:val="000000"/>
          <w:sz w:val="28"/>
          <w:szCs w:val="28"/>
        </w:rPr>
        <w:t xml:space="preserve">Ключевые слова: </w:t>
      </w:r>
      <w:r>
        <w:rPr>
          <w:rFonts w:ascii="Times New Roman" w:cs="Times New Roman" w:eastAsia="Times New Roman" w:hAnsi="Times New Roman"/>
          <w:b w:val="false"/>
          <w:bCs w:val="false"/>
          <w:i w:val="false"/>
          <w:iCs w:val="false"/>
          <w:caps w:val="false"/>
          <w:color w:val="000000"/>
          <w:sz w:val="28"/>
          <w:szCs w:val="28"/>
        </w:rPr>
        <w:t xml:space="preserve">Telegram Mini Apps, fashion-tech, Django, PostgreSQL, Docker, WebSocket, SPA, конструктор образов.</w:t>
      </w:r>
    </w:p>
    <w:p>
      <w:pPr>
        <w:pStyle w:val="Heading1"/>
        <w:pageBreakBefore/>
        <w:spacing w:after="180" w:line="360" w:lineRule="auto"/>
        <w:ind/>
        <w:jc w:val="center"/>
      </w:pPr>
      <w:r>
        <w:rPr>
          <w:rFonts w:ascii="Times New Roman" w:cs="Times New Roman" w:eastAsia="Times New Roman" w:hAnsi="Times New Roman"/>
          <w:b/>
          <w:bCs/>
          <w:i w:val="false"/>
          <w:iCs w:val="false"/>
          <w:caps/>
          <w:color w:val="000000"/>
          <w:sz w:val="28"/>
          <w:szCs w:val="28"/>
        </w:rPr>
        <w:t xml:space="preserve">СОДЕРЖАНИЕ</w:t>
      </w:r>
    </w:p>
    <w:p>
      <w:pPr>
        <w:spacing w:line="360" w:lineRule="auto"/>
        <w:ind/>
        <w:jc w:val="left"/>
      </w:pPr>
      <w:r>
        <w:rPr>
          <w:rFonts w:ascii="Times New Roman" w:cs="Times New Roman" w:eastAsia="Times New Roman" w:hAnsi="Times New Roman"/>
          <w:b w:val="false"/>
          <w:bCs w:val="false"/>
          <w:i w:val="false"/>
          <w:iCs w:val="false"/>
          <w:caps w:val="false"/>
          <w:color w:val="000000"/>
          <w:sz w:val="28"/>
          <w:szCs w:val="28"/>
        </w:rPr>
        <w:t xml:space="preserve">АННОТАЦИЯ										 2</w:t>
      </w:r>
    </w:p>
    <w:p>
      <w:pPr>
        <w:spacing w:line="360" w:lineRule="auto"/>
        <w:ind/>
        <w:jc w:val="left"/>
      </w:pPr>
      <w:r>
        <w:rPr>
          <w:rFonts w:ascii="Times New Roman" w:cs="Times New Roman" w:eastAsia="Times New Roman" w:hAnsi="Times New Roman"/>
          <w:b w:val="false"/>
          <w:bCs w:val="false"/>
          <w:i w:val="false"/>
          <w:iCs w:val="false"/>
          <w:caps w:val="false"/>
          <w:color w:val="000000"/>
          <w:sz w:val="28"/>
          <w:szCs w:val="28"/>
        </w:rPr>
        <w:t xml:space="preserve">ВВЕДЕНИЕ										 4</w:t>
      </w:r>
    </w:p>
    <w:p>
      <w:pPr>
        <w:spacing w:line="360" w:lineRule="auto"/>
        <w:ind/>
        <w:jc w:val="left"/>
      </w:pPr>
      <w:r>
        <w:rPr>
          <w:rFonts w:ascii="Times New Roman" w:cs="Times New Roman" w:eastAsia="Times New Roman" w:hAnsi="Times New Roman"/>
          <w:b w:val="false"/>
          <w:bCs w:val="false"/>
          <w:i w:val="false"/>
          <w:iCs w:val="false"/>
          <w:caps w:val="false"/>
          <w:color w:val="000000"/>
          <w:sz w:val="28"/>
          <w:szCs w:val="28"/>
        </w:rPr>
        <w:t xml:space="preserve">ГЛАВА 1. АНАЛИЗ ПРЕДМЕТНОЙ ОБЛАСТИ				 7</w:t>
      </w:r>
    </w:p>
    <w:p>
      <w:pPr>
        <w:spacing w:line="360" w:lineRule="auto"/>
        <w:ind/>
        <w:jc w:val="left"/>
      </w:pPr>
      <w:r>
        <w:rPr>
          <w:rFonts w:ascii="Times New Roman" w:cs="Times New Roman" w:eastAsia="Times New Roman" w:hAnsi="Times New Roman"/>
          <w:b w:val="false"/>
          <w:bCs w:val="false"/>
          <w:i w:val="false"/>
          <w:iCs w:val="false"/>
          <w:caps w:val="false"/>
          <w:color w:val="000000"/>
          <w:sz w:val="28"/>
          <w:szCs w:val="28"/>
        </w:rPr>
        <w:t xml:space="preserve">	1.1 Обзор рынка мессенджеров и мини-приложений		 7</w:t>
      </w:r>
    </w:p>
    <w:p>
      <w:pPr>
        <w:spacing w:line="360" w:lineRule="auto"/>
        <w:ind/>
        <w:jc w:val="left"/>
      </w:pPr>
      <w:r>
        <w:rPr>
          <w:rFonts w:ascii="Times New Roman" w:cs="Times New Roman" w:eastAsia="Times New Roman" w:hAnsi="Times New Roman"/>
          <w:b w:val="false"/>
          <w:bCs w:val="false"/>
          <w:i w:val="false"/>
          <w:iCs w:val="false"/>
          <w:caps w:val="false"/>
          <w:color w:val="000000"/>
          <w:sz w:val="28"/>
          <w:szCs w:val="28"/>
        </w:rPr>
        <w:t xml:space="preserve">	1.2 Анализ существующих fashion-tech платформ		 9</w:t>
      </w:r>
    </w:p>
    <w:p>
      <w:pPr>
        <w:spacing w:line="360" w:lineRule="auto"/>
        <w:ind/>
        <w:jc w:val="left"/>
      </w:pPr>
      <w:r>
        <w:rPr>
          <w:rFonts w:ascii="Times New Roman" w:cs="Times New Roman" w:eastAsia="Times New Roman" w:hAnsi="Times New Roman"/>
          <w:b w:val="false"/>
          <w:bCs w:val="false"/>
          <w:i w:val="false"/>
          <w:iCs w:val="false"/>
          <w:caps w:val="false"/>
          <w:color w:val="000000"/>
          <w:sz w:val="28"/>
          <w:szCs w:val="28"/>
        </w:rPr>
        <w:t xml:space="preserve">	1.3 Обоснование выбора технологического стека		 12</w:t>
      </w:r>
    </w:p>
    <w:p>
      <w:pPr>
        <w:spacing w:line="360" w:lineRule="auto"/>
        <w:ind/>
        <w:jc w:val="left"/>
      </w:pPr>
      <w:r>
        <w:rPr>
          <w:rFonts w:ascii="Times New Roman" w:cs="Times New Roman" w:eastAsia="Times New Roman" w:hAnsi="Times New Roman"/>
          <w:b w:val="false"/>
          <w:bCs w:val="false"/>
          <w:i w:val="false"/>
          <w:iCs w:val="false"/>
          <w:caps w:val="false"/>
          <w:color w:val="000000"/>
          <w:sz w:val="28"/>
          <w:szCs w:val="28"/>
        </w:rPr>
        <w:t xml:space="preserve">	1.4 Требования к разрабатываемой системе			 15</w:t>
      </w:r>
    </w:p>
    <w:p>
      <w:pPr>
        <w:spacing w:line="360" w:lineRule="auto"/>
        <w:ind/>
        <w:jc w:val="left"/>
      </w:pPr>
      <w:r>
        <w:rPr>
          <w:rFonts w:ascii="Times New Roman" w:cs="Times New Roman" w:eastAsia="Times New Roman" w:hAnsi="Times New Roman"/>
          <w:b w:val="false"/>
          <w:bCs w:val="false"/>
          <w:i w:val="false"/>
          <w:iCs w:val="false"/>
          <w:caps w:val="false"/>
          <w:color w:val="000000"/>
          <w:sz w:val="28"/>
          <w:szCs w:val="28"/>
        </w:rPr>
        <w:t xml:space="preserve">	Выводы по главе 1							 17</w:t>
      </w:r>
    </w:p>
    <w:p>
      <w:pPr>
        <w:spacing w:line="360" w:lineRule="auto"/>
        <w:ind/>
        <w:jc w:val="left"/>
      </w:pPr>
      <w:r>
        <w:rPr>
          <w:rFonts w:ascii="Times New Roman" w:cs="Times New Roman" w:eastAsia="Times New Roman" w:hAnsi="Times New Roman"/>
          <w:b w:val="false"/>
          <w:bCs w:val="false"/>
          <w:i w:val="false"/>
          <w:iCs w:val="false"/>
          <w:caps w:val="false"/>
          <w:color w:val="000000"/>
          <w:sz w:val="28"/>
          <w:szCs w:val="28"/>
        </w:rPr>
        <w:t xml:space="preserve">ГЛАВА 2. ПРОЕКТИРОВАНИЕ СИСТЕМЫ					 18</w:t>
      </w:r>
    </w:p>
    <w:p>
      <w:pPr>
        <w:spacing w:line="360" w:lineRule="auto"/>
        <w:ind/>
        <w:jc w:val="left"/>
      </w:pPr>
      <w:r>
        <w:rPr>
          <w:rFonts w:ascii="Times New Roman" w:cs="Times New Roman" w:eastAsia="Times New Roman" w:hAnsi="Times New Roman"/>
          <w:b w:val="false"/>
          <w:bCs w:val="false"/>
          <w:i w:val="false"/>
          <w:iCs w:val="false"/>
          <w:caps w:val="false"/>
          <w:color w:val="000000"/>
          <w:sz w:val="28"/>
          <w:szCs w:val="28"/>
        </w:rPr>
        <w:t xml:space="preserve">	2.1 Общая архитектура приложения				 18</w:t>
      </w:r>
    </w:p>
    <w:p>
      <w:pPr>
        <w:spacing w:line="360" w:lineRule="auto"/>
        <w:ind/>
        <w:jc w:val="left"/>
      </w:pPr>
      <w:r>
        <w:rPr>
          <w:rFonts w:ascii="Times New Roman" w:cs="Times New Roman" w:eastAsia="Times New Roman" w:hAnsi="Times New Roman"/>
          <w:b w:val="false"/>
          <w:bCs w:val="false"/>
          <w:i w:val="false"/>
          <w:iCs w:val="false"/>
          <w:caps w:val="false"/>
          <w:color w:val="000000"/>
          <w:sz w:val="28"/>
          <w:szCs w:val="28"/>
        </w:rPr>
        <w:t xml:space="preserve">	2.2 Диаграмма вариантов использования			 20</w:t>
      </w:r>
    </w:p>
    <w:p>
      <w:pPr>
        <w:spacing w:line="360" w:lineRule="auto"/>
        <w:ind/>
        <w:jc w:val="left"/>
      </w:pPr>
      <w:r>
        <w:rPr>
          <w:rFonts w:ascii="Times New Roman" w:cs="Times New Roman" w:eastAsia="Times New Roman" w:hAnsi="Times New Roman"/>
          <w:b w:val="false"/>
          <w:bCs w:val="false"/>
          <w:i w:val="false"/>
          <w:iCs w:val="false"/>
          <w:caps w:val="false"/>
          <w:color w:val="000000"/>
          <w:sz w:val="28"/>
          <w:szCs w:val="28"/>
        </w:rPr>
        <w:t xml:space="preserve">	2.3 Проектирование базы данных				 22</w:t>
      </w:r>
    </w:p>
    <w:p>
      <w:pPr>
        <w:spacing w:line="360" w:lineRule="auto"/>
        <w:ind/>
        <w:jc w:val="left"/>
      </w:pPr>
      <w:r>
        <w:rPr>
          <w:rFonts w:ascii="Times New Roman" w:cs="Times New Roman" w:eastAsia="Times New Roman" w:hAnsi="Times New Roman"/>
          <w:b w:val="false"/>
          <w:bCs w:val="false"/>
          <w:i w:val="false"/>
          <w:iCs w:val="false"/>
          <w:caps w:val="false"/>
          <w:color w:val="000000"/>
          <w:sz w:val="28"/>
          <w:szCs w:val="28"/>
        </w:rPr>
        <w:t xml:space="preserve">	2.4 Диаграмма компонентов					 25</w:t>
      </w:r>
    </w:p>
    <w:p>
      <w:pPr>
        <w:spacing w:line="360" w:lineRule="auto"/>
        <w:ind/>
        <w:jc w:val="left"/>
      </w:pPr>
      <w:r>
        <w:rPr>
          <w:rFonts w:ascii="Times New Roman" w:cs="Times New Roman" w:eastAsia="Times New Roman" w:hAnsi="Times New Roman"/>
          <w:b w:val="false"/>
          <w:bCs w:val="false"/>
          <w:i w:val="false"/>
          <w:iCs w:val="false"/>
          <w:caps w:val="false"/>
          <w:color w:val="000000"/>
          <w:sz w:val="28"/>
          <w:szCs w:val="28"/>
        </w:rPr>
        <w:t xml:space="preserve">	2.5 Проектирование REST API					 27</w:t>
      </w:r>
    </w:p>
    <w:p>
      <w:pPr>
        <w:spacing w:line="360" w:lineRule="auto"/>
        <w:ind/>
        <w:jc w:val="left"/>
      </w:pPr>
      <w:r>
        <w:rPr>
          <w:rFonts w:ascii="Times New Roman" w:cs="Times New Roman" w:eastAsia="Times New Roman" w:hAnsi="Times New Roman"/>
          <w:b w:val="false"/>
          <w:bCs w:val="false"/>
          <w:i w:val="false"/>
          <w:iCs w:val="false"/>
          <w:caps w:val="false"/>
          <w:color w:val="000000"/>
          <w:sz w:val="28"/>
          <w:szCs w:val="28"/>
        </w:rPr>
        <w:t xml:space="preserve">	2.6 Проектирование WebSocket-сервисов			 30</w:t>
      </w:r>
    </w:p>
    <w:p>
      <w:pPr>
        <w:spacing w:line="360" w:lineRule="auto"/>
        <w:ind/>
        <w:jc w:val="left"/>
      </w:pPr>
      <w:r>
        <w:rPr>
          <w:rFonts w:ascii="Times New Roman" w:cs="Times New Roman" w:eastAsia="Times New Roman" w:hAnsi="Times New Roman"/>
          <w:b w:val="false"/>
          <w:bCs w:val="false"/>
          <w:i w:val="false"/>
          <w:iCs w:val="false"/>
          <w:caps w:val="false"/>
          <w:color w:val="000000"/>
          <w:sz w:val="28"/>
          <w:szCs w:val="28"/>
        </w:rPr>
        <w:t xml:space="preserve">	Выводы по главе 2							 31</w:t>
      </w:r>
    </w:p>
    <w:p>
      <w:pPr>
        <w:spacing w:line="360" w:lineRule="auto"/>
        <w:ind/>
        <w:jc w:val="left"/>
      </w:pPr>
      <w:r>
        <w:rPr>
          <w:rFonts w:ascii="Times New Roman" w:cs="Times New Roman" w:eastAsia="Times New Roman" w:hAnsi="Times New Roman"/>
          <w:b w:val="false"/>
          <w:bCs w:val="false"/>
          <w:i w:val="false"/>
          <w:iCs w:val="false"/>
          <w:caps w:val="false"/>
          <w:color w:val="000000"/>
          <w:sz w:val="28"/>
          <w:szCs w:val="28"/>
        </w:rPr>
        <w:t xml:space="preserve">ГЛАВА 3. РЕАЛИЗАЦИЯ ПРИЛОЖЕНИЯ					 32</w:t>
      </w:r>
    </w:p>
    <w:p>
      <w:pPr>
        <w:spacing w:line="360" w:lineRule="auto"/>
        <w:ind/>
        <w:jc w:val="left"/>
      </w:pPr>
      <w:r>
        <w:rPr>
          <w:rFonts w:ascii="Times New Roman" w:cs="Times New Roman" w:eastAsia="Times New Roman" w:hAnsi="Times New Roman"/>
          <w:b w:val="false"/>
          <w:bCs w:val="false"/>
          <w:i w:val="false"/>
          <w:iCs w:val="false"/>
          <w:caps w:val="false"/>
          <w:color w:val="000000"/>
          <w:sz w:val="28"/>
          <w:szCs w:val="28"/>
        </w:rPr>
        <w:t xml:space="preserve">	3.1 Настройка контейнерной среды				 32</w:t>
      </w:r>
    </w:p>
    <w:p>
      <w:pPr>
        <w:spacing w:line="360" w:lineRule="auto"/>
        <w:ind/>
        <w:jc w:val="left"/>
      </w:pPr>
      <w:r>
        <w:rPr>
          <w:rFonts w:ascii="Times New Roman" w:cs="Times New Roman" w:eastAsia="Times New Roman" w:hAnsi="Times New Roman"/>
          <w:b w:val="false"/>
          <w:bCs w:val="false"/>
          <w:i w:val="false"/>
          <w:iCs w:val="false"/>
          <w:caps w:val="false"/>
          <w:color w:val="000000"/>
          <w:sz w:val="28"/>
          <w:szCs w:val="28"/>
        </w:rPr>
        <w:t xml:space="preserve">	3.2 Реализация моделей данных				 34</w:t>
      </w:r>
    </w:p>
    <w:p>
      <w:pPr>
        <w:spacing w:line="360" w:lineRule="auto"/>
        <w:ind/>
        <w:jc w:val="left"/>
      </w:pPr>
      <w:r>
        <w:rPr>
          <w:rFonts w:ascii="Times New Roman" w:cs="Times New Roman" w:eastAsia="Times New Roman" w:hAnsi="Times New Roman"/>
          <w:b w:val="false"/>
          <w:bCs w:val="false"/>
          <w:i w:val="false"/>
          <w:iCs w:val="false"/>
          <w:caps w:val="false"/>
          <w:color w:val="000000"/>
          <w:sz w:val="28"/>
          <w:szCs w:val="28"/>
        </w:rPr>
        <w:t xml:space="preserve">	3.3 Реализация REST API						 36</w:t>
      </w:r>
    </w:p>
    <w:p>
      <w:pPr>
        <w:spacing w:line="360" w:lineRule="auto"/>
        <w:ind/>
        <w:jc w:val="left"/>
      </w:pPr>
      <w:r>
        <w:rPr>
          <w:rFonts w:ascii="Times New Roman" w:cs="Times New Roman" w:eastAsia="Times New Roman" w:hAnsi="Times New Roman"/>
          <w:b w:val="false"/>
          <w:bCs w:val="false"/>
          <w:i w:val="false"/>
          <w:iCs w:val="false"/>
          <w:caps w:val="false"/>
          <w:color w:val="000000"/>
          <w:sz w:val="28"/>
          <w:szCs w:val="28"/>
        </w:rPr>
        <w:t xml:space="preserve">	3.4 Реализация WebSocket-сервисов				 38</w:t>
      </w:r>
    </w:p>
    <w:p>
      <w:pPr>
        <w:spacing w:line="360" w:lineRule="auto"/>
        <w:ind/>
        <w:jc w:val="left"/>
      </w:pPr>
      <w:r>
        <w:rPr>
          <w:rFonts w:ascii="Times New Roman" w:cs="Times New Roman" w:eastAsia="Times New Roman" w:hAnsi="Times New Roman"/>
          <w:b w:val="false"/>
          <w:bCs w:val="false"/>
          <w:i w:val="false"/>
          <w:iCs w:val="false"/>
          <w:caps w:val="false"/>
          <w:color w:val="000000"/>
          <w:sz w:val="28"/>
          <w:szCs w:val="28"/>
        </w:rPr>
        <w:t xml:space="preserve">	3.5 Реализация клиентской части				 40</w:t>
      </w:r>
    </w:p>
    <w:p>
      <w:pPr>
        <w:spacing w:line="360" w:lineRule="auto"/>
        <w:ind/>
        <w:jc w:val="left"/>
      </w:pPr>
      <w:r>
        <w:rPr>
          <w:rFonts w:ascii="Times New Roman" w:cs="Times New Roman" w:eastAsia="Times New Roman" w:hAnsi="Times New Roman"/>
          <w:b w:val="false"/>
          <w:bCs w:val="false"/>
          <w:i w:val="false"/>
          <w:iCs w:val="false"/>
          <w:caps w:val="false"/>
          <w:color w:val="000000"/>
          <w:sz w:val="28"/>
          <w:szCs w:val="28"/>
        </w:rPr>
        <w:t xml:space="preserve">	3.6 Тестирование системы					 43</w:t>
      </w:r>
    </w:p>
    <w:p>
      <w:pPr>
        <w:spacing w:line="360" w:lineRule="auto"/>
        <w:ind/>
        <w:jc w:val="left"/>
      </w:pPr>
      <w:r>
        <w:rPr>
          <w:rFonts w:ascii="Times New Roman" w:cs="Times New Roman" w:eastAsia="Times New Roman" w:hAnsi="Times New Roman"/>
          <w:b w:val="false"/>
          <w:bCs w:val="false"/>
          <w:i w:val="false"/>
          <w:iCs w:val="false"/>
          <w:caps w:val="false"/>
          <w:color w:val="000000"/>
          <w:sz w:val="28"/>
          <w:szCs w:val="28"/>
        </w:rPr>
        <w:t xml:space="preserve">	Выводы по главе 3							 45</w:t>
      </w:r>
    </w:p>
    <w:p>
      <w:pPr>
        <w:spacing w:line="360" w:lineRule="auto"/>
        <w:ind/>
        <w:jc w:val="left"/>
      </w:pPr>
      <w:r>
        <w:rPr>
          <w:rFonts w:ascii="Times New Roman" w:cs="Times New Roman" w:eastAsia="Times New Roman" w:hAnsi="Times New Roman"/>
          <w:b w:val="false"/>
          <w:bCs w:val="false"/>
          <w:i w:val="false"/>
          <w:iCs w:val="false"/>
          <w:caps w:val="false"/>
          <w:color w:val="000000"/>
          <w:sz w:val="28"/>
          <w:szCs w:val="28"/>
        </w:rPr>
        <w:t xml:space="preserve">ЗАКЛЮЧЕНИЕ									 46</w:t>
      </w:r>
    </w:p>
    <w:p>
      <w:pPr>
        <w:spacing w:line="360" w:lineRule="auto"/>
        <w:ind/>
        <w:jc w:val="left"/>
      </w:pPr>
      <w:r>
        <w:rPr>
          <w:rFonts w:ascii="Times New Roman" w:cs="Times New Roman" w:eastAsia="Times New Roman" w:hAnsi="Times New Roman"/>
          <w:b w:val="false"/>
          <w:bCs w:val="false"/>
          <w:i w:val="false"/>
          <w:iCs w:val="false"/>
          <w:caps w:val="false"/>
          <w:color w:val="000000"/>
          <w:sz w:val="28"/>
          <w:szCs w:val="28"/>
        </w:rPr>
        <w:t xml:space="preserve">СПИСОК ИСПОЛЬЗОВАННЫХ ИСТОЧНИКОВ				 48</w:t>
      </w:r>
    </w:p>
    <w:p>
      <w:pPr>
        <w:pStyle w:val="Heading1"/>
        <w:pageBreakBefore/>
        <w:spacing w:after="180" w:line="360" w:lineRule="auto"/>
        <w:ind/>
        <w:jc w:val="center"/>
      </w:pPr>
      <w:r>
        <w:rPr>
          <w:rFonts w:ascii="Times New Roman" w:cs="Times New Roman" w:eastAsia="Times New Roman" w:hAnsi="Times New Roman"/>
          <w:b/>
          <w:bCs/>
          <w:i w:val="false"/>
          <w:iCs w:val="false"/>
          <w:caps/>
          <w:color w:val="000000"/>
          <w:sz w:val="28"/>
          <w:szCs w:val="28"/>
        </w:rPr>
        <w:t xml:space="preserve">ВВЕДЕНИЕ</w:t>
      </w:r>
    </w:p>
    <w:p>
      <w:pPr>
        <w:spacing w:line="360" w:lineRule="auto"/>
        <w:ind w:firstLine="709"/>
        <w:jc w:val="both"/>
      </w:pPr>
      <w:r>
        <w:rPr>
          <w:rFonts w:ascii="Times New Roman" w:cs="Times New Roman" w:eastAsia="Times New Roman" w:hAnsi="Times New Roman"/>
          <w:b w:val="false"/>
          <w:bCs w:val="false"/>
          <w:i w:val="false"/>
          <w:iCs w:val="false"/>
          <w:caps w:val="false"/>
          <w:color w:val="000000"/>
          <w:sz w:val="28"/>
          <w:szCs w:val="28"/>
        </w:rPr>
        <w:t xml:space="preserve">В условиях стремительного развития цифровых технологий и проникновения мобильных устройств в повседневную жизнь мессенджеры стали одной из наиболее популярных форм коммуникации. Telegram, насчитывающий свыше 900 миллионов активных пользователей по данным на начало 2025 года, занял особое место среди конкурентов за счёт открытого Bot API и технологии Mini Apps — встраиваемых веб-приложений, функционирующих непосредственно внутри мессенджера [1].</w:t>
      </w:r>
    </w:p>
    <w:p>
      <w:pPr>
        <w:spacing w:line="360" w:lineRule="auto"/>
        <w:ind w:firstLine="709"/>
        <w:jc w:val="both"/>
      </w:pPr>
      <w:r>
        <w:rPr>
          <w:rFonts w:ascii="Times New Roman" w:cs="Times New Roman" w:eastAsia="Times New Roman" w:hAnsi="Times New Roman"/>
          <w:b w:val="false"/>
          <w:bCs w:val="false"/>
          <w:i w:val="false"/>
          <w:iCs w:val="false"/>
          <w:caps w:val="false"/>
          <w:color w:val="000000"/>
          <w:sz w:val="28"/>
          <w:szCs w:val="28"/>
        </w:rPr>
        <w:t xml:space="preserve">Параллельно индустрия моды переживает активную цифровизацию. Согласно отчёту McKinsey &amp; Company «The State of Fashion 2024», мировой рынок fashion-tech оценивается в 3,3 трлн долларов США и ежегодно растёт темпами 5–7%. При этом одним из ключевых трендов является персонализация: потребители всё активнее ищут инструменты для самовыражения через одежду, создания собственного стиля и обмена образами с единомышленниками [2].</w:t>
      </w:r>
    </w:p>
    <w:p>
      <w:pPr>
        <w:spacing w:line="360" w:lineRule="auto"/>
        <w:ind w:firstLine="709"/>
        <w:jc w:val="both"/>
      </w:pPr>
      <w:r>
        <w:rPr>
          <w:rFonts w:ascii="Times New Roman" w:cs="Times New Roman" w:eastAsia="Times New Roman" w:hAnsi="Times New Roman"/>
          <w:b w:val="false"/>
          <w:bCs w:val="false"/>
          <w:i w:val="false"/>
          <w:iCs w:val="false"/>
          <w:caps w:val="false"/>
          <w:color w:val="000000"/>
          <w:sz w:val="28"/>
          <w:szCs w:val="28"/>
        </w:rPr>
        <w:t xml:space="preserve">Однако существующие решения в области цифровой стилистики обладают рядом существенных ограничений. Такие платформы, как Pinterest, Polyvore (закрыта в 2018 году) и NUORDER, ориентированы преимущественно на профессионалов модной индустрии или требуют установки отдельных приложений. Отсутствие лёгких и доступных инструментов для составления образов внутри уже используемых мессенджеров создаёт нишу для создания нового продукта.</w:t>
      </w:r>
    </w:p>
    <w:p>
      <w:pPr>
        <w:spacing w:line="360" w:lineRule="auto"/>
        <w:ind w:firstLine="709"/>
        <w:jc w:val="both"/>
      </w:pPr>
      <w:r>
        <w:rPr>
          <w:rFonts w:ascii="Times New Roman" w:cs="Times New Roman" w:eastAsia="Times New Roman" w:hAnsi="Times New Roman"/>
          <w:b w:val="false"/>
          <w:bCs w:val="false"/>
          <w:i w:val="false"/>
          <w:iCs w:val="false"/>
          <w:caps w:val="false"/>
          <w:color w:val="000000"/>
          <w:sz w:val="28"/>
          <w:szCs w:val="28"/>
        </w:rPr>
        <w:t xml:space="preserve">Таким образом, разработка мини-приложения в Telegram для создания и публикации образов из одежды является актуальной задачей, сочетающей в себе тренды цифровизации моды и новые возможности экосистемы Telegram.</w:t>
      </w:r>
    </w:p>
    <w:p>
      <w:pPr>
        <w:spacing w:line="360" w:lineRule="auto"/>
      </w:pPr>
      <w:r>
        <w:rPr>
          <w:rFonts w:ascii="Times New Roman" w:cs="Times New Roman" w:eastAsia="Times New Roman" w:hAnsi="Times New Roman"/>
          <w:b w:val="false"/>
          <w:bCs w:val="false"/>
          <w:i w:val="false"/>
          <w:iCs w:val="false"/>
          <w:caps w:val="false"/>
          <w:color w:val="000000"/>
          <w:sz w:val="28"/>
          <w:szCs w:val="28"/>
        </w:rPr>
        <w:t xml:space="preserve"/>
      </w:r>
    </w:p>
    <w:p>
      <w:pPr>
        <w:spacing w:line="360" w:lineRule="auto"/>
        <w:ind w:firstLine="709"/>
        <w:jc w:val="both"/>
      </w:pPr>
      <w:r>
        <w:rPr>
          <w:rFonts w:ascii="Times New Roman" w:cs="Times New Roman" w:eastAsia="Times New Roman" w:hAnsi="Times New Roman"/>
          <w:b/>
          <w:bCs/>
          <w:i w:val="false"/>
          <w:iCs w:val="false"/>
          <w:caps w:val="false"/>
          <w:color w:val="000000"/>
          <w:sz w:val="28"/>
          <w:szCs w:val="28"/>
        </w:rPr>
        <w:t xml:space="preserve">Цель работы</w:t>
      </w:r>
      <w:r>
        <w:rPr>
          <w:rFonts w:ascii="Times New Roman" w:cs="Times New Roman" w:eastAsia="Times New Roman" w:hAnsi="Times New Roman"/>
          <w:b w:val="false"/>
          <w:bCs w:val="false"/>
          <w:i w:val="false"/>
          <w:iCs w:val="false"/>
          <w:caps w:val="false"/>
          <w:color w:val="000000"/>
          <w:sz w:val="28"/>
          <w:szCs w:val="28"/>
        </w:rPr>
        <w:t xml:space="preserve"> — спроектировать и реализовать мини-приложение в Telegram, обеспечивающее пользователям возможность добавлять предметы одежды в личный гардероб, создавать образы с помощью интерактивного конструктора, публиковать их в социальной ленте и обмениваться сообщениями с другими пользователями в режиме реального времени.</w:t>
      </w:r>
    </w:p>
    <w:p>
      <w:pPr>
        <w:spacing w:line="360" w:lineRule="auto"/>
      </w:pPr>
      <w:r>
        <w:rPr>
          <w:rFonts w:ascii="Times New Roman" w:cs="Times New Roman" w:eastAsia="Times New Roman" w:hAnsi="Times New Roman"/>
          <w:b w:val="false"/>
          <w:bCs w:val="false"/>
          <w:i w:val="false"/>
          <w:iCs w:val="false"/>
          <w:caps w:val="false"/>
          <w:color w:val="000000"/>
          <w:sz w:val="28"/>
          <w:szCs w:val="28"/>
        </w:rPr>
        <w:t xml:space="preserve"/>
      </w:r>
    </w:p>
    <w:p>
      <w:pPr>
        <w:spacing w:line="360" w:lineRule="auto"/>
        <w:ind w:firstLine="709"/>
        <w:jc w:val="both"/>
      </w:pPr>
      <w:r>
        <w:rPr>
          <w:rFonts w:ascii="Times New Roman" w:cs="Times New Roman" w:eastAsia="Times New Roman" w:hAnsi="Times New Roman"/>
          <w:b w:val="false"/>
          <w:bCs w:val="false"/>
          <w:i w:val="false"/>
          <w:iCs w:val="false"/>
          <w:caps w:val="false"/>
          <w:color w:val="000000"/>
          <w:sz w:val="28"/>
          <w:szCs w:val="28"/>
        </w:rPr>
        <w:t xml:space="preserve">Для достижения поставленной цели необходимо решить следующие </w:t>
      </w:r>
      <w:r>
        <w:rPr>
          <w:rFonts w:ascii="Times New Roman" w:cs="Times New Roman" w:eastAsia="Times New Roman" w:hAnsi="Times New Roman"/>
          <w:b/>
          <w:bCs/>
          <w:i w:val="false"/>
          <w:iCs w:val="false"/>
          <w:caps w:val="false"/>
          <w:color w:val="000000"/>
          <w:sz w:val="28"/>
          <w:szCs w:val="28"/>
        </w:rPr>
        <w:t xml:space="preserve">задачи</w:t>
      </w:r>
      <w:r>
        <w:rPr>
          <w:rFonts w:ascii="Times New Roman" w:cs="Times New Roman" w:eastAsia="Times New Roman" w:hAnsi="Times New Roman"/>
          <w:b w:val="false"/>
          <w:bCs w:val="false"/>
          <w:i w:val="false"/>
          <w:iCs w:val="false"/>
          <w:caps w:val="false"/>
          <w:color w:val="000000"/>
          <w:sz w:val="28"/>
          <w:szCs w:val="28"/>
        </w:rPr>
        <w:t xml:space="preserve">:</w:t>
      </w:r>
    </w:p>
    <w:p>
      <w:pPr>
        <w:spacing w:after="0" w:before="0" w:line="360" w:lineRule="auto"/>
        <w:ind w:left="709" w:hanging="355"/>
        <w:jc w:val="both"/>
      </w:pPr>
      <w:r>
        <w:rPr>
          <w:rFonts w:ascii="Times New Roman" w:cs="Times New Roman" w:eastAsia="Times New Roman" w:hAnsi="Times New Roman"/>
          <w:b w:val="false"/>
          <w:bCs w:val="false"/>
          <w:i w:val="false"/>
          <w:iCs w:val="false"/>
          <w:caps w:val="false"/>
          <w:color w:val="000000"/>
          <w:sz w:val="28"/>
          <w:szCs w:val="28"/>
        </w:rPr>
        <w:t xml:space="preserve">–  провести анализ рынка мессенджеров, технологии Telegram Mini Apps и существующих fashion-tech платформ;</w:t>
      </w:r>
    </w:p>
    <w:p>
      <w:pPr>
        <w:spacing w:after="0" w:before="0" w:line="360" w:lineRule="auto"/>
        <w:ind w:left="709" w:hanging="355"/>
        <w:jc w:val="both"/>
      </w:pPr>
      <w:r>
        <w:rPr>
          <w:rFonts w:ascii="Times New Roman" w:cs="Times New Roman" w:eastAsia="Times New Roman" w:hAnsi="Times New Roman"/>
          <w:b w:val="false"/>
          <w:bCs w:val="false"/>
          <w:i w:val="false"/>
          <w:iCs w:val="false"/>
          <w:caps w:val="false"/>
          <w:color w:val="000000"/>
          <w:sz w:val="28"/>
          <w:szCs w:val="28"/>
        </w:rPr>
        <w:t xml:space="preserve">–  определить требования к разрабатываемой системе и обосновать выбор технологического стека;</w:t>
      </w:r>
    </w:p>
    <w:p>
      <w:pPr>
        <w:spacing w:after="0" w:before="0" w:line="360" w:lineRule="auto"/>
        <w:ind w:left="709" w:hanging="355"/>
        <w:jc w:val="both"/>
      </w:pPr>
      <w:r>
        <w:rPr>
          <w:rFonts w:ascii="Times New Roman" w:cs="Times New Roman" w:eastAsia="Times New Roman" w:hAnsi="Times New Roman"/>
          <w:b w:val="false"/>
          <w:bCs w:val="false"/>
          <w:i w:val="false"/>
          <w:iCs w:val="false"/>
          <w:caps w:val="false"/>
          <w:color w:val="000000"/>
          <w:sz w:val="28"/>
          <w:szCs w:val="28"/>
        </w:rPr>
        <w:t xml:space="preserve">–  спроектировать реляционную базу данных и диаграммы вариантов использования и компонентов;</w:t>
      </w:r>
    </w:p>
    <w:p>
      <w:pPr>
        <w:spacing w:after="0" w:before="0" w:line="360" w:lineRule="auto"/>
        <w:ind w:left="709" w:hanging="355"/>
        <w:jc w:val="both"/>
      </w:pPr>
      <w:r>
        <w:rPr>
          <w:rFonts w:ascii="Times New Roman" w:cs="Times New Roman" w:eastAsia="Times New Roman" w:hAnsi="Times New Roman"/>
          <w:b w:val="false"/>
          <w:bCs w:val="false"/>
          <w:i w:val="false"/>
          <w:iCs w:val="false"/>
          <w:caps w:val="false"/>
          <w:color w:val="000000"/>
          <w:sz w:val="28"/>
          <w:szCs w:val="28"/>
        </w:rPr>
        <w:t xml:space="preserve">–  разработать серверную часть приложения на основе фреймворка Django 4.2 с поддержкой REST API и WebSocket;</w:t>
      </w:r>
    </w:p>
    <w:p>
      <w:pPr>
        <w:spacing w:after="0" w:before="0" w:line="360" w:lineRule="auto"/>
        <w:ind w:left="709" w:hanging="355"/>
        <w:jc w:val="both"/>
      </w:pPr>
      <w:r>
        <w:rPr>
          <w:rFonts w:ascii="Times New Roman" w:cs="Times New Roman" w:eastAsia="Times New Roman" w:hAnsi="Times New Roman"/>
          <w:b w:val="false"/>
          <w:bCs w:val="false"/>
          <w:i w:val="false"/>
          <w:iCs w:val="false"/>
          <w:caps w:val="false"/>
          <w:color w:val="000000"/>
          <w:sz w:val="28"/>
          <w:szCs w:val="28"/>
        </w:rPr>
        <w:t xml:space="preserve">–  реализовать клиентскую часть как Single Page Application с интерактивным конструктором образов;</w:t>
      </w:r>
    </w:p>
    <w:p>
      <w:pPr>
        <w:spacing w:after="0" w:before="0" w:line="360" w:lineRule="auto"/>
        <w:ind w:left="709" w:hanging="355"/>
        <w:jc w:val="both"/>
      </w:pPr>
      <w:r>
        <w:rPr>
          <w:rFonts w:ascii="Times New Roman" w:cs="Times New Roman" w:eastAsia="Times New Roman" w:hAnsi="Times New Roman"/>
          <w:b w:val="false"/>
          <w:bCs w:val="false"/>
          <w:i w:val="false"/>
          <w:iCs w:val="false"/>
          <w:caps w:val="false"/>
          <w:color w:val="000000"/>
          <w:sz w:val="28"/>
          <w:szCs w:val="28"/>
        </w:rPr>
        <w:t xml:space="preserve">–  настроить контейнерную среду развёртывания с использованием Docker Compose;</w:t>
      </w:r>
    </w:p>
    <w:p>
      <w:pPr>
        <w:spacing w:after="0" w:before="0" w:line="360" w:lineRule="auto"/>
        <w:ind w:left="709" w:hanging="355"/>
        <w:jc w:val="both"/>
      </w:pPr>
      <w:r>
        <w:rPr>
          <w:rFonts w:ascii="Times New Roman" w:cs="Times New Roman" w:eastAsia="Times New Roman" w:hAnsi="Times New Roman"/>
          <w:b w:val="false"/>
          <w:bCs w:val="false"/>
          <w:i w:val="false"/>
          <w:iCs w:val="false"/>
          <w:caps w:val="false"/>
          <w:color w:val="000000"/>
          <w:sz w:val="28"/>
          <w:szCs w:val="28"/>
        </w:rPr>
        <w:t xml:space="preserve">–  провести тестирование разработанного приложения и оценить его соответствие требованиям.</w:t>
      </w:r>
    </w:p>
    <w:p>
      <w:pPr>
        <w:spacing w:line="360" w:lineRule="auto"/>
      </w:pPr>
      <w:r>
        <w:rPr>
          <w:rFonts w:ascii="Times New Roman" w:cs="Times New Roman" w:eastAsia="Times New Roman" w:hAnsi="Times New Roman"/>
          <w:b w:val="false"/>
          <w:bCs w:val="false"/>
          <w:i w:val="false"/>
          <w:iCs w:val="false"/>
          <w:caps w:val="false"/>
          <w:color w:val="000000"/>
          <w:sz w:val="28"/>
          <w:szCs w:val="28"/>
        </w:rPr>
        <w:t xml:space="preserve"/>
      </w:r>
    </w:p>
    <w:p>
      <w:pPr>
        <w:spacing w:line="360" w:lineRule="auto"/>
        <w:ind w:firstLine="709"/>
        <w:jc w:val="both"/>
      </w:pPr>
      <w:r>
        <w:rPr>
          <w:rFonts w:ascii="Times New Roman" w:cs="Times New Roman" w:eastAsia="Times New Roman" w:hAnsi="Times New Roman"/>
          <w:b/>
          <w:bCs/>
          <w:i w:val="false"/>
          <w:iCs w:val="false"/>
          <w:caps w:val="false"/>
          <w:color w:val="000000"/>
          <w:sz w:val="28"/>
          <w:szCs w:val="28"/>
        </w:rPr>
        <w:t xml:space="preserve">Объект исследования</w:t>
      </w:r>
      <w:r>
        <w:rPr>
          <w:rFonts w:ascii="Times New Roman" w:cs="Times New Roman" w:eastAsia="Times New Roman" w:hAnsi="Times New Roman"/>
          <w:b w:val="false"/>
          <w:bCs w:val="false"/>
          <w:i w:val="false"/>
          <w:iCs w:val="false"/>
          <w:caps w:val="false"/>
          <w:color w:val="000000"/>
          <w:sz w:val="28"/>
          <w:szCs w:val="28"/>
        </w:rPr>
        <w:t xml:space="preserve"> — процесс цифрового составления образов из одежды в мессенджере Telegram.</w:t>
      </w:r>
    </w:p>
    <w:p>
      <w:pPr>
        <w:spacing w:line="360" w:lineRule="auto"/>
        <w:ind w:firstLine="709"/>
        <w:jc w:val="both"/>
      </w:pPr>
      <w:r>
        <w:rPr>
          <w:rFonts w:ascii="Times New Roman" w:cs="Times New Roman" w:eastAsia="Times New Roman" w:hAnsi="Times New Roman"/>
          <w:b/>
          <w:bCs/>
          <w:i w:val="false"/>
          <w:iCs w:val="false"/>
          <w:caps w:val="false"/>
          <w:color w:val="000000"/>
          <w:sz w:val="28"/>
          <w:szCs w:val="28"/>
        </w:rPr>
        <w:t xml:space="preserve">Предмет исследования</w:t>
      </w:r>
      <w:r>
        <w:rPr>
          <w:rFonts w:ascii="Times New Roman" w:cs="Times New Roman" w:eastAsia="Times New Roman" w:hAnsi="Times New Roman"/>
          <w:b w:val="false"/>
          <w:bCs w:val="false"/>
          <w:i w:val="false"/>
          <w:iCs w:val="false"/>
          <w:caps w:val="false"/>
          <w:color w:val="000000"/>
          <w:sz w:val="28"/>
          <w:szCs w:val="28"/>
        </w:rPr>
        <w:t xml:space="preserve"> — архитектура и алгоритмы построения веб-приложения в среде Telegram Mini Apps с поддержкой социальных функций и обмена сообщениями в реальном времени.</w:t>
      </w:r>
    </w:p>
    <w:p>
      <w:pPr>
        <w:spacing w:line="360" w:lineRule="auto"/>
      </w:pPr>
      <w:r>
        <w:rPr>
          <w:rFonts w:ascii="Times New Roman" w:cs="Times New Roman" w:eastAsia="Times New Roman" w:hAnsi="Times New Roman"/>
          <w:b w:val="false"/>
          <w:bCs w:val="false"/>
          <w:i w:val="false"/>
          <w:iCs w:val="false"/>
          <w:caps w:val="false"/>
          <w:color w:val="000000"/>
          <w:sz w:val="28"/>
          <w:szCs w:val="28"/>
        </w:rPr>
        <w:t xml:space="preserve"/>
      </w:r>
    </w:p>
    <w:p>
      <w:pPr>
        <w:spacing w:line="360" w:lineRule="auto"/>
        <w:ind w:firstLine="709"/>
        <w:jc w:val="both"/>
      </w:pPr>
      <w:r>
        <w:rPr>
          <w:rFonts w:ascii="Times New Roman" w:cs="Times New Roman" w:eastAsia="Times New Roman" w:hAnsi="Times New Roman"/>
          <w:b/>
          <w:bCs/>
          <w:i w:val="false"/>
          <w:iCs w:val="false"/>
          <w:caps w:val="false"/>
          <w:color w:val="000000"/>
          <w:sz w:val="28"/>
          <w:szCs w:val="28"/>
        </w:rPr>
        <w:t xml:space="preserve">Методы исследования</w:t>
      </w:r>
      <w:r>
        <w:rPr>
          <w:rFonts w:ascii="Times New Roman" w:cs="Times New Roman" w:eastAsia="Times New Roman" w:hAnsi="Times New Roman"/>
          <w:b w:val="false"/>
          <w:bCs w:val="false"/>
          <w:i w:val="false"/>
          <w:iCs w:val="false"/>
          <w:caps w:val="false"/>
          <w:color w:val="000000"/>
          <w:sz w:val="28"/>
          <w:szCs w:val="28"/>
        </w:rPr>
        <w:t xml:space="preserve">: анализ и синтез, системное моделирование, объектно-ориентированное проектирование, прототипирование, функциональное тестирование.</w:t>
      </w:r>
    </w:p>
    <w:p>
      <w:pPr>
        <w:spacing w:line="360" w:lineRule="auto"/>
      </w:pPr>
      <w:r>
        <w:rPr>
          <w:rFonts w:ascii="Times New Roman" w:cs="Times New Roman" w:eastAsia="Times New Roman" w:hAnsi="Times New Roman"/>
          <w:b w:val="false"/>
          <w:bCs w:val="false"/>
          <w:i w:val="false"/>
          <w:iCs w:val="false"/>
          <w:caps w:val="false"/>
          <w:color w:val="000000"/>
          <w:sz w:val="28"/>
          <w:szCs w:val="28"/>
        </w:rPr>
        <w:t xml:space="preserve"/>
      </w:r>
    </w:p>
    <w:p>
      <w:pPr>
        <w:spacing w:line="360" w:lineRule="auto"/>
        <w:ind w:firstLine="709"/>
        <w:jc w:val="both"/>
      </w:pPr>
      <w:r>
        <w:rPr>
          <w:rFonts w:ascii="Times New Roman" w:cs="Times New Roman" w:eastAsia="Times New Roman" w:hAnsi="Times New Roman"/>
          <w:b/>
          <w:bCs/>
          <w:i w:val="false"/>
          <w:iCs w:val="false"/>
          <w:caps w:val="false"/>
          <w:color w:val="000000"/>
          <w:sz w:val="28"/>
          <w:szCs w:val="28"/>
        </w:rPr>
        <w:t xml:space="preserve">Практическая значимость</w:t>
      </w:r>
      <w:r>
        <w:rPr>
          <w:rFonts w:ascii="Times New Roman" w:cs="Times New Roman" w:eastAsia="Times New Roman" w:hAnsi="Times New Roman"/>
          <w:b w:val="false"/>
          <w:bCs w:val="false"/>
          <w:i w:val="false"/>
          <w:iCs w:val="false"/>
          <w:caps w:val="false"/>
          <w:color w:val="000000"/>
          <w:sz w:val="28"/>
          <w:szCs w:val="28"/>
        </w:rPr>
        <w:t xml:space="preserve"> работы заключается в создании готового к производственному использованию продукта, демонстрирующего возможности платформы Telegram Mini Apps для построения полнофункциональных социальных сервисов без необходимости установки отдельного приложения на устройство пользователя.</w:t>
      </w:r>
    </w:p>
    <w:p>
      <w:pPr>
        <w:spacing w:line="360" w:lineRule="auto"/>
      </w:pPr>
      <w:r>
        <w:rPr>
          <w:rFonts w:ascii="Times New Roman" w:cs="Times New Roman" w:eastAsia="Times New Roman" w:hAnsi="Times New Roman"/>
          <w:b w:val="false"/>
          <w:bCs w:val="false"/>
          <w:i w:val="false"/>
          <w:iCs w:val="false"/>
          <w:caps w:val="false"/>
          <w:color w:val="000000"/>
          <w:sz w:val="28"/>
          <w:szCs w:val="28"/>
        </w:rPr>
        <w:t xml:space="preserve"/>
      </w:r>
    </w:p>
    <w:p>
      <w:pPr>
        <w:spacing w:line="360" w:lineRule="auto"/>
        <w:ind w:firstLine="709"/>
        <w:jc w:val="both"/>
      </w:pPr>
      <w:r>
        <w:rPr>
          <w:rFonts w:ascii="Times New Roman" w:cs="Times New Roman" w:eastAsia="Times New Roman" w:hAnsi="Times New Roman"/>
          <w:b/>
          <w:bCs/>
          <w:i w:val="false"/>
          <w:iCs w:val="false"/>
          <w:caps w:val="false"/>
          <w:color w:val="000000"/>
          <w:sz w:val="28"/>
          <w:szCs w:val="28"/>
        </w:rPr>
        <w:t xml:space="preserve">Структура работы</w:t>
      </w:r>
      <w:r>
        <w:rPr>
          <w:rFonts w:ascii="Times New Roman" w:cs="Times New Roman" w:eastAsia="Times New Roman" w:hAnsi="Times New Roman"/>
          <w:b w:val="false"/>
          <w:bCs w:val="false"/>
          <w:i w:val="false"/>
          <w:iCs w:val="false"/>
          <w:caps w:val="false"/>
          <w:color w:val="000000"/>
          <w:sz w:val="28"/>
          <w:szCs w:val="28"/>
        </w:rPr>
        <w:t xml:space="preserve">. Выпускная квалификационная работа состоит из введения, трёх глав, заключения и списка использованных источников. Во введении обосновывается актуальность темы, формулируются цель и задачи исследования. В первой главе проводится анализ предметной области. Вторая глава посвящена проектированию системы. В третьей главе описывается реализация приложения. В заключении подводятся итоги работы.</w:t>
      </w:r>
    </w:p>
    <w:p>
      <w:pPr>
        <w:pStyle w:val="Heading1"/>
        <w:pageBreakBefore/>
        <w:spacing w:after="180" w:line="360" w:lineRule="auto"/>
        <w:ind/>
        <w:jc w:val="center"/>
      </w:pPr>
      <w:r>
        <w:rPr>
          <w:rFonts w:ascii="Times New Roman" w:cs="Times New Roman" w:eastAsia="Times New Roman" w:hAnsi="Times New Roman"/>
          <w:b/>
          <w:bCs/>
          <w:i w:val="false"/>
          <w:iCs w:val="false"/>
          <w:caps/>
          <w:color w:val="000000"/>
          <w:sz w:val="28"/>
          <w:szCs w:val="28"/>
        </w:rPr>
        <w:t xml:space="preserve">ГЛАВА 1. АНАЛИЗ ПРЕДМЕТНОЙ ОБЛАСТИ</w:t>
      </w:r>
    </w:p>
    <w:p>
      <w:pPr>
        <w:pStyle w:val="Heading2"/>
        <w:spacing w:after="120" w:before="360" w:line="360" w:lineRule="auto"/>
        <w:ind/>
        <w:jc w:val="both"/>
      </w:pPr>
      <w:r>
        <w:rPr>
          <w:rFonts w:ascii="Times New Roman" w:cs="Times New Roman" w:eastAsia="Times New Roman" w:hAnsi="Times New Roman"/>
          <w:b/>
          <w:bCs/>
          <w:i w:val="false"/>
          <w:iCs w:val="false"/>
          <w:caps w:val="false"/>
          <w:color w:val="000000"/>
          <w:sz w:val="28"/>
          <w:szCs w:val="28"/>
        </w:rPr>
        <w:t xml:space="preserve">1.1 Обзор рынка мессенджеров и технологии Telegram Mini Apps</w:t>
      </w:r>
    </w:p>
    <w:p>
      <w:pPr>
        <w:spacing w:line="360" w:lineRule="auto"/>
        <w:ind w:firstLine="709"/>
        <w:jc w:val="both"/>
      </w:pPr>
      <w:r>
        <w:rPr>
          <w:rFonts w:ascii="Times New Roman" w:cs="Times New Roman" w:eastAsia="Times New Roman" w:hAnsi="Times New Roman"/>
          <w:b w:val="false"/>
          <w:bCs w:val="false"/>
          <w:i w:val="false"/>
          <w:iCs w:val="false"/>
          <w:caps w:val="false"/>
          <w:color w:val="000000"/>
          <w:sz w:val="28"/>
          <w:szCs w:val="28"/>
        </w:rPr>
        <w:t xml:space="preserve">Рынок мобильных мессенджеров является одним из наиболее динамично развивающихся сегментов цифровой индустрии. По данным Statista, к концу 2024 года суммарная ежемесячная аудитория ведущих мессенджеров — WhatsApp, Telegram, WeChat, Signal, Viber — превысила 4,5 миллиарда пользователей [3]. Конкурентная борьба в данном сегменте смещается в сторону создания экосистем: мессенджеры трансформируются в универсальные платформы для коммерции, развлечений и создания контента.</w:t>
      </w:r>
    </w:p>
    <w:p>
      <w:pPr>
        <w:spacing w:line="360" w:lineRule="auto"/>
        <w:ind w:firstLine="709"/>
        <w:jc w:val="both"/>
      </w:pPr>
      <w:r>
        <w:rPr>
          <w:rFonts w:ascii="Times New Roman" w:cs="Times New Roman" w:eastAsia="Times New Roman" w:hAnsi="Times New Roman"/>
          <w:b w:val="false"/>
          <w:bCs w:val="false"/>
          <w:i w:val="false"/>
          <w:iCs w:val="false"/>
          <w:caps w:val="false"/>
          <w:color w:val="000000"/>
          <w:sz w:val="28"/>
          <w:szCs w:val="28"/>
        </w:rPr>
        <w:t xml:space="preserve">Telegram выделяется среди конкурентов рядом технологических преимуществ: открытым Bot API, поддержкой суперчатов и каналов, а также технологией Mini Apps (TWA — Telegram Web Apps), официально анонсированной в 2022 году. Mini Apps представляют собой обычные веб-страницы, открывающиеся в контексте мессенджера и имеющие доступ к объекту window.Telegram.WebApp, предоставляющему JavaScript SDK для интеграции с интерфейсом Telegram [4].</w:t>
      </w:r>
    </w:p>
    <w:p>
      <w:pPr>
        <w:spacing w:line="360" w:lineRule="auto"/>
        <w:ind w:firstLine="709"/>
        <w:jc w:val="both"/>
      </w:pPr>
      <w:r>
        <w:rPr>
          <w:rFonts w:ascii="Times New Roman" w:cs="Times New Roman" w:eastAsia="Times New Roman" w:hAnsi="Times New Roman"/>
          <w:b w:val="false"/>
          <w:bCs w:val="false"/>
          <w:i w:val="false"/>
          <w:iCs w:val="false"/>
          <w:caps w:val="false"/>
          <w:color w:val="000000"/>
          <w:sz w:val="28"/>
          <w:szCs w:val="28"/>
        </w:rPr>
        <w:t xml:space="preserve">Ключевые возможности Telegram Mini Apps включают:</w:t>
      </w:r>
    </w:p>
    <w:p>
      <w:pPr>
        <w:spacing w:after="0" w:before="0" w:line="360" w:lineRule="auto"/>
        <w:ind w:left="709" w:hanging="355"/>
        <w:jc w:val="both"/>
      </w:pPr>
      <w:r>
        <w:rPr>
          <w:rFonts w:ascii="Times New Roman" w:cs="Times New Roman" w:eastAsia="Times New Roman" w:hAnsi="Times New Roman"/>
          <w:b w:val="false"/>
          <w:bCs w:val="false"/>
          <w:i w:val="false"/>
          <w:iCs w:val="false"/>
          <w:caps w:val="false"/>
          <w:color w:val="000000"/>
          <w:sz w:val="28"/>
          <w:szCs w:val="28"/>
        </w:rPr>
        <w:t xml:space="preserve">–  аутентификацию пользователя через initData — подписанную HMAC-SHA256 строку с данными пользователя;</w:t>
      </w:r>
    </w:p>
    <w:p>
      <w:pPr>
        <w:spacing w:after="0" w:before="0" w:line="360" w:lineRule="auto"/>
        <w:ind w:left="709" w:hanging="355"/>
        <w:jc w:val="both"/>
      </w:pPr>
      <w:r>
        <w:rPr>
          <w:rFonts w:ascii="Times New Roman" w:cs="Times New Roman" w:eastAsia="Times New Roman" w:hAnsi="Times New Roman"/>
          <w:b w:val="false"/>
          <w:bCs w:val="false"/>
          <w:i w:val="false"/>
          <w:iCs w:val="false"/>
          <w:caps w:val="false"/>
          <w:color w:val="000000"/>
          <w:sz w:val="28"/>
          <w:szCs w:val="28"/>
        </w:rPr>
        <w:t xml:space="preserve">–  управление цветовой схемой и темой интерфейса приложения;</w:t>
      </w:r>
    </w:p>
    <w:p>
      <w:pPr>
        <w:spacing w:after="0" w:before="0" w:line="360" w:lineRule="auto"/>
        <w:ind w:left="709" w:hanging="355"/>
        <w:jc w:val="both"/>
      </w:pPr>
      <w:r>
        <w:rPr>
          <w:rFonts w:ascii="Times New Roman" w:cs="Times New Roman" w:eastAsia="Times New Roman" w:hAnsi="Times New Roman"/>
          <w:b w:val="false"/>
          <w:bCs w:val="false"/>
          <w:i w:val="false"/>
          <w:iCs w:val="false"/>
          <w:caps w:val="false"/>
          <w:color w:val="000000"/>
          <w:sz w:val="28"/>
          <w:szCs w:val="28"/>
        </w:rPr>
        <w:t xml:space="preserve">–  вызов нативных компонентов Telegram: главная кнопка, кнопка назад, диалог подтверждения;</w:t>
      </w:r>
    </w:p>
    <w:p>
      <w:pPr>
        <w:spacing w:after="0" w:before="0" w:line="360" w:lineRule="auto"/>
        <w:ind w:left="709" w:hanging="355"/>
        <w:jc w:val="both"/>
      </w:pPr>
      <w:r>
        <w:rPr>
          <w:rFonts w:ascii="Times New Roman" w:cs="Times New Roman" w:eastAsia="Times New Roman" w:hAnsi="Times New Roman"/>
          <w:b w:val="false"/>
          <w:bCs w:val="false"/>
          <w:i w:val="false"/>
          <w:iCs w:val="false"/>
          <w:caps w:val="false"/>
          <w:color w:val="000000"/>
          <w:sz w:val="28"/>
          <w:szCs w:val="28"/>
        </w:rPr>
        <w:t xml:space="preserve">–  интеграцию с платёжной системой Telegram Payments;</w:t>
      </w:r>
    </w:p>
    <w:p>
      <w:pPr>
        <w:spacing w:after="0" w:before="0" w:line="360" w:lineRule="auto"/>
        <w:ind w:left="709" w:hanging="355"/>
        <w:jc w:val="both"/>
      </w:pPr>
      <w:r>
        <w:rPr>
          <w:rFonts w:ascii="Times New Roman" w:cs="Times New Roman" w:eastAsia="Times New Roman" w:hAnsi="Times New Roman"/>
          <w:b w:val="false"/>
          <w:bCs w:val="false"/>
          <w:i w:val="false"/>
          <w:iCs w:val="false"/>
          <w:caps w:val="false"/>
          <w:color w:val="000000"/>
          <w:sz w:val="28"/>
          <w:szCs w:val="28"/>
        </w:rPr>
        <w:t xml:space="preserve">–  биометрическую аутентификацию через Telegram Passport;</w:t>
      </w:r>
    </w:p>
    <w:p>
      <w:pPr>
        <w:spacing w:after="0" w:before="0" w:line="360" w:lineRule="auto"/>
        <w:ind w:left="709" w:hanging="355"/>
        <w:jc w:val="both"/>
      </w:pPr>
      <w:r>
        <w:rPr>
          <w:rFonts w:ascii="Times New Roman" w:cs="Times New Roman" w:eastAsia="Times New Roman" w:hAnsi="Times New Roman"/>
          <w:b w:val="false"/>
          <w:bCs w:val="false"/>
          <w:i w:val="false"/>
          <w:iCs w:val="false"/>
          <w:caps w:val="false"/>
          <w:color w:val="000000"/>
          <w:sz w:val="28"/>
          <w:szCs w:val="28"/>
        </w:rPr>
        <w:t xml:space="preserve">–  открытие внутренних и внешних ссылок.</w:t>
      </w:r>
    </w:p>
    <w:p>
      <w:pPr>
        <w:spacing w:line="360" w:lineRule="auto"/>
      </w:pPr>
      <w:r>
        <w:rPr>
          <w:rFonts w:ascii="Times New Roman" w:cs="Times New Roman" w:eastAsia="Times New Roman" w:hAnsi="Times New Roman"/>
          <w:b w:val="false"/>
          <w:bCs w:val="false"/>
          <w:i w:val="false"/>
          <w:iCs w:val="false"/>
          <w:caps w:val="false"/>
          <w:color w:val="000000"/>
          <w:sz w:val="28"/>
          <w:szCs w:val="28"/>
        </w:rPr>
        <w:t xml:space="preserve"/>
      </w:r>
    </w:p>
    <w:p>
      <w:pPr>
        <w:spacing w:line="360" w:lineRule="auto"/>
        <w:ind w:firstLine="709"/>
        <w:jc w:val="both"/>
      </w:pPr>
      <w:r>
        <w:rPr>
          <w:rFonts w:ascii="Times New Roman" w:cs="Times New Roman" w:eastAsia="Times New Roman" w:hAnsi="Times New Roman"/>
          <w:b w:val="false"/>
          <w:bCs w:val="false"/>
          <w:i w:val="false"/>
          <w:iCs w:val="false"/>
          <w:caps w:val="false"/>
          <w:color w:val="000000"/>
          <w:sz w:val="28"/>
          <w:szCs w:val="28"/>
        </w:rPr>
        <w:t xml:space="preserve">С точки зрения технического стека Mini Apps не накладывают ограничений на выбор фреймворков и библиотек: разработчик вправе использовать React, Vue, Angular или чистый JavaScript. Единственным требованием является доступность приложения по HTTPS-адресу и корректная настройка Cross-Origin заголовков.</w:t>
      </w:r>
    </w:p>
    <w:p>
      <w:pPr>
        <w:spacing w:line="360" w:lineRule="auto"/>
        <w:ind w:firstLine="709"/>
        <w:jc w:val="both"/>
      </w:pPr>
      <w:r>
        <w:rPr>
          <w:rFonts w:ascii="Times New Roman" w:cs="Times New Roman" w:eastAsia="Times New Roman" w:hAnsi="Times New Roman"/>
          <w:b w:val="false"/>
          <w:bCs w:val="false"/>
          <w:i w:val="false"/>
          <w:iCs w:val="false"/>
          <w:caps w:val="false"/>
          <w:color w:val="000000"/>
          <w:sz w:val="28"/>
          <w:szCs w:val="28"/>
        </w:rPr>
        <w:t xml:space="preserve">Среди конкурирующих платформ для создания встроенных мини-приложений следует выделить WeChat Mini Programs, LINE Mini App и VK Mini Apps. WeChat Mini Programs — наиболее зрелая экосистема, насчитывающая свыше 4 миллионов приложений, однако ориентированная исключительно на аудиторию Китая. VK Mini Apps технически близки к Telegram Mini Apps, но имеют существенно меньшую международную аудиторию. Telegram Mini Apps обладают наибольшим потенциалом за счёт глобального присутствия платформы и отсутствия региональных ограничений.</w:t>
      </w:r>
    </w:p>
    <w:p>
      <w:pPr>
        <w:spacing w:line="360" w:lineRule="auto"/>
        <w:ind w:firstLine="709"/>
        <w:jc w:val="both"/>
      </w:pPr>
      <w:r>
        <w:rPr>
          <w:rFonts w:ascii="Times New Roman" w:cs="Times New Roman" w:eastAsia="Times New Roman" w:hAnsi="Times New Roman"/>
          <w:b w:val="false"/>
          <w:bCs w:val="false"/>
          <w:i w:val="false"/>
          <w:iCs w:val="false"/>
          <w:caps w:val="false"/>
          <w:color w:val="000000"/>
          <w:sz w:val="28"/>
          <w:szCs w:val="28"/>
        </w:rPr>
        <w:t xml:space="preserve">Таким образом, платформа Telegram предоставляет оптимальную среду для реализации социального приложения в области fashion-tech: широкий охват аудитории, встроенные механизмы аутентификации, развитый JavaScript SDK и отсутствие необходимости публикации в магазинах приложений.</w:t>
      </w:r>
    </w:p>
    <w:p>
      <w:pPr>
        <w:pStyle w:val="Heading2"/>
        <w:spacing w:after="120" w:before="360" w:line="360" w:lineRule="auto"/>
        <w:ind/>
        <w:jc w:val="both"/>
      </w:pPr>
      <w:r>
        <w:rPr>
          <w:rFonts w:ascii="Times New Roman" w:cs="Times New Roman" w:eastAsia="Times New Roman" w:hAnsi="Times New Roman"/>
          <w:b/>
          <w:bCs/>
          <w:i w:val="false"/>
          <w:iCs w:val="false"/>
          <w:caps w:val="false"/>
          <w:color w:val="000000"/>
          <w:sz w:val="28"/>
          <w:szCs w:val="28"/>
        </w:rPr>
        <w:t xml:space="preserve">1.2 Анализ существующих fashion-tech платформ</w:t>
      </w:r>
    </w:p>
    <w:p>
      <w:pPr>
        <w:spacing w:line="360" w:lineRule="auto"/>
        <w:ind w:firstLine="709"/>
        <w:jc w:val="both"/>
      </w:pPr>
      <w:r>
        <w:rPr>
          <w:rFonts w:ascii="Times New Roman" w:cs="Times New Roman" w:eastAsia="Times New Roman" w:hAnsi="Times New Roman"/>
          <w:b w:val="false"/>
          <w:bCs w:val="false"/>
          <w:i w:val="false"/>
          <w:iCs w:val="false"/>
          <w:caps w:val="false"/>
          <w:color w:val="000000"/>
          <w:sz w:val="28"/>
          <w:szCs w:val="28"/>
        </w:rPr>
        <w:t xml:space="preserve">Рынок цифровых инструментов для стилистики и подбора образов включает несколько классов решений: специализированные приложения для создания образов, социальные сети с акцентом на моду, а также marketplace-платформы с функцией примерки.</w:t>
      </w:r>
    </w:p>
    <w:p>
      <w:pPr>
        <w:spacing w:line="360" w:lineRule="auto"/>
        <w:ind w:firstLine="709"/>
        <w:jc w:val="both"/>
      </w:pPr>
      <w:r>
        <w:rPr>
          <w:rFonts w:ascii="Times New Roman" w:cs="Times New Roman" w:eastAsia="Times New Roman" w:hAnsi="Times New Roman"/>
          <w:b w:val="false"/>
          <w:bCs w:val="false"/>
          <w:i w:val="false"/>
          <w:iCs w:val="false"/>
          <w:caps w:val="false"/>
          <w:color w:val="000000"/>
          <w:sz w:val="28"/>
          <w:szCs w:val="28"/>
        </w:rPr>
        <w:t xml:space="preserve">Среди наиболее известных решений выделяются следующие продукты.</w:t>
      </w:r>
    </w:p>
    <w:p>
      <w:pPr>
        <w:spacing w:line="360" w:lineRule="auto"/>
        <w:ind w:firstLine="709"/>
        <w:jc w:val="both"/>
      </w:pPr>
      <w:r>
        <w:rPr>
          <w:rFonts w:ascii="Times New Roman" w:cs="Times New Roman" w:eastAsia="Times New Roman" w:hAnsi="Times New Roman"/>
          <w:b/>
          <w:bCs/>
          <w:i w:val="false"/>
          <w:iCs w:val="false"/>
          <w:caps w:val="false"/>
          <w:color w:val="000000"/>
          <w:sz w:val="28"/>
          <w:szCs w:val="28"/>
        </w:rPr>
        <w:t xml:space="preserve">Pinterest</w:t>
      </w:r>
      <w:r>
        <w:rPr>
          <w:rFonts w:ascii="Times New Roman" w:cs="Times New Roman" w:eastAsia="Times New Roman" w:hAnsi="Times New Roman"/>
          <w:b w:val="false"/>
          <w:bCs w:val="false"/>
          <w:i w:val="false"/>
          <w:iCs w:val="false"/>
          <w:caps w:val="false"/>
          <w:color w:val="000000"/>
          <w:sz w:val="28"/>
          <w:szCs w:val="28"/>
        </w:rPr>
        <w:t xml:space="preserve"> — визуальная поисковая система с возможностью создания досок-коллекций. Сильной стороной является огромная база изображений и развитый алгоритм рекомендаций. Среди недостатков — отсутствие инструмента для создания образов из конкретных предметов одежды и слабая социальная составляющая в части прямого общения пользователей.</w:t>
      </w:r>
    </w:p>
    <w:p>
      <w:pPr>
        <w:spacing w:line="360" w:lineRule="auto"/>
        <w:ind w:firstLine="709"/>
        <w:jc w:val="both"/>
      </w:pPr>
      <w:r>
        <w:rPr>
          <w:rFonts w:ascii="Times New Roman" w:cs="Times New Roman" w:eastAsia="Times New Roman" w:hAnsi="Times New Roman"/>
          <w:b/>
          <w:bCs/>
          <w:i w:val="false"/>
          <w:iCs w:val="false"/>
          <w:caps w:val="false"/>
          <w:color w:val="000000"/>
          <w:sz w:val="28"/>
          <w:szCs w:val="28"/>
        </w:rPr>
        <w:t xml:space="preserve">OOTD (Outfit Of The Day)</w:t>
      </w:r>
      <w:r>
        <w:rPr>
          <w:rFonts w:ascii="Times New Roman" w:cs="Times New Roman" w:eastAsia="Times New Roman" w:hAnsi="Times New Roman"/>
          <w:b w:val="false"/>
          <w:bCs w:val="false"/>
          <w:i w:val="false"/>
          <w:iCs w:val="false"/>
          <w:caps w:val="false"/>
          <w:color w:val="000000"/>
          <w:sz w:val="28"/>
          <w:szCs w:val="28"/>
        </w:rPr>
        <w:t xml:space="preserve"> — категория контента в Instagram и TikTok, существующая в рамках более широких платформ. Позволяет делиться готовыми образами, но не предоставляет интерактивного конструктора для их составления.</w:t>
      </w:r>
    </w:p>
    <w:p>
      <w:pPr>
        <w:spacing w:line="360" w:lineRule="auto"/>
        <w:ind w:firstLine="709"/>
        <w:jc w:val="both"/>
      </w:pPr>
      <w:r>
        <w:rPr>
          <w:rFonts w:ascii="Times New Roman" w:cs="Times New Roman" w:eastAsia="Times New Roman" w:hAnsi="Times New Roman"/>
          <w:b/>
          <w:bCs/>
          <w:i w:val="false"/>
          <w:iCs w:val="false"/>
          <w:caps w:val="false"/>
          <w:color w:val="000000"/>
          <w:sz w:val="28"/>
          <w:szCs w:val="28"/>
        </w:rPr>
        <w:t xml:space="preserve">Chicisimo</w:t>
      </w:r>
      <w:r>
        <w:rPr>
          <w:rFonts w:ascii="Times New Roman" w:cs="Times New Roman" w:eastAsia="Times New Roman" w:hAnsi="Times New Roman"/>
          <w:b w:val="false"/>
          <w:bCs w:val="false"/>
          <w:i w:val="false"/>
          <w:iCs w:val="false"/>
          <w:caps w:val="false"/>
          <w:color w:val="000000"/>
          <w:sz w:val="28"/>
          <w:szCs w:val="28"/>
        </w:rPr>
        <w:t xml:space="preserve"> — специализированное приложение для создания образов (закрыто в 2020 году). Имело функциональный конструктор, однако требовало установки на устройство и страдало от малой пользовательской базы.</w:t>
      </w:r>
    </w:p>
    <w:p>
      <w:pPr>
        <w:spacing w:line="360" w:lineRule="auto"/>
        <w:ind w:firstLine="709"/>
        <w:jc w:val="both"/>
      </w:pPr>
      <w:r>
        <w:rPr>
          <w:rFonts w:ascii="Times New Roman" w:cs="Times New Roman" w:eastAsia="Times New Roman" w:hAnsi="Times New Roman"/>
          <w:b/>
          <w:bCs/>
          <w:i w:val="false"/>
          <w:iCs w:val="false"/>
          <w:caps w:val="false"/>
          <w:color w:val="000000"/>
          <w:sz w:val="28"/>
          <w:szCs w:val="28"/>
        </w:rPr>
        <w:t xml:space="preserve">Stylebook</w:t>
      </w:r>
      <w:r>
        <w:rPr>
          <w:rFonts w:ascii="Times New Roman" w:cs="Times New Roman" w:eastAsia="Times New Roman" w:hAnsi="Times New Roman"/>
          <w:b w:val="false"/>
          <w:bCs w:val="false"/>
          <w:i w:val="false"/>
          <w:iCs w:val="false"/>
          <w:caps w:val="false"/>
          <w:color w:val="000000"/>
          <w:sz w:val="28"/>
          <w:szCs w:val="28"/>
        </w:rPr>
        <w:t xml:space="preserve"> — платное iOS-приложение для ведения цифрового гардероба с функцией планирования образов. Сильная сторона — детальное управление гардеробом; недостатки — закрытость (отсутствие социальной ленты), платный доступ, ограниченность платформой iOS.</w:t>
      </w:r>
    </w:p>
    <w:p>
      <w:pPr>
        <w:spacing w:line="360" w:lineRule="auto"/>
        <w:ind w:firstLine="709"/>
        <w:jc w:val="both"/>
      </w:pPr>
      <w:r>
        <w:rPr>
          <w:rFonts w:ascii="Times New Roman" w:cs="Times New Roman" w:eastAsia="Times New Roman" w:hAnsi="Times New Roman"/>
          <w:b/>
          <w:bCs/>
          <w:i w:val="false"/>
          <w:iCs w:val="false"/>
          <w:caps w:val="false"/>
          <w:color w:val="000000"/>
          <w:sz w:val="28"/>
          <w:szCs w:val="28"/>
        </w:rPr>
        <w:t xml:space="preserve">Lookbook.nu</w:t>
      </w:r>
      <w:r>
        <w:rPr>
          <w:rFonts w:ascii="Times New Roman" w:cs="Times New Roman" w:eastAsia="Times New Roman" w:hAnsi="Times New Roman"/>
          <w:b w:val="false"/>
          <w:bCs w:val="false"/>
          <w:i w:val="false"/>
          <w:iCs w:val="false"/>
          <w:caps w:val="false"/>
          <w:color w:val="000000"/>
          <w:sz w:val="28"/>
          <w:szCs w:val="28"/>
        </w:rPr>
        <w:t xml:space="preserve"> — специализированная социальная сеть для публикации образов. Развитая социальная составляющая, однако устаревший интерфейс и отсутствие интерактивного конструктора.</w:t>
      </w:r>
    </w:p>
    <w:p>
      <w:pPr>
        <w:spacing w:line="360" w:lineRule="auto"/>
      </w:pPr>
      <w:r>
        <w:rPr>
          <w:rFonts w:ascii="Times New Roman" w:cs="Times New Roman" w:eastAsia="Times New Roman" w:hAnsi="Times New Roman"/>
          <w:b w:val="false"/>
          <w:bCs w:val="false"/>
          <w:i w:val="false"/>
          <w:iCs w:val="false"/>
          <w:caps w:val="false"/>
          <w:color w:val="000000"/>
          <w:sz w:val="28"/>
          <w:szCs w:val="28"/>
        </w:rPr>
        <w:t xml:space="preserve"/>
      </w:r>
    </w:p>
    <w:p>
      <w:pPr>
        <w:spacing w:line="360" w:lineRule="auto"/>
        <w:ind w:firstLine="709"/>
        <w:jc w:val="both"/>
      </w:pPr>
      <w:r>
        <w:rPr>
          <w:rFonts w:ascii="Times New Roman" w:cs="Times New Roman" w:eastAsia="Times New Roman" w:hAnsi="Times New Roman"/>
          <w:b w:val="false"/>
          <w:bCs w:val="false"/>
          <w:i w:val="false"/>
          <w:iCs w:val="false"/>
          <w:caps w:val="false"/>
          <w:color w:val="000000"/>
          <w:sz w:val="28"/>
          <w:szCs w:val="28"/>
        </w:rPr>
        <w:t xml:space="preserve">Проведённый сравнительный анализ систематизирован в таблице 1.1.</w:t>
      </w:r>
    </w:p>
    <w:p>
      <w:pPr>
        <w:keepNext/>
        <w:spacing w:after="0" w:before="360"/>
        <w:ind/>
        <w:jc w:val="left"/>
      </w:pPr>
      <w:r>
        <w:rPr>
          <w:rFonts w:ascii="Times New Roman" w:cs="Times New Roman" w:eastAsia="Times New Roman" w:hAnsi="Times New Roman"/>
          <w:b w:val="false"/>
          <w:bCs w:val="false"/>
          <w:i w:val="false"/>
          <w:iCs w:val="false"/>
          <w:caps w:val="false"/>
          <w:color w:val="000000"/>
          <w:sz w:val="28"/>
          <w:szCs w:val="28"/>
        </w:rPr>
        <w:t xml:space="preserve">Таблица 1.1 — Сравнительный анализ fashion-tech платформ</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2100"/>
        <w:gridCol w:w="1500"/>
        <w:gridCol w:w="1500"/>
        <w:gridCol w:w="1500"/>
        <w:gridCol w:w="1500"/>
        <w:gridCol w:w="1254"/>
      </w:tblGrid>
      <w:tr>
        <w:tc>
          <w:tcPr>
            <w:tcW w:type="dxa" w:w="2100"/>
            <w:tcBorders>
              <w:top w:val="single" w:color="000000" w:sz="4"/>
              <w:left w:val="single" w:color="000000" w:sz="4"/>
              <w:bottom w:val="single" w:color="000000" w:sz="4"/>
              <w:right w:val="single" w:color="000000" w:sz="4"/>
            </w:tcBorders>
            <w:shd w:fill="1F497D" w:val="clear"/>
            <w:tcMar>
              <w:top w:type="dxa" w:w="60"/>
              <w:left w:type="dxa" w:w="100"/>
              <w:bottom w:type="dxa" w:w="60"/>
              <w:right w:type="dxa" w:w="100"/>
            </w:tcMar>
            <w:vAlign w:val="center"/>
          </w:tcPr>
          <w:p>
            <w:pPr>
              <w:spacing w:line="240" w:lineRule="auto"/>
              <w:ind/>
              <w:jc w:val="left"/>
            </w:pPr>
            <w:r>
              <w:rPr>
                <w:rFonts w:ascii="Times New Roman" w:cs="Times New Roman" w:eastAsia="Times New Roman" w:hAnsi="Times New Roman"/>
                <w:b/>
                <w:bCs/>
                <w:color w:val="FFFFFF"/>
                <w:sz w:val="24"/>
                <w:szCs w:val="24"/>
              </w:rPr>
              <w:t xml:space="preserve">Платформа</w:t>
            </w:r>
          </w:p>
        </w:tc>
        <w:tc>
          <w:tcPr>
            <w:tcW w:type="dxa" w:w="1500"/>
            <w:tcBorders>
              <w:top w:val="single" w:color="000000" w:sz="4"/>
              <w:left w:val="single" w:color="000000" w:sz="4"/>
              <w:bottom w:val="single" w:color="000000" w:sz="4"/>
              <w:right w:val="single" w:color="000000" w:sz="4"/>
            </w:tcBorders>
            <w:shd w:fill="1F497D" w:val="clear"/>
            <w:tcMar>
              <w:top w:type="dxa" w:w="60"/>
              <w:left w:type="dxa" w:w="100"/>
              <w:bottom w:type="dxa" w:w="60"/>
              <w:right w:type="dxa" w:w="100"/>
            </w:tcMar>
            <w:vAlign w:val="center"/>
          </w:tcPr>
          <w:p>
            <w:pPr>
              <w:spacing w:line="240" w:lineRule="auto"/>
              <w:ind/>
              <w:jc w:val="center"/>
            </w:pPr>
            <w:r>
              <w:rPr>
                <w:rFonts w:ascii="Times New Roman" w:cs="Times New Roman" w:eastAsia="Times New Roman" w:hAnsi="Times New Roman"/>
                <w:b/>
                <w:bCs/>
                <w:color w:val="FFFFFF"/>
                <w:sz w:val="24"/>
                <w:szCs w:val="24"/>
              </w:rPr>
              <w:t xml:space="preserve">Конструктор</w:t>
            </w:r>
          </w:p>
        </w:tc>
        <w:tc>
          <w:tcPr>
            <w:tcW w:type="dxa" w:w="1500"/>
            <w:tcBorders>
              <w:top w:val="single" w:color="000000" w:sz="4"/>
              <w:left w:val="single" w:color="000000" w:sz="4"/>
              <w:bottom w:val="single" w:color="000000" w:sz="4"/>
              <w:right w:val="single" w:color="000000" w:sz="4"/>
            </w:tcBorders>
            <w:shd w:fill="1F497D" w:val="clear"/>
            <w:tcMar>
              <w:top w:type="dxa" w:w="60"/>
              <w:left w:type="dxa" w:w="100"/>
              <w:bottom w:type="dxa" w:w="60"/>
              <w:right w:type="dxa" w:w="100"/>
            </w:tcMar>
            <w:vAlign w:val="center"/>
          </w:tcPr>
          <w:p>
            <w:pPr>
              <w:spacing w:line="240" w:lineRule="auto"/>
              <w:ind/>
              <w:jc w:val="center"/>
            </w:pPr>
            <w:r>
              <w:rPr>
                <w:rFonts w:ascii="Times New Roman" w:cs="Times New Roman" w:eastAsia="Times New Roman" w:hAnsi="Times New Roman"/>
                <w:b/>
                <w:bCs/>
                <w:color w:val="FFFFFF"/>
                <w:sz w:val="24"/>
                <w:szCs w:val="24"/>
              </w:rPr>
              <w:t xml:space="preserve">Соц. лента</w:t>
            </w:r>
          </w:p>
        </w:tc>
        <w:tc>
          <w:tcPr>
            <w:tcW w:type="dxa" w:w="1500"/>
            <w:tcBorders>
              <w:top w:val="single" w:color="000000" w:sz="4"/>
              <w:left w:val="single" w:color="000000" w:sz="4"/>
              <w:bottom w:val="single" w:color="000000" w:sz="4"/>
              <w:right w:val="single" w:color="000000" w:sz="4"/>
            </w:tcBorders>
            <w:shd w:fill="1F497D" w:val="clear"/>
            <w:tcMar>
              <w:top w:type="dxa" w:w="60"/>
              <w:left w:type="dxa" w:w="100"/>
              <w:bottom w:type="dxa" w:w="60"/>
              <w:right w:type="dxa" w:w="100"/>
            </w:tcMar>
            <w:vAlign w:val="center"/>
          </w:tcPr>
          <w:p>
            <w:pPr>
              <w:spacing w:line="240" w:lineRule="auto"/>
              <w:ind/>
              <w:jc w:val="center"/>
            </w:pPr>
            <w:r>
              <w:rPr>
                <w:rFonts w:ascii="Times New Roman" w:cs="Times New Roman" w:eastAsia="Times New Roman" w:hAnsi="Times New Roman"/>
                <w:b/>
                <w:bCs/>
                <w:color w:val="FFFFFF"/>
                <w:sz w:val="24"/>
                <w:szCs w:val="24"/>
              </w:rPr>
              <w:t xml:space="preserve">Чат</w:t>
            </w:r>
          </w:p>
        </w:tc>
        <w:tc>
          <w:tcPr>
            <w:tcW w:type="dxa" w:w="1500"/>
            <w:tcBorders>
              <w:top w:val="single" w:color="000000" w:sz="4"/>
              <w:left w:val="single" w:color="000000" w:sz="4"/>
              <w:bottom w:val="single" w:color="000000" w:sz="4"/>
              <w:right w:val="single" w:color="000000" w:sz="4"/>
            </w:tcBorders>
            <w:shd w:fill="1F497D" w:val="clear"/>
            <w:tcMar>
              <w:top w:type="dxa" w:w="60"/>
              <w:left w:type="dxa" w:w="100"/>
              <w:bottom w:type="dxa" w:w="60"/>
              <w:right w:type="dxa" w:w="100"/>
            </w:tcMar>
            <w:vAlign w:val="center"/>
          </w:tcPr>
          <w:p>
            <w:pPr>
              <w:spacing w:line="240" w:lineRule="auto"/>
              <w:ind/>
              <w:jc w:val="center"/>
            </w:pPr>
            <w:r>
              <w:rPr>
                <w:rFonts w:ascii="Times New Roman" w:cs="Times New Roman" w:eastAsia="Times New Roman" w:hAnsi="Times New Roman"/>
                <w:b/>
                <w:bCs/>
                <w:color w:val="FFFFFF"/>
                <w:sz w:val="24"/>
                <w:szCs w:val="24"/>
              </w:rPr>
              <w:t xml:space="preserve">Мессенджер</w:t>
            </w:r>
          </w:p>
        </w:tc>
        <w:tc>
          <w:tcPr>
            <w:tcW w:type="dxa" w:w="1254"/>
            <w:tcBorders>
              <w:top w:val="single" w:color="000000" w:sz="4"/>
              <w:left w:val="single" w:color="000000" w:sz="4"/>
              <w:bottom w:val="single" w:color="000000" w:sz="4"/>
              <w:right w:val="single" w:color="000000" w:sz="4"/>
            </w:tcBorders>
            <w:shd w:fill="1F497D" w:val="clear"/>
            <w:tcMar>
              <w:top w:type="dxa" w:w="60"/>
              <w:left w:type="dxa" w:w="100"/>
              <w:bottom w:type="dxa" w:w="60"/>
              <w:right w:type="dxa" w:w="100"/>
            </w:tcMar>
            <w:vAlign w:val="center"/>
          </w:tcPr>
          <w:p>
            <w:pPr>
              <w:spacing w:line="240" w:lineRule="auto"/>
              <w:ind/>
              <w:jc w:val="center"/>
            </w:pPr>
            <w:r>
              <w:rPr>
                <w:rFonts w:ascii="Times New Roman" w:cs="Times New Roman" w:eastAsia="Times New Roman" w:hAnsi="Times New Roman"/>
                <w:b/>
                <w:bCs/>
                <w:color w:val="FFFFFF"/>
                <w:sz w:val="24"/>
                <w:szCs w:val="24"/>
              </w:rPr>
              <w:t xml:space="preserve">Доступность</w:t>
            </w:r>
          </w:p>
        </w:tc>
      </w:tr>
      <w:tr>
        <w:tc>
          <w:tcPr>
            <w:tcW w:type="dxa" w:w="21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line="240" w:lineRule="auto"/>
              <w:ind/>
              <w:jc w:val="left"/>
            </w:pPr>
            <w:r>
              <w:rPr>
                <w:rFonts w:ascii="Times New Roman" w:cs="Times New Roman" w:eastAsia="Times New Roman" w:hAnsi="Times New Roman"/>
                <w:b w:val="false"/>
                <w:bCs w:val="false"/>
                <w:color w:val="000000"/>
                <w:sz w:val="24"/>
                <w:szCs w:val="24"/>
              </w:rPr>
              <w:t xml:space="preserve">Pinterest</w:t>
            </w:r>
          </w:p>
        </w:tc>
        <w:tc>
          <w:tcPr>
            <w:tcW w:type="dxa" w:w="15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line="240" w:lineRule="auto"/>
              <w:ind/>
              <w:jc w:val="center"/>
            </w:pPr>
            <w:r>
              <w:rPr>
                <w:rFonts w:ascii="Times New Roman" w:cs="Times New Roman" w:eastAsia="Times New Roman" w:hAnsi="Times New Roman"/>
                <w:b w:val="false"/>
                <w:bCs w:val="false"/>
                <w:color w:val="000000"/>
                <w:sz w:val="24"/>
                <w:szCs w:val="24"/>
              </w:rPr>
              <w:t xml:space="preserve">–</w:t>
            </w:r>
          </w:p>
        </w:tc>
        <w:tc>
          <w:tcPr>
            <w:tcW w:type="dxa" w:w="15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line="240" w:lineRule="auto"/>
              <w:ind/>
              <w:jc w:val="center"/>
            </w:pPr>
            <w:r>
              <w:rPr>
                <w:rFonts w:ascii="Times New Roman" w:cs="Times New Roman" w:eastAsia="Times New Roman" w:hAnsi="Times New Roman"/>
                <w:b w:val="false"/>
                <w:bCs w:val="false"/>
                <w:color w:val="000000"/>
                <w:sz w:val="24"/>
                <w:szCs w:val="24"/>
              </w:rPr>
              <w:t xml:space="preserve">+</w:t>
            </w:r>
          </w:p>
        </w:tc>
        <w:tc>
          <w:tcPr>
            <w:tcW w:type="dxa" w:w="15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line="240" w:lineRule="auto"/>
              <w:ind/>
              <w:jc w:val="center"/>
            </w:pPr>
            <w:r>
              <w:rPr>
                <w:rFonts w:ascii="Times New Roman" w:cs="Times New Roman" w:eastAsia="Times New Roman" w:hAnsi="Times New Roman"/>
                <w:b w:val="false"/>
                <w:bCs w:val="false"/>
                <w:color w:val="000000"/>
                <w:sz w:val="24"/>
                <w:szCs w:val="24"/>
              </w:rPr>
              <w:t xml:space="preserve">–</w:t>
            </w:r>
          </w:p>
        </w:tc>
        <w:tc>
          <w:tcPr>
            <w:tcW w:type="dxa" w:w="15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line="240" w:lineRule="auto"/>
              <w:ind/>
              <w:jc w:val="center"/>
            </w:pPr>
            <w:r>
              <w:rPr>
                <w:rFonts w:ascii="Times New Roman" w:cs="Times New Roman" w:eastAsia="Times New Roman" w:hAnsi="Times New Roman"/>
                <w:b w:val="false"/>
                <w:bCs w:val="false"/>
                <w:color w:val="000000"/>
                <w:sz w:val="24"/>
                <w:szCs w:val="24"/>
              </w:rPr>
              <w:t xml:space="preserve">–</w:t>
            </w:r>
          </w:p>
        </w:tc>
        <w:tc>
          <w:tcPr>
            <w:tcW w:type="dxa" w:w="1254"/>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line="240" w:lineRule="auto"/>
              <w:ind/>
              <w:jc w:val="center"/>
            </w:pPr>
            <w:r>
              <w:rPr>
                <w:rFonts w:ascii="Times New Roman" w:cs="Times New Roman" w:eastAsia="Times New Roman" w:hAnsi="Times New Roman"/>
                <w:b w:val="false"/>
                <w:bCs w:val="false"/>
                <w:color w:val="000000"/>
                <w:sz w:val="24"/>
                <w:szCs w:val="24"/>
              </w:rPr>
              <w:t xml:space="preserve">Отдельное</w:t>
            </w:r>
          </w:p>
        </w:tc>
      </w:tr>
      <w:tr>
        <w:tc>
          <w:tcPr>
            <w:tcW w:type="dxa" w:w="2100"/>
            <w:tcBorders>
              <w:top w:val="single" w:color="000000" w:sz="4"/>
              <w:left w:val="single" w:color="000000" w:sz="4"/>
              <w:bottom w:val="single" w:color="000000" w:sz="4"/>
              <w:right w:val="single" w:color="000000" w:sz="4"/>
            </w:tcBorders>
            <w:shd w:fill="F2F2F2" w:val="clear"/>
            <w:tcMar>
              <w:top w:type="dxa" w:w="60"/>
              <w:left w:type="dxa" w:w="100"/>
              <w:bottom w:type="dxa" w:w="60"/>
              <w:right w:type="dxa" w:w="100"/>
            </w:tcMar>
            <w:vAlign w:val="center"/>
          </w:tcPr>
          <w:p>
            <w:pPr>
              <w:spacing w:line="240" w:lineRule="auto"/>
              <w:ind/>
              <w:jc w:val="left"/>
            </w:pPr>
            <w:r>
              <w:rPr>
                <w:rFonts w:ascii="Times New Roman" w:cs="Times New Roman" w:eastAsia="Times New Roman" w:hAnsi="Times New Roman"/>
                <w:b w:val="false"/>
                <w:bCs w:val="false"/>
                <w:color w:val="000000"/>
                <w:sz w:val="24"/>
                <w:szCs w:val="24"/>
              </w:rPr>
              <w:t xml:space="preserve">Stylebook</w:t>
            </w:r>
          </w:p>
        </w:tc>
        <w:tc>
          <w:tcPr>
            <w:tcW w:type="dxa" w:w="1500"/>
            <w:tcBorders>
              <w:top w:val="single" w:color="000000" w:sz="4"/>
              <w:left w:val="single" w:color="000000" w:sz="4"/>
              <w:bottom w:val="single" w:color="000000" w:sz="4"/>
              <w:right w:val="single" w:color="000000" w:sz="4"/>
            </w:tcBorders>
            <w:shd w:fill="F2F2F2" w:val="clear"/>
            <w:tcMar>
              <w:top w:type="dxa" w:w="60"/>
              <w:left w:type="dxa" w:w="100"/>
              <w:bottom w:type="dxa" w:w="60"/>
              <w:right w:type="dxa" w:w="100"/>
            </w:tcMar>
            <w:vAlign w:val="center"/>
          </w:tcPr>
          <w:p>
            <w:pPr>
              <w:spacing w:line="240" w:lineRule="auto"/>
              <w:ind/>
              <w:jc w:val="center"/>
            </w:pPr>
            <w:r>
              <w:rPr>
                <w:rFonts w:ascii="Times New Roman" w:cs="Times New Roman" w:eastAsia="Times New Roman" w:hAnsi="Times New Roman"/>
                <w:b w:val="false"/>
                <w:bCs w:val="false"/>
                <w:color w:val="000000"/>
                <w:sz w:val="24"/>
                <w:szCs w:val="24"/>
              </w:rPr>
              <w:t xml:space="preserve">+</w:t>
            </w:r>
          </w:p>
        </w:tc>
        <w:tc>
          <w:tcPr>
            <w:tcW w:type="dxa" w:w="1500"/>
            <w:tcBorders>
              <w:top w:val="single" w:color="000000" w:sz="4"/>
              <w:left w:val="single" w:color="000000" w:sz="4"/>
              <w:bottom w:val="single" w:color="000000" w:sz="4"/>
              <w:right w:val="single" w:color="000000" w:sz="4"/>
            </w:tcBorders>
            <w:shd w:fill="F2F2F2" w:val="clear"/>
            <w:tcMar>
              <w:top w:type="dxa" w:w="60"/>
              <w:left w:type="dxa" w:w="100"/>
              <w:bottom w:type="dxa" w:w="60"/>
              <w:right w:type="dxa" w:w="100"/>
            </w:tcMar>
            <w:vAlign w:val="center"/>
          </w:tcPr>
          <w:p>
            <w:pPr>
              <w:spacing w:line="240" w:lineRule="auto"/>
              <w:ind/>
              <w:jc w:val="center"/>
            </w:pPr>
            <w:r>
              <w:rPr>
                <w:rFonts w:ascii="Times New Roman" w:cs="Times New Roman" w:eastAsia="Times New Roman" w:hAnsi="Times New Roman"/>
                <w:b w:val="false"/>
                <w:bCs w:val="false"/>
                <w:color w:val="000000"/>
                <w:sz w:val="24"/>
                <w:szCs w:val="24"/>
              </w:rPr>
              <w:t xml:space="preserve">–</w:t>
            </w:r>
          </w:p>
        </w:tc>
        <w:tc>
          <w:tcPr>
            <w:tcW w:type="dxa" w:w="1500"/>
            <w:tcBorders>
              <w:top w:val="single" w:color="000000" w:sz="4"/>
              <w:left w:val="single" w:color="000000" w:sz="4"/>
              <w:bottom w:val="single" w:color="000000" w:sz="4"/>
              <w:right w:val="single" w:color="000000" w:sz="4"/>
            </w:tcBorders>
            <w:shd w:fill="F2F2F2" w:val="clear"/>
            <w:tcMar>
              <w:top w:type="dxa" w:w="60"/>
              <w:left w:type="dxa" w:w="100"/>
              <w:bottom w:type="dxa" w:w="60"/>
              <w:right w:type="dxa" w:w="100"/>
            </w:tcMar>
            <w:vAlign w:val="center"/>
          </w:tcPr>
          <w:p>
            <w:pPr>
              <w:spacing w:line="240" w:lineRule="auto"/>
              <w:ind/>
              <w:jc w:val="center"/>
            </w:pPr>
            <w:r>
              <w:rPr>
                <w:rFonts w:ascii="Times New Roman" w:cs="Times New Roman" w:eastAsia="Times New Roman" w:hAnsi="Times New Roman"/>
                <w:b w:val="false"/>
                <w:bCs w:val="false"/>
                <w:color w:val="000000"/>
                <w:sz w:val="24"/>
                <w:szCs w:val="24"/>
              </w:rPr>
              <w:t xml:space="preserve">–</w:t>
            </w:r>
          </w:p>
        </w:tc>
        <w:tc>
          <w:tcPr>
            <w:tcW w:type="dxa" w:w="1500"/>
            <w:tcBorders>
              <w:top w:val="single" w:color="000000" w:sz="4"/>
              <w:left w:val="single" w:color="000000" w:sz="4"/>
              <w:bottom w:val="single" w:color="000000" w:sz="4"/>
              <w:right w:val="single" w:color="000000" w:sz="4"/>
            </w:tcBorders>
            <w:shd w:fill="F2F2F2" w:val="clear"/>
            <w:tcMar>
              <w:top w:type="dxa" w:w="60"/>
              <w:left w:type="dxa" w:w="100"/>
              <w:bottom w:type="dxa" w:w="60"/>
              <w:right w:type="dxa" w:w="100"/>
            </w:tcMar>
            <w:vAlign w:val="center"/>
          </w:tcPr>
          <w:p>
            <w:pPr>
              <w:spacing w:line="240" w:lineRule="auto"/>
              <w:ind/>
              <w:jc w:val="center"/>
            </w:pPr>
            <w:r>
              <w:rPr>
                <w:rFonts w:ascii="Times New Roman" w:cs="Times New Roman" w:eastAsia="Times New Roman" w:hAnsi="Times New Roman"/>
                <w:b w:val="false"/>
                <w:bCs w:val="false"/>
                <w:color w:val="000000"/>
                <w:sz w:val="24"/>
                <w:szCs w:val="24"/>
              </w:rPr>
              <w:t xml:space="preserve">–</w:t>
            </w:r>
          </w:p>
        </w:tc>
        <w:tc>
          <w:tcPr>
            <w:tcW w:type="dxa" w:w="1254"/>
            <w:tcBorders>
              <w:top w:val="single" w:color="000000" w:sz="4"/>
              <w:left w:val="single" w:color="000000" w:sz="4"/>
              <w:bottom w:val="single" w:color="000000" w:sz="4"/>
              <w:right w:val="single" w:color="000000" w:sz="4"/>
            </w:tcBorders>
            <w:shd w:fill="F2F2F2" w:val="clear"/>
            <w:tcMar>
              <w:top w:type="dxa" w:w="60"/>
              <w:left w:type="dxa" w:w="100"/>
              <w:bottom w:type="dxa" w:w="60"/>
              <w:right w:type="dxa" w:w="100"/>
            </w:tcMar>
            <w:vAlign w:val="center"/>
          </w:tcPr>
          <w:p>
            <w:pPr>
              <w:spacing w:line="240" w:lineRule="auto"/>
              <w:ind/>
              <w:jc w:val="center"/>
            </w:pPr>
            <w:r>
              <w:rPr>
                <w:rFonts w:ascii="Times New Roman" w:cs="Times New Roman" w:eastAsia="Times New Roman" w:hAnsi="Times New Roman"/>
                <w:b w:val="false"/>
                <w:bCs w:val="false"/>
                <w:color w:val="000000"/>
                <w:sz w:val="24"/>
                <w:szCs w:val="24"/>
              </w:rPr>
              <w:t xml:space="preserve">iOS (платно)</w:t>
            </w:r>
          </w:p>
        </w:tc>
      </w:tr>
      <w:tr>
        <w:tc>
          <w:tcPr>
            <w:tcW w:type="dxa" w:w="21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line="240" w:lineRule="auto"/>
              <w:ind/>
              <w:jc w:val="left"/>
            </w:pPr>
            <w:r>
              <w:rPr>
                <w:rFonts w:ascii="Times New Roman" w:cs="Times New Roman" w:eastAsia="Times New Roman" w:hAnsi="Times New Roman"/>
                <w:b w:val="false"/>
                <w:bCs w:val="false"/>
                <w:color w:val="000000"/>
                <w:sz w:val="24"/>
                <w:szCs w:val="24"/>
              </w:rPr>
              <w:t xml:space="preserve">Chicisimo</w:t>
            </w:r>
          </w:p>
        </w:tc>
        <w:tc>
          <w:tcPr>
            <w:tcW w:type="dxa" w:w="15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line="240" w:lineRule="auto"/>
              <w:ind/>
              <w:jc w:val="center"/>
            </w:pPr>
            <w:r>
              <w:rPr>
                <w:rFonts w:ascii="Times New Roman" w:cs="Times New Roman" w:eastAsia="Times New Roman" w:hAnsi="Times New Roman"/>
                <w:b w:val="false"/>
                <w:bCs w:val="false"/>
                <w:color w:val="000000"/>
                <w:sz w:val="24"/>
                <w:szCs w:val="24"/>
              </w:rPr>
              <w:t xml:space="preserve">+</w:t>
            </w:r>
          </w:p>
        </w:tc>
        <w:tc>
          <w:tcPr>
            <w:tcW w:type="dxa" w:w="15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line="240" w:lineRule="auto"/>
              <w:ind/>
              <w:jc w:val="center"/>
            </w:pPr>
            <w:r>
              <w:rPr>
                <w:rFonts w:ascii="Times New Roman" w:cs="Times New Roman" w:eastAsia="Times New Roman" w:hAnsi="Times New Roman"/>
                <w:b w:val="false"/>
                <w:bCs w:val="false"/>
                <w:color w:val="000000"/>
                <w:sz w:val="24"/>
                <w:szCs w:val="24"/>
              </w:rPr>
              <w:t xml:space="preserve">+</w:t>
            </w:r>
          </w:p>
        </w:tc>
        <w:tc>
          <w:tcPr>
            <w:tcW w:type="dxa" w:w="15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line="240" w:lineRule="auto"/>
              <w:ind/>
              <w:jc w:val="center"/>
            </w:pPr>
            <w:r>
              <w:rPr>
                <w:rFonts w:ascii="Times New Roman" w:cs="Times New Roman" w:eastAsia="Times New Roman" w:hAnsi="Times New Roman"/>
                <w:b w:val="false"/>
                <w:bCs w:val="false"/>
                <w:color w:val="000000"/>
                <w:sz w:val="24"/>
                <w:szCs w:val="24"/>
              </w:rPr>
              <w:t xml:space="preserve">–</w:t>
            </w:r>
          </w:p>
        </w:tc>
        <w:tc>
          <w:tcPr>
            <w:tcW w:type="dxa" w:w="15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line="240" w:lineRule="auto"/>
              <w:ind/>
              <w:jc w:val="center"/>
            </w:pPr>
            <w:r>
              <w:rPr>
                <w:rFonts w:ascii="Times New Roman" w:cs="Times New Roman" w:eastAsia="Times New Roman" w:hAnsi="Times New Roman"/>
                <w:b w:val="false"/>
                <w:bCs w:val="false"/>
                <w:color w:val="000000"/>
                <w:sz w:val="24"/>
                <w:szCs w:val="24"/>
              </w:rPr>
              <w:t xml:space="preserve">–</w:t>
            </w:r>
          </w:p>
        </w:tc>
        <w:tc>
          <w:tcPr>
            <w:tcW w:type="dxa" w:w="1254"/>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line="240" w:lineRule="auto"/>
              <w:ind/>
              <w:jc w:val="center"/>
            </w:pPr>
            <w:r>
              <w:rPr>
                <w:rFonts w:ascii="Times New Roman" w:cs="Times New Roman" w:eastAsia="Times New Roman" w:hAnsi="Times New Roman"/>
                <w:b w:val="false"/>
                <w:bCs w:val="false"/>
                <w:color w:val="000000"/>
                <w:sz w:val="24"/>
                <w:szCs w:val="24"/>
              </w:rPr>
              <w:t xml:space="preserve">Закрыто</w:t>
            </w:r>
          </w:p>
        </w:tc>
      </w:tr>
      <w:tr>
        <w:tc>
          <w:tcPr>
            <w:tcW w:type="dxa" w:w="2100"/>
            <w:tcBorders>
              <w:top w:val="single" w:color="000000" w:sz="4"/>
              <w:left w:val="single" w:color="000000" w:sz="4"/>
              <w:bottom w:val="single" w:color="000000" w:sz="4"/>
              <w:right w:val="single" w:color="000000" w:sz="4"/>
            </w:tcBorders>
            <w:shd w:fill="F2F2F2" w:val="clear"/>
            <w:tcMar>
              <w:top w:type="dxa" w:w="60"/>
              <w:left w:type="dxa" w:w="100"/>
              <w:bottom w:type="dxa" w:w="60"/>
              <w:right w:type="dxa" w:w="100"/>
            </w:tcMar>
            <w:vAlign w:val="center"/>
          </w:tcPr>
          <w:p>
            <w:pPr>
              <w:spacing w:line="240" w:lineRule="auto"/>
              <w:ind/>
              <w:jc w:val="left"/>
            </w:pPr>
            <w:r>
              <w:rPr>
                <w:rFonts w:ascii="Times New Roman" w:cs="Times New Roman" w:eastAsia="Times New Roman" w:hAnsi="Times New Roman"/>
                <w:b w:val="false"/>
                <w:bCs w:val="false"/>
                <w:color w:val="000000"/>
                <w:sz w:val="24"/>
                <w:szCs w:val="24"/>
              </w:rPr>
              <w:t xml:space="preserve">Lookbook.nu</w:t>
            </w:r>
          </w:p>
        </w:tc>
        <w:tc>
          <w:tcPr>
            <w:tcW w:type="dxa" w:w="1500"/>
            <w:tcBorders>
              <w:top w:val="single" w:color="000000" w:sz="4"/>
              <w:left w:val="single" w:color="000000" w:sz="4"/>
              <w:bottom w:val="single" w:color="000000" w:sz="4"/>
              <w:right w:val="single" w:color="000000" w:sz="4"/>
            </w:tcBorders>
            <w:shd w:fill="F2F2F2" w:val="clear"/>
            <w:tcMar>
              <w:top w:type="dxa" w:w="60"/>
              <w:left w:type="dxa" w:w="100"/>
              <w:bottom w:type="dxa" w:w="60"/>
              <w:right w:type="dxa" w:w="100"/>
            </w:tcMar>
            <w:vAlign w:val="center"/>
          </w:tcPr>
          <w:p>
            <w:pPr>
              <w:spacing w:line="240" w:lineRule="auto"/>
              <w:ind/>
              <w:jc w:val="center"/>
            </w:pPr>
            <w:r>
              <w:rPr>
                <w:rFonts w:ascii="Times New Roman" w:cs="Times New Roman" w:eastAsia="Times New Roman" w:hAnsi="Times New Roman"/>
                <w:b w:val="false"/>
                <w:bCs w:val="false"/>
                <w:color w:val="000000"/>
                <w:sz w:val="24"/>
                <w:szCs w:val="24"/>
              </w:rPr>
              <w:t xml:space="preserve">–</w:t>
            </w:r>
          </w:p>
        </w:tc>
        <w:tc>
          <w:tcPr>
            <w:tcW w:type="dxa" w:w="1500"/>
            <w:tcBorders>
              <w:top w:val="single" w:color="000000" w:sz="4"/>
              <w:left w:val="single" w:color="000000" w:sz="4"/>
              <w:bottom w:val="single" w:color="000000" w:sz="4"/>
              <w:right w:val="single" w:color="000000" w:sz="4"/>
            </w:tcBorders>
            <w:shd w:fill="F2F2F2" w:val="clear"/>
            <w:tcMar>
              <w:top w:type="dxa" w:w="60"/>
              <w:left w:type="dxa" w:w="100"/>
              <w:bottom w:type="dxa" w:w="60"/>
              <w:right w:type="dxa" w:w="100"/>
            </w:tcMar>
            <w:vAlign w:val="center"/>
          </w:tcPr>
          <w:p>
            <w:pPr>
              <w:spacing w:line="240" w:lineRule="auto"/>
              <w:ind/>
              <w:jc w:val="center"/>
            </w:pPr>
            <w:r>
              <w:rPr>
                <w:rFonts w:ascii="Times New Roman" w:cs="Times New Roman" w:eastAsia="Times New Roman" w:hAnsi="Times New Roman"/>
                <w:b w:val="false"/>
                <w:bCs w:val="false"/>
                <w:color w:val="000000"/>
                <w:sz w:val="24"/>
                <w:szCs w:val="24"/>
              </w:rPr>
              <w:t xml:space="preserve">+</w:t>
            </w:r>
          </w:p>
        </w:tc>
        <w:tc>
          <w:tcPr>
            <w:tcW w:type="dxa" w:w="1500"/>
            <w:tcBorders>
              <w:top w:val="single" w:color="000000" w:sz="4"/>
              <w:left w:val="single" w:color="000000" w:sz="4"/>
              <w:bottom w:val="single" w:color="000000" w:sz="4"/>
              <w:right w:val="single" w:color="000000" w:sz="4"/>
            </w:tcBorders>
            <w:shd w:fill="F2F2F2" w:val="clear"/>
            <w:tcMar>
              <w:top w:type="dxa" w:w="60"/>
              <w:left w:type="dxa" w:w="100"/>
              <w:bottom w:type="dxa" w:w="60"/>
              <w:right w:type="dxa" w:w="100"/>
            </w:tcMar>
            <w:vAlign w:val="center"/>
          </w:tcPr>
          <w:p>
            <w:pPr>
              <w:spacing w:line="240" w:lineRule="auto"/>
              <w:ind/>
              <w:jc w:val="center"/>
            </w:pPr>
            <w:r>
              <w:rPr>
                <w:rFonts w:ascii="Times New Roman" w:cs="Times New Roman" w:eastAsia="Times New Roman" w:hAnsi="Times New Roman"/>
                <w:b w:val="false"/>
                <w:bCs w:val="false"/>
                <w:color w:val="000000"/>
                <w:sz w:val="24"/>
                <w:szCs w:val="24"/>
              </w:rPr>
              <w:t xml:space="preserve">–</w:t>
            </w:r>
          </w:p>
        </w:tc>
        <w:tc>
          <w:tcPr>
            <w:tcW w:type="dxa" w:w="1500"/>
            <w:tcBorders>
              <w:top w:val="single" w:color="000000" w:sz="4"/>
              <w:left w:val="single" w:color="000000" w:sz="4"/>
              <w:bottom w:val="single" w:color="000000" w:sz="4"/>
              <w:right w:val="single" w:color="000000" w:sz="4"/>
            </w:tcBorders>
            <w:shd w:fill="F2F2F2" w:val="clear"/>
            <w:tcMar>
              <w:top w:type="dxa" w:w="60"/>
              <w:left w:type="dxa" w:w="100"/>
              <w:bottom w:type="dxa" w:w="60"/>
              <w:right w:type="dxa" w:w="100"/>
            </w:tcMar>
            <w:vAlign w:val="center"/>
          </w:tcPr>
          <w:p>
            <w:pPr>
              <w:spacing w:line="240" w:lineRule="auto"/>
              <w:ind/>
              <w:jc w:val="center"/>
            </w:pPr>
            <w:r>
              <w:rPr>
                <w:rFonts w:ascii="Times New Roman" w:cs="Times New Roman" w:eastAsia="Times New Roman" w:hAnsi="Times New Roman"/>
                <w:b w:val="false"/>
                <w:bCs w:val="false"/>
                <w:color w:val="000000"/>
                <w:sz w:val="24"/>
                <w:szCs w:val="24"/>
              </w:rPr>
              <w:t xml:space="preserve">–</w:t>
            </w:r>
          </w:p>
        </w:tc>
        <w:tc>
          <w:tcPr>
            <w:tcW w:type="dxa" w:w="1254"/>
            <w:tcBorders>
              <w:top w:val="single" w:color="000000" w:sz="4"/>
              <w:left w:val="single" w:color="000000" w:sz="4"/>
              <w:bottom w:val="single" w:color="000000" w:sz="4"/>
              <w:right w:val="single" w:color="000000" w:sz="4"/>
            </w:tcBorders>
            <w:shd w:fill="F2F2F2" w:val="clear"/>
            <w:tcMar>
              <w:top w:type="dxa" w:w="60"/>
              <w:left w:type="dxa" w:w="100"/>
              <w:bottom w:type="dxa" w:w="60"/>
              <w:right w:type="dxa" w:w="100"/>
            </w:tcMar>
            <w:vAlign w:val="center"/>
          </w:tcPr>
          <w:p>
            <w:pPr>
              <w:spacing w:line="240" w:lineRule="auto"/>
              <w:ind/>
              <w:jc w:val="center"/>
            </w:pPr>
            <w:r>
              <w:rPr>
                <w:rFonts w:ascii="Times New Roman" w:cs="Times New Roman" w:eastAsia="Times New Roman" w:hAnsi="Times New Roman"/>
                <w:b w:val="false"/>
                <w:bCs w:val="false"/>
                <w:color w:val="000000"/>
                <w:sz w:val="24"/>
                <w:szCs w:val="24"/>
              </w:rPr>
              <w:t xml:space="preserve">Веб</w:t>
            </w:r>
          </w:p>
        </w:tc>
      </w:tr>
      <w:tr>
        <w:tc>
          <w:tcPr>
            <w:tcW w:type="dxa" w:w="21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line="240" w:lineRule="auto"/>
              <w:ind/>
              <w:jc w:val="left"/>
            </w:pPr>
            <w:r>
              <w:rPr>
                <w:rFonts w:ascii="Times New Roman" w:cs="Times New Roman" w:eastAsia="Times New Roman" w:hAnsi="Times New Roman"/>
                <w:b w:val="false"/>
                <w:bCs w:val="false"/>
                <w:color w:val="000000"/>
                <w:sz w:val="24"/>
                <w:szCs w:val="24"/>
              </w:rPr>
              <w:t xml:space="preserve">TikTok OOTD</w:t>
            </w:r>
          </w:p>
        </w:tc>
        <w:tc>
          <w:tcPr>
            <w:tcW w:type="dxa" w:w="15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line="240" w:lineRule="auto"/>
              <w:ind/>
              <w:jc w:val="center"/>
            </w:pPr>
            <w:r>
              <w:rPr>
                <w:rFonts w:ascii="Times New Roman" w:cs="Times New Roman" w:eastAsia="Times New Roman" w:hAnsi="Times New Roman"/>
                <w:b w:val="false"/>
                <w:bCs w:val="false"/>
                <w:color w:val="000000"/>
                <w:sz w:val="24"/>
                <w:szCs w:val="24"/>
              </w:rPr>
              <w:t xml:space="preserve">–</w:t>
            </w:r>
          </w:p>
        </w:tc>
        <w:tc>
          <w:tcPr>
            <w:tcW w:type="dxa" w:w="15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line="240" w:lineRule="auto"/>
              <w:ind/>
              <w:jc w:val="center"/>
            </w:pPr>
            <w:r>
              <w:rPr>
                <w:rFonts w:ascii="Times New Roman" w:cs="Times New Roman" w:eastAsia="Times New Roman" w:hAnsi="Times New Roman"/>
                <w:b w:val="false"/>
                <w:bCs w:val="false"/>
                <w:color w:val="000000"/>
                <w:sz w:val="24"/>
                <w:szCs w:val="24"/>
              </w:rPr>
              <w:t xml:space="preserve">+</w:t>
            </w:r>
          </w:p>
        </w:tc>
        <w:tc>
          <w:tcPr>
            <w:tcW w:type="dxa" w:w="15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line="240" w:lineRule="auto"/>
              <w:ind/>
              <w:jc w:val="center"/>
            </w:pPr>
            <w:r>
              <w:rPr>
                <w:rFonts w:ascii="Times New Roman" w:cs="Times New Roman" w:eastAsia="Times New Roman" w:hAnsi="Times New Roman"/>
                <w:b w:val="false"/>
                <w:bCs w:val="false"/>
                <w:color w:val="000000"/>
                <w:sz w:val="24"/>
                <w:szCs w:val="24"/>
              </w:rPr>
              <w:t xml:space="preserve">+</w:t>
            </w:r>
          </w:p>
        </w:tc>
        <w:tc>
          <w:tcPr>
            <w:tcW w:type="dxa" w:w="15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line="240" w:lineRule="auto"/>
              <w:ind/>
              <w:jc w:val="center"/>
            </w:pPr>
            <w:r>
              <w:rPr>
                <w:rFonts w:ascii="Times New Roman" w:cs="Times New Roman" w:eastAsia="Times New Roman" w:hAnsi="Times New Roman"/>
                <w:b w:val="false"/>
                <w:bCs w:val="false"/>
                <w:color w:val="000000"/>
                <w:sz w:val="24"/>
                <w:szCs w:val="24"/>
              </w:rPr>
              <w:t xml:space="preserve">–</w:t>
            </w:r>
          </w:p>
        </w:tc>
        <w:tc>
          <w:tcPr>
            <w:tcW w:type="dxa" w:w="1254"/>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line="240" w:lineRule="auto"/>
              <w:ind/>
              <w:jc w:val="center"/>
            </w:pPr>
            <w:r>
              <w:rPr>
                <w:rFonts w:ascii="Times New Roman" w:cs="Times New Roman" w:eastAsia="Times New Roman" w:hAnsi="Times New Roman"/>
                <w:b w:val="false"/>
                <w:bCs w:val="false"/>
                <w:color w:val="000000"/>
                <w:sz w:val="24"/>
                <w:szCs w:val="24"/>
              </w:rPr>
              <w:t xml:space="preserve">Отдельное</w:t>
            </w:r>
          </w:p>
        </w:tc>
      </w:tr>
      <w:tr>
        <w:tc>
          <w:tcPr>
            <w:tcW w:type="dxa" w:w="2100"/>
            <w:tcBorders>
              <w:top w:val="single" w:color="000000" w:sz="4"/>
              <w:left w:val="single" w:color="000000" w:sz="4"/>
              <w:bottom w:val="single" w:color="000000" w:sz="4"/>
              <w:right w:val="single" w:color="000000" w:sz="4"/>
            </w:tcBorders>
            <w:shd w:fill="F2F2F2" w:val="clear"/>
            <w:tcMar>
              <w:top w:type="dxa" w:w="60"/>
              <w:left w:type="dxa" w:w="100"/>
              <w:bottom w:type="dxa" w:w="60"/>
              <w:right w:type="dxa" w:w="100"/>
            </w:tcMar>
            <w:vAlign w:val="center"/>
          </w:tcPr>
          <w:p>
            <w:pPr>
              <w:spacing w:line="240" w:lineRule="auto"/>
              <w:ind/>
              <w:jc w:val="left"/>
            </w:pPr>
            <w:r>
              <w:rPr>
                <w:rFonts w:ascii="Times New Roman" w:cs="Times New Roman" w:eastAsia="Times New Roman" w:hAnsi="Times New Roman"/>
                <w:b w:val="false"/>
                <w:bCs w:val="false"/>
                <w:color w:val="000000"/>
                <w:sz w:val="24"/>
                <w:szCs w:val="24"/>
              </w:rPr>
              <w:t xml:space="preserve">Разраб. система</w:t>
            </w:r>
          </w:p>
        </w:tc>
        <w:tc>
          <w:tcPr>
            <w:tcW w:type="dxa" w:w="1500"/>
            <w:tcBorders>
              <w:top w:val="single" w:color="000000" w:sz="4"/>
              <w:left w:val="single" w:color="000000" w:sz="4"/>
              <w:bottom w:val="single" w:color="000000" w:sz="4"/>
              <w:right w:val="single" w:color="000000" w:sz="4"/>
            </w:tcBorders>
            <w:shd w:fill="F2F2F2" w:val="clear"/>
            <w:tcMar>
              <w:top w:type="dxa" w:w="60"/>
              <w:left w:type="dxa" w:w="100"/>
              <w:bottom w:type="dxa" w:w="60"/>
              <w:right w:type="dxa" w:w="100"/>
            </w:tcMar>
            <w:vAlign w:val="center"/>
          </w:tcPr>
          <w:p>
            <w:pPr>
              <w:spacing w:line="240" w:lineRule="auto"/>
              <w:ind/>
              <w:jc w:val="center"/>
            </w:pPr>
            <w:r>
              <w:rPr>
                <w:rFonts w:ascii="Times New Roman" w:cs="Times New Roman" w:eastAsia="Times New Roman" w:hAnsi="Times New Roman"/>
                <w:b w:val="false"/>
                <w:bCs w:val="false"/>
                <w:color w:val="000000"/>
                <w:sz w:val="24"/>
                <w:szCs w:val="24"/>
              </w:rPr>
              <w:t xml:space="preserve">+</w:t>
            </w:r>
          </w:p>
        </w:tc>
        <w:tc>
          <w:tcPr>
            <w:tcW w:type="dxa" w:w="1500"/>
            <w:tcBorders>
              <w:top w:val="single" w:color="000000" w:sz="4"/>
              <w:left w:val="single" w:color="000000" w:sz="4"/>
              <w:bottom w:val="single" w:color="000000" w:sz="4"/>
              <w:right w:val="single" w:color="000000" w:sz="4"/>
            </w:tcBorders>
            <w:shd w:fill="F2F2F2" w:val="clear"/>
            <w:tcMar>
              <w:top w:type="dxa" w:w="60"/>
              <w:left w:type="dxa" w:w="100"/>
              <w:bottom w:type="dxa" w:w="60"/>
              <w:right w:type="dxa" w:w="100"/>
            </w:tcMar>
            <w:vAlign w:val="center"/>
          </w:tcPr>
          <w:p>
            <w:pPr>
              <w:spacing w:line="240" w:lineRule="auto"/>
              <w:ind/>
              <w:jc w:val="center"/>
            </w:pPr>
            <w:r>
              <w:rPr>
                <w:rFonts w:ascii="Times New Roman" w:cs="Times New Roman" w:eastAsia="Times New Roman" w:hAnsi="Times New Roman"/>
                <w:b w:val="false"/>
                <w:bCs w:val="false"/>
                <w:color w:val="000000"/>
                <w:sz w:val="24"/>
                <w:szCs w:val="24"/>
              </w:rPr>
              <w:t xml:space="preserve">+</w:t>
            </w:r>
          </w:p>
        </w:tc>
        <w:tc>
          <w:tcPr>
            <w:tcW w:type="dxa" w:w="1500"/>
            <w:tcBorders>
              <w:top w:val="single" w:color="000000" w:sz="4"/>
              <w:left w:val="single" w:color="000000" w:sz="4"/>
              <w:bottom w:val="single" w:color="000000" w:sz="4"/>
              <w:right w:val="single" w:color="000000" w:sz="4"/>
            </w:tcBorders>
            <w:shd w:fill="F2F2F2" w:val="clear"/>
            <w:tcMar>
              <w:top w:type="dxa" w:w="60"/>
              <w:left w:type="dxa" w:w="100"/>
              <w:bottom w:type="dxa" w:w="60"/>
              <w:right w:type="dxa" w:w="100"/>
            </w:tcMar>
            <w:vAlign w:val="center"/>
          </w:tcPr>
          <w:p>
            <w:pPr>
              <w:spacing w:line="240" w:lineRule="auto"/>
              <w:ind/>
              <w:jc w:val="center"/>
            </w:pPr>
            <w:r>
              <w:rPr>
                <w:rFonts w:ascii="Times New Roman" w:cs="Times New Roman" w:eastAsia="Times New Roman" w:hAnsi="Times New Roman"/>
                <w:b w:val="false"/>
                <w:bCs w:val="false"/>
                <w:color w:val="000000"/>
                <w:sz w:val="24"/>
                <w:szCs w:val="24"/>
              </w:rPr>
              <w:t xml:space="preserve">+</w:t>
            </w:r>
          </w:p>
        </w:tc>
        <w:tc>
          <w:tcPr>
            <w:tcW w:type="dxa" w:w="1500"/>
            <w:tcBorders>
              <w:top w:val="single" w:color="000000" w:sz="4"/>
              <w:left w:val="single" w:color="000000" w:sz="4"/>
              <w:bottom w:val="single" w:color="000000" w:sz="4"/>
              <w:right w:val="single" w:color="000000" w:sz="4"/>
            </w:tcBorders>
            <w:shd w:fill="F2F2F2" w:val="clear"/>
            <w:tcMar>
              <w:top w:type="dxa" w:w="60"/>
              <w:left w:type="dxa" w:w="100"/>
              <w:bottom w:type="dxa" w:w="60"/>
              <w:right w:type="dxa" w:w="100"/>
            </w:tcMar>
            <w:vAlign w:val="center"/>
          </w:tcPr>
          <w:p>
            <w:pPr>
              <w:spacing w:line="240" w:lineRule="auto"/>
              <w:ind/>
              <w:jc w:val="center"/>
            </w:pPr>
            <w:r>
              <w:rPr>
                <w:rFonts w:ascii="Times New Roman" w:cs="Times New Roman" w:eastAsia="Times New Roman" w:hAnsi="Times New Roman"/>
                <w:b w:val="false"/>
                <w:bCs w:val="false"/>
                <w:color w:val="000000"/>
                <w:sz w:val="24"/>
                <w:szCs w:val="24"/>
              </w:rPr>
              <w:t xml:space="preserve">Telegram</w:t>
            </w:r>
          </w:p>
        </w:tc>
        <w:tc>
          <w:tcPr>
            <w:tcW w:type="dxa" w:w="1254"/>
            <w:tcBorders>
              <w:top w:val="single" w:color="000000" w:sz="4"/>
              <w:left w:val="single" w:color="000000" w:sz="4"/>
              <w:bottom w:val="single" w:color="000000" w:sz="4"/>
              <w:right w:val="single" w:color="000000" w:sz="4"/>
            </w:tcBorders>
            <w:shd w:fill="F2F2F2" w:val="clear"/>
            <w:tcMar>
              <w:top w:type="dxa" w:w="60"/>
              <w:left w:type="dxa" w:w="100"/>
              <w:bottom w:type="dxa" w:w="60"/>
              <w:right w:type="dxa" w:w="100"/>
            </w:tcMar>
            <w:vAlign w:val="center"/>
          </w:tcPr>
          <w:p>
            <w:pPr>
              <w:spacing w:line="240" w:lineRule="auto"/>
              <w:ind/>
              <w:jc w:val="center"/>
            </w:pPr>
            <w:r>
              <w:rPr>
                <w:rFonts w:ascii="Times New Roman" w:cs="Times New Roman" w:eastAsia="Times New Roman" w:hAnsi="Times New Roman"/>
                <w:b w:val="false"/>
                <w:bCs w:val="false"/>
                <w:color w:val="000000"/>
                <w:sz w:val="24"/>
                <w:szCs w:val="24"/>
              </w:rPr>
              <w:t xml:space="preserve">Mini App</w:t>
            </w:r>
          </w:p>
        </w:tc>
      </w:tr>
    </w:tbl>
    <w:p>
      <w:pPr>
        <w:spacing w:line="360" w:lineRule="auto"/>
      </w:pPr>
      <w:r>
        <w:rPr>
          <w:rFonts w:ascii="Times New Roman" w:cs="Times New Roman" w:eastAsia="Times New Roman" w:hAnsi="Times New Roman"/>
          <w:b w:val="false"/>
          <w:bCs w:val="false"/>
          <w:i w:val="false"/>
          <w:iCs w:val="false"/>
          <w:caps w:val="false"/>
          <w:color w:val="000000"/>
          <w:sz w:val="28"/>
          <w:szCs w:val="28"/>
        </w:rPr>
        <w:t xml:space="preserve"/>
      </w:r>
    </w:p>
    <w:p>
      <w:pPr>
        <w:spacing w:line="360" w:lineRule="auto"/>
        <w:ind w:firstLine="709"/>
        <w:jc w:val="both"/>
      </w:pPr>
      <w:r>
        <w:rPr>
          <w:rFonts w:ascii="Times New Roman" w:cs="Times New Roman" w:eastAsia="Times New Roman" w:hAnsi="Times New Roman"/>
          <w:b w:val="false"/>
          <w:bCs w:val="false"/>
          <w:i w:val="false"/>
          <w:iCs w:val="false"/>
          <w:caps w:val="false"/>
          <w:color w:val="000000"/>
          <w:sz w:val="28"/>
          <w:szCs w:val="28"/>
        </w:rPr>
        <w:t xml:space="preserve">Из таблицы 1.1 следует, что ни одна из рассмотренных платформ не обеспечивает одновременного наличия интерактивного конструктора образов, социальной ленты, встроенного чата и интеграции с мессенджером. Разрабатываемое приложение устраняет данный разрыв, предоставляя все перечисленные функции в едином интерфейсе внутри Telegram.</w:t>
      </w:r>
    </w:p>
    <w:p>
      <w:pPr>
        <w:pStyle w:val="Heading2"/>
        <w:spacing w:after="120" w:before="360" w:line="360" w:lineRule="auto"/>
        <w:ind/>
        <w:jc w:val="both"/>
      </w:pPr>
      <w:r>
        <w:rPr>
          <w:rFonts w:ascii="Times New Roman" w:cs="Times New Roman" w:eastAsia="Times New Roman" w:hAnsi="Times New Roman"/>
          <w:b/>
          <w:bCs/>
          <w:i w:val="false"/>
          <w:iCs w:val="false"/>
          <w:caps w:val="false"/>
          <w:color w:val="000000"/>
          <w:sz w:val="28"/>
          <w:szCs w:val="28"/>
        </w:rPr>
        <w:t xml:space="preserve">1.3 Обоснование выбора технологического стека</w:t>
      </w:r>
    </w:p>
    <w:p>
      <w:pPr>
        <w:spacing w:line="360" w:lineRule="auto"/>
        <w:ind w:firstLine="709"/>
        <w:jc w:val="both"/>
      </w:pPr>
      <w:r>
        <w:rPr>
          <w:rFonts w:ascii="Times New Roman" w:cs="Times New Roman" w:eastAsia="Times New Roman" w:hAnsi="Times New Roman"/>
          <w:b w:val="false"/>
          <w:bCs w:val="false"/>
          <w:i w:val="false"/>
          <w:iCs w:val="false"/>
          <w:caps w:val="false"/>
          <w:color w:val="000000"/>
          <w:sz w:val="28"/>
          <w:szCs w:val="28"/>
        </w:rPr>
        <w:t xml:space="preserve">Выбор технологий для разработки приложения обусловлен требованиями к производительности, масштабируемости, скорости разработки и доступности специалистов на рынке труда.</w:t>
      </w:r>
    </w:p>
    <w:p>
      <w:pPr>
        <w:spacing w:line="360" w:lineRule="auto"/>
        <w:ind w:firstLine="709"/>
        <w:jc w:val="both"/>
      </w:pPr>
      <w:r>
        <w:rPr>
          <w:rFonts w:ascii="Times New Roman" w:cs="Times New Roman" w:eastAsia="Times New Roman" w:hAnsi="Times New Roman"/>
          <w:b/>
          <w:bCs/>
          <w:i w:val="false"/>
          <w:iCs w:val="false"/>
          <w:caps w:val="false"/>
          <w:color w:val="000000"/>
          <w:sz w:val="28"/>
          <w:szCs w:val="28"/>
        </w:rPr>
        <w:t xml:space="preserve">Язык программирования серверной части — Python 3.12.</w:t>
      </w:r>
      <w:r>
        <w:rPr>
          <w:rFonts w:ascii="Times New Roman" w:cs="Times New Roman" w:eastAsia="Times New Roman" w:hAnsi="Times New Roman"/>
          <w:b w:val="false"/>
          <w:bCs w:val="false"/>
          <w:i w:val="false"/>
          <w:iCs w:val="false"/>
          <w:caps w:val="false"/>
          <w:color w:val="000000"/>
          <w:sz w:val="28"/>
          <w:szCs w:val="28"/>
        </w:rPr>
        <w:t xml:space="preserve"> Python является одним из наиболее широко используемых языков в веб-разработке и обработке данных. Богатая экосистема библиотек, читаемый синтаксис и высокая скорость прототипирования делают его оптимальным выбором для академических проектов. Версия 3.12 обеспечивает улучшенную производительность (на 25% быстрее 3.11 по данным PEP 659) [5].</w:t>
      </w:r>
    </w:p>
    <w:p>
      <w:pPr>
        <w:spacing w:line="360" w:lineRule="auto"/>
        <w:ind w:firstLine="709"/>
        <w:jc w:val="both"/>
      </w:pPr>
      <w:r>
        <w:rPr>
          <w:rFonts w:ascii="Times New Roman" w:cs="Times New Roman" w:eastAsia="Times New Roman" w:hAnsi="Times New Roman"/>
          <w:b/>
          <w:bCs/>
          <w:i w:val="false"/>
          <w:iCs w:val="false"/>
          <w:caps w:val="false"/>
          <w:color w:val="000000"/>
          <w:sz w:val="28"/>
          <w:szCs w:val="28"/>
        </w:rPr>
        <w:t xml:space="preserve">Веб-фреймворк — Django 4.2 LTS.</w:t>
      </w:r>
      <w:r>
        <w:rPr>
          <w:rFonts w:ascii="Times New Roman" w:cs="Times New Roman" w:eastAsia="Times New Roman" w:hAnsi="Times New Roman"/>
          <w:b w:val="false"/>
          <w:bCs w:val="false"/>
          <w:i w:val="false"/>
          <w:iCs w:val="false"/>
          <w:caps w:val="false"/>
          <w:color w:val="000000"/>
          <w:sz w:val="28"/>
          <w:szCs w:val="28"/>
        </w:rPr>
        <w:t xml:space="preserve"> Django предоставляет встроенную ORM, систему миграций, административный интерфейс и богатую экосистему расширений. Версия 4.2 является долгосрочно поддерживаемой (Long-Term Support) с гарантированными обновлениями безопасности до апреля 2026 года. Django REST Framework (DRF) обеспечивает быструю разработку REST API с сериализацией, аутентификацией и встроенной документацией [6].</w:t>
      </w:r>
    </w:p>
    <w:p>
      <w:pPr>
        <w:spacing w:line="360" w:lineRule="auto"/>
        <w:ind w:firstLine="709"/>
        <w:jc w:val="both"/>
      </w:pPr>
      <w:r>
        <w:rPr>
          <w:rFonts w:ascii="Times New Roman" w:cs="Times New Roman" w:eastAsia="Times New Roman" w:hAnsi="Times New Roman"/>
          <w:b/>
          <w:bCs/>
          <w:i w:val="false"/>
          <w:iCs w:val="false"/>
          <w:caps w:val="false"/>
          <w:color w:val="000000"/>
          <w:sz w:val="28"/>
          <w:szCs w:val="28"/>
        </w:rPr>
        <w:t xml:space="preserve">ASGI-сервер и WebSocket — Daphne + Django Channels 4.0.</w:t>
      </w:r>
      <w:r>
        <w:rPr>
          <w:rFonts w:ascii="Times New Roman" w:cs="Times New Roman" w:eastAsia="Times New Roman" w:hAnsi="Times New Roman"/>
          <w:b w:val="false"/>
          <w:bCs w:val="false"/>
          <w:i w:val="false"/>
          <w:iCs w:val="false"/>
          <w:caps w:val="false"/>
          <w:color w:val="000000"/>
          <w:sz w:val="28"/>
          <w:szCs w:val="28"/>
        </w:rPr>
        <w:t xml:space="preserve"> Для поддержки двусторонних соединений в реальном времени был выбран стек Django Channels, расширяющий Django до поддержки протокола ASGI (Asynchronous Server Gateway Interface). Daphne — официальный ASGI-сервер проекта Django, обеспечивающий обработку HTTP/1.1, HTTP/2 и WebSocket-соединений в рамках одного процесса [7].</w:t>
      </w:r>
    </w:p>
    <w:p>
      <w:pPr>
        <w:spacing w:line="360" w:lineRule="auto"/>
        <w:ind w:firstLine="709"/>
        <w:jc w:val="both"/>
      </w:pPr>
      <w:r>
        <w:rPr>
          <w:rFonts w:ascii="Times New Roman" w:cs="Times New Roman" w:eastAsia="Times New Roman" w:hAnsi="Times New Roman"/>
          <w:b/>
          <w:bCs/>
          <w:i w:val="false"/>
          <w:iCs w:val="false"/>
          <w:caps w:val="false"/>
          <w:color w:val="000000"/>
          <w:sz w:val="28"/>
          <w:szCs w:val="28"/>
        </w:rPr>
        <w:t xml:space="preserve">СУБД — PostgreSQL 16.</w:t>
      </w:r>
      <w:r>
        <w:rPr>
          <w:rFonts w:ascii="Times New Roman" w:cs="Times New Roman" w:eastAsia="Times New Roman" w:hAnsi="Times New Roman"/>
          <w:b w:val="false"/>
          <w:bCs w:val="false"/>
          <w:i w:val="false"/>
          <w:iCs w:val="false"/>
          <w:caps w:val="false"/>
          <w:color w:val="000000"/>
          <w:sz w:val="28"/>
          <w:szCs w:val="28"/>
        </w:rPr>
        <w:t xml:space="preserve"> PostgreSQL является наиболее функциональной открытой реляционной СУБД, обеспечивающей поддержку JSONB, полнотекстового поиска, оконных функций и расширенной индексации. Версия 16 включает улучшения производительности параллельных запросов и механизм логической репликации [8].</w:t>
      </w:r>
    </w:p>
    <w:p>
      <w:pPr>
        <w:spacing w:line="360" w:lineRule="auto"/>
        <w:ind w:firstLine="709"/>
        <w:jc w:val="both"/>
      </w:pPr>
      <w:r>
        <w:rPr>
          <w:rFonts w:ascii="Times New Roman" w:cs="Times New Roman" w:eastAsia="Times New Roman" w:hAnsi="Times New Roman"/>
          <w:b/>
          <w:bCs/>
          <w:i w:val="false"/>
          <w:iCs w:val="false"/>
          <w:caps w:val="false"/>
          <w:color w:val="000000"/>
          <w:sz w:val="28"/>
          <w:szCs w:val="28"/>
        </w:rPr>
        <w:t xml:space="preserve">Брокер сообщений — Redis.</w:t>
      </w:r>
      <w:r>
        <w:rPr>
          <w:rFonts w:ascii="Times New Roman" w:cs="Times New Roman" w:eastAsia="Times New Roman" w:hAnsi="Times New Roman"/>
          <w:b w:val="false"/>
          <w:bCs w:val="false"/>
          <w:i w:val="false"/>
          <w:iCs w:val="false"/>
          <w:caps w:val="false"/>
          <w:color w:val="000000"/>
          <w:sz w:val="28"/>
          <w:szCs w:val="28"/>
        </w:rPr>
        <w:t xml:space="preserve"> Redis используется как channel layer (слой каналов) для Django Channels — в роли pub/sub брокера для маршрутизации WebSocket-сообщений между подключёнными клиентами. Redis обеспечивает задержку менее 1 мс при локальном развёртывании, что критично для чат-функциональности в реальном времени [9].</w:t>
      </w:r>
    </w:p>
    <w:p>
      <w:pPr>
        <w:spacing w:line="360" w:lineRule="auto"/>
        <w:ind w:firstLine="709"/>
        <w:jc w:val="both"/>
      </w:pPr>
      <w:r>
        <w:rPr>
          <w:rFonts w:ascii="Times New Roman" w:cs="Times New Roman" w:eastAsia="Times New Roman" w:hAnsi="Times New Roman"/>
          <w:b/>
          <w:bCs/>
          <w:i w:val="false"/>
          <w:iCs w:val="false"/>
          <w:caps w:val="false"/>
          <w:color w:val="000000"/>
          <w:sz w:val="28"/>
          <w:szCs w:val="28"/>
        </w:rPr>
        <w:t xml:space="preserve">Контейнеризация — Docker 24 + Docker Compose.</w:t>
      </w:r>
      <w:r>
        <w:rPr>
          <w:rFonts w:ascii="Times New Roman" w:cs="Times New Roman" w:eastAsia="Times New Roman" w:hAnsi="Times New Roman"/>
          <w:b w:val="false"/>
          <w:bCs w:val="false"/>
          <w:i w:val="false"/>
          <w:iCs w:val="false"/>
          <w:caps w:val="false"/>
          <w:color w:val="000000"/>
          <w:sz w:val="28"/>
          <w:szCs w:val="28"/>
        </w:rPr>
        <w:t xml:space="preserve"> Docker обеспечивает воспроизводимость сборки и изоляцию зависимостей. Docker Compose позволяет оркестрировать несколько сервисов (база данных, Redis, серверное приложение) с помощью единого файла конфигурации, что упрощает как локальную разработку, так и производственное развёртывание [10].</w:t>
      </w:r>
    </w:p>
    <w:p>
      <w:pPr>
        <w:spacing w:line="360" w:lineRule="auto"/>
        <w:ind w:firstLine="709"/>
        <w:jc w:val="both"/>
      </w:pPr>
      <w:r>
        <w:rPr>
          <w:rFonts w:ascii="Times New Roman" w:cs="Times New Roman" w:eastAsia="Times New Roman" w:hAnsi="Times New Roman"/>
          <w:b/>
          <w:bCs/>
          <w:i w:val="false"/>
          <w:iCs w:val="false"/>
          <w:caps w:val="false"/>
          <w:color w:val="000000"/>
          <w:sz w:val="28"/>
          <w:szCs w:val="28"/>
        </w:rPr>
        <w:t xml:space="preserve">Клиентская часть — нативные HTML/CSS/JS.</w:t>
      </w:r>
      <w:r>
        <w:rPr>
          <w:rFonts w:ascii="Times New Roman" w:cs="Times New Roman" w:eastAsia="Times New Roman" w:hAnsi="Times New Roman"/>
          <w:b w:val="false"/>
          <w:bCs w:val="false"/>
          <w:i w:val="false"/>
          <w:iCs w:val="false"/>
          <w:caps w:val="false"/>
          <w:color w:val="000000"/>
          <w:sz w:val="28"/>
          <w:szCs w:val="28"/>
        </w:rPr>
        <w:t xml:space="preserve"> Отказ от тяжёлых JavaScript-фреймворков (React, Vue, Angular) обусловлен ограничениями среды Telegram Mini Apps: необходимостью минимального размера бандла и высокой скоростью первоначальной загрузки. SPA-навигация реализована вручную с использованием History API и AJAX-запросов, что обеспечивает плавный переход между страницами без перезагрузки.</w:t>
      </w:r>
    </w:p>
    <w:p>
      <w:pPr>
        <w:spacing w:line="360" w:lineRule="auto"/>
      </w:pPr>
      <w:r>
        <w:rPr>
          <w:rFonts w:ascii="Times New Roman" w:cs="Times New Roman" w:eastAsia="Times New Roman" w:hAnsi="Times New Roman"/>
          <w:b w:val="false"/>
          <w:bCs w:val="false"/>
          <w:i w:val="false"/>
          <w:iCs w:val="false"/>
          <w:caps w:val="false"/>
          <w:color w:val="000000"/>
          <w:sz w:val="28"/>
          <w:szCs w:val="28"/>
        </w:rPr>
        <w:t xml:space="preserve"/>
      </w:r>
    </w:p>
    <w:p>
      <w:pPr>
        <w:spacing w:line="360" w:lineRule="auto"/>
        <w:ind w:firstLine="709"/>
        <w:jc w:val="both"/>
      </w:pPr>
      <w:r>
        <w:rPr>
          <w:rFonts w:ascii="Times New Roman" w:cs="Times New Roman" w:eastAsia="Times New Roman" w:hAnsi="Times New Roman"/>
          <w:b w:val="false"/>
          <w:bCs w:val="false"/>
          <w:i w:val="false"/>
          <w:iCs w:val="false"/>
          <w:caps w:val="false"/>
          <w:color w:val="000000"/>
          <w:sz w:val="28"/>
          <w:szCs w:val="28"/>
        </w:rPr>
        <w:t xml:space="preserve">Сравнение рассматривавшихся альтернатив серверного стека представлено в таблице 1.2.</w:t>
      </w:r>
    </w:p>
    <w:p>
      <w:pPr>
        <w:keepNext/>
        <w:spacing w:after="0" w:before="360"/>
        <w:ind/>
        <w:jc w:val="left"/>
      </w:pPr>
      <w:r>
        <w:rPr>
          <w:rFonts w:ascii="Times New Roman" w:cs="Times New Roman" w:eastAsia="Times New Roman" w:hAnsi="Times New Roman"/>
          <w:b w:val="false"/>
          <w:bCs w:val="false"/>
          <w:i w:val="false"/>
          <w:iCs w:val="false"/>
          <w:caps w:val="false"/>
          <w:color w:val="000000"/>
          <w:sz w:val="28"/>
          <w:szCs w:val="28"/>
        </w:rPr>
        <w:t xml:space="preserve">Таблица 1.2 — Сравнение серверных фреймворков</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2200"/>
        <w:gridCol w:w="1700"/>
        <w:gridCol w:w="1700"/>
        <w:gridCol w:w="1900"/>
        <w:gridCol w:w="1854"/>
      </w:tblGrid>
      <w:tr>
        <w:tc>
          <w:tcPr>
            <w:tcW w:type="dxa" w:w="2200"/>
            <w:tcBorders>
              <w:top w:val="single" w:color="000000" w:sz="4"/>
              <w:left w:val="single" w:color="000000" w:sz="4"/>
              <w:bottom w:val="single" w:color="000000" w:sz="4"/>
              <w:right w:val="single" w:color="000000" w:sz="4"/>
            </w:tcBorders>
            <w:shd w:fill="1F497D" w:val="clear"/>
            <w:tcMar>
              <w:top w:type="dxa" w:w="60"/>
              <w:left w:type="dxa" w:w="100"/>
              <w:bottom w:type="dxa" w:w="60"/>
              <w:right w:type="dxa" w:w="100"/>
            </w:tcMar>
            <w:vAlign w:val="center"/>
          </w:tcPr>
          <w:p>
            <w:pPr>
              <w:spacing w:line="240" w:lineRule="auto"/>
              <w:ind/>
              <w:jc w:val="left"/>
            </w:pPr>
            <w:r>
              <w:rPr>
                <w:rFonts w:ascii="Times New Roman" w:cs="Times New Roman" w:eastAsia="Times New Roman" w:hAnsi="Times New Roman"/>
                <w:b/>
                <w:bCs/>
                <w:color w:val="FFFFFF"/>
                <w:sz w:val="24"/>
                <w:szCs w:val="24"/>
              </w:rPr>
              <w:t xml:space="preserve">Критерий</w:t>
            </w:r>
          </w:p>
        </w:tc>
        <w:tc>
          <w:tcPr>
            <w:tcW w:type="dxa" w:w="1700"/>
            <w:tcBorders>
              <w:top w:val="single" w:color="000000" w:sz="4"/>
              <w:left w:val="single" w:color="000000" w:sz="4"/>
              <w:bottom w:val="single" w:color="000000" w:sz="4"/>
              <w:right w:val="single" w:color="000000" w:sz="4"/>
            </w:tcBorders>
            <w:shd w:fill="1F497D" w:val="clear"/>
            <w:tcMar>
              <w:top w:type="dxa" w:w="60"/>
              <w:left w:type="dxa" w:w="100"/>
              <w:bottom w:type="dxa" w:w="60"/>
              <w:right w:type="dxa" w:w="100"/>
            </w:tcMar>
            <w:vAlign w:val="center"/>
          </w:tcPr>
          <w:p>
            <w:pPr>
              <w:spacing w:line="240" w:lineRule="auto"/>
              <w:ind/>
              <w:jc w:val="center"/>
            </w:pPr>
            <w:r>
              <w:rPr>
                <w:rFonts w:ascii="Times New Roman" w:cs="Times New Roman" w:eastAsia="Times New Roman" w:hAnsi="Times New Roman"/>
                <w:b/>
                <w:bCs/>
                <w:color w:val="FFFFFF"/>
                <w:sz w:val="24"/>
                <w:szCs w:val="24"/>
              </w:rPr>
              <w:t xml:space="preserve">Django 4.2</w:t>
            </w:r>
          </w:p>
        </w:tc>
        <w:tc>
          <w:tcPr>
            <w:tcW w:type="dxa" w:w="1700"/>
            <w:tcBorders>
              <w:top w:val="single" w:color="000000" w:sz="4"/>
              <w:left w:val="single" w:color="000000" w:sz="4"/>
              <w:bottom w:val="single" w:color="000000" w:sz="4"/>
              <w:right w:val="single" w:color="000000" w:sz="4"/>
            </w:tcBorders>
            <w:shd w:fill="1F497D" w:val="clear"/>
            <w:tcMar>
              <w:top w:type="dxa" w:w="60"/>
              <w:left w:type="dxa" w:w="100"/>
              <w:bottom w:type="dxa" w:w="60"/>
              <w:right w:type="dxa" w:w="100"/>
            </w:tcMar>
            <w:vAlign w:val="center"/>
          </w:tcPr>
          <w:p>
            <w:pPr>
              <w:spacing w:line="240" w:lineRule="auto"/>
              <w:ind/>
              <w:jc w:val="center"/>
            </w:pPr>
            <w:r>
              <w:rPr>
                <w:rFonts w:ascii="Times New Roman" w:cs="Times New Roman" w:eastAsia="Times New Roman" w:hAnsi="Times New Roman"/>
                <w:b/>
                <w:bCs/>
                <w:color w:val="FFFFFF"/>
                <w:sz w:val="24"/>
                <w:szCs w:val="24"/>
              </w:rPr>
              <w:t xml:space="preserve">FastAPI</w:t>
            </w:r>
          </w:p>
        </w:tc>
        <w:tc>
          <w:tcPr>
            <w:tcW w:type="dxa" w:w="1900"/>
            <w:tcBorders>
              <w:top w:val="single" w:color="000000" w:sz="4"/>
              <w:left w:val="single" w:color="000000" w:sz="4"/>
              <w:bottom w:val="single" w:color="000000" w:sz="4"/>
              <w:right w:val="single" w:color="000000" w:sz="4"/>
            </w:tcBorders>
            <w:shd w:fill="1F497D" w:val="clear"/>
            <w:tcMar>
              <w:top w:type="dxa" w:w="60"/>
              <w:left w:type="dxa" w:w="100"/>
              <w:bottom w:type="dxa" w:w="60"/>
              <w:right w:type="dxa" w:w="100"/>
            </w:tcMar>
            <w:vAlign w:val="center"/>
          </w:tcPr>
          <w:p>
            <w:pPr>
              <w:spacing w:line="240" w:lineRule="auto"/>
              <w:ind/>
              <w:jc w:val="center"/>
            </w:pPr>
            <w:r>
              <w:rPr>
                <w:rFonts w:ascii="Times New Roman" w:cs="Times New Roman" w:eastAsia="Times New Roman" w:hAnsi="Times New Roman"/>
                <w:b/>
                <w:bCs/>
                <w:color w:val="FFFFFF"/>
                <w:sz w:val="24"/>
                <w:szCs w:val="24"/>
              </w:rPr>
              <w:t xml:space="preserve">Node.js / Express</w:t>
            </w:r>
          </w:p>
        </w:tc>
        <w:tc>
          <w:tcPr>
            <w:tcW w:type="dxa" w:w="1854"/>
            <w:tcBorders>
              <w:top w:val="single" w:color="000000" w:sz="4"/>
              <w:left w:val="single" w:color="000000" w:sz="4"/>
              <w:bottom w:val="single" w:color="000000" w:sz="4"/>
              <w:right w:val="single" w:color="000000" w:sz="4"/>
            </w:tcBorders>
            <w:shd w:fill="1F497D" w:val="clear"/>
            <w:tcMar>
              <w:top w:type="dxa" w:w="60"/>
              <w:left w:type="dxa" w:w="100"/>
              <w:bottom w:type="dxa" w:w="60"/>
              <w:right w:type="dxa" w:w="100"/>
            </w:tcMar>
            <w:vAlign w:val="center"/>
          </w:tcPr>
          <w:p>
            <w:pPr>
              <w:spacing w:line="240" w:lineRule="auto"/>
              <w:ind/>
              <w:jc w:val="center"/>
            </w:pPr>
            <w:r>
              <w:rPr>
                <w:rFonts w:ascii="Times New Roman" w:cs="Times New Roman" w:eastAsia="Times New Roman" w:hAnsi="Times New Roman"/>
                <w:b/>
                <w:bCs/>
                <w:color w:val="FFFFFF"/>
                <w:sz w:val="24"/>
                <w:szCs w:val="24"/>
              </w:rPr>
              <w:t xml:space="preserve">Ruby on Rails</w:t>
            </w:r>
          </w:p>
        </w:tc>
      </w:tr>
      <w:tr>
        <w:tc>
          <w:tcPr>
            <w:tcW w:type="dxa" w:w="22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line="240" w:lineRule="auto"/>
              <w:ind/>
              <w:jc w:val="left"/>
            </w:pPr>
            <w:r>
              <w:rPr>
                <w:rFonts w:ascii="Times New Roman" w:cs="Times New Roman" w:eastAsia="Times New Roman" w:hAnsi="Times New Roman"/>
                <w:b w:val="false"/>
                <w:bCs w:val="false"/>
                <w:color w:val="000000"/>
                <w:sz w:val="24"/>
                <w:szCs w:val="24"/>
              </w:rPr>
              <w:t xml:space="preserve">ORM</w:t>
            </w:r>
          </w:p>
        </w:tc>
        <w:tc>
          <w:tcPr>
            <w:tcW w:type="dxa" w:w="17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line="240" w:lineRule="auto"/>
              <w:ind/>
              <w:jc w:val="center"/>
            </w:pPr>
            <w:r>
              <w:rPr>
                <w:rFonts w:ascii="Times New Roman" w:cs="Times New Roman" w:eastAsia="Times New Roman" w:hAnsi="Times New Roman"/>
                <w:b w:val="false"/>
                <w:bCs w:val="false"/>
                <w:color w:val="000000"/>
                <w:sz w:val="24"/>
                <w:szCs w:val="24"/>
              </w:rPr>
              <w:t xml:space="preserve">Встроенная</w:t>
            </w:r>
          </w:p>
        </w:tc>
        <w:tc>
          <w:tcPr>
            <w:tcW w:type="dxa" w:w="17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line="240" w:lineRule="auto"/>
              <w:ind/>
              <w:jc w:val="center"/>
            </w:pPr>
            <w:r>
              <w:rPr>
                <w:rFonts w:ascii="Times New Roman" w:cs="Times New Roman" w:eastAsia="Times New Roman" w:hAnsi="Times New Roman"/>
                <w:b w:val="false"/>
                <w:bCs w:val="false"/>
                <w:color w:val="000000"/>
                <w:sz w:val="24"/>
                <w:szCs w:val="24"/>
              </w:rPr>
              <w:t xml:space="preserve">SQLAlchemy</w:t>
            </w:r>
          </w:p>
        </w:tc>
        <w:tc>
          <w:tcPr>
            <w:tcW w:type="dxa" w:w="19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line="240" w:lineRule="auto"/>
              <w:ind/>
              <w:jc w:val="center"/>
            </w:pPr>
            <w:r>
              <w:rPr>
                <w:rFonts w:ascii="Times New Roman" w:cs="Times New Roman" w:eastAsia="Times New Roman" w:hAnsi="Times New Roman"/>
                <w:b w:val="false"/>
                <w:bCs w:val="false"/>
                <w:color w:val="000000"/>
                <w:sz w:val="24"/>
                <w:szCs w:val="24"/>
              </w:rPr>
              <w:t xml:space="preserve">Sequelize/Prisma</w:t>
            </w:r>
          </w:p>
        </w:tc>
        <w:tc>
          <w:tcPr>
            <w:tcW w:type="dxa" w:w="1854"/>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line="240" w:lineRule="auto"/>
              <w:ind/>
              <w:jc w:val="center"/>
            </w:pPr>
            <w:r>
              <w:rPr>
                <w:rFonts w:ascii="Times New Roman" w:cs="Times New Roman" w:eastAsia="Times New Roman" w:hAnsi="Times New Roman"/>
                <w:b w:val="false"/>
                <w:bCs w:val="false"/>
                <w:color w:val="000000"/>
                <w:sz w:val="24"/>
                <w:szCs w:val="24"/>
              </w:rPr>
              <w:t xml:space="preserve">ActiveRecord</w:t>
            </w:r>
          </w:p>
        </w:tc>
      </w:tr>
      <w:tr>
        <w:tc>
          <w:tcPr>
            <w:tcW w:type="dxa" w:w="2200"/>
            <w:tcBorders>
              <w:top w:val="single" w:color="000000" w:sz="4"/>
              <w:left w:val="single" w:color="000000" w:sz="4"/>
              <w:bottom w:val="single" w:color="000000" w:sz="4"/>
              <w:right w:val="single" w:color="000000" w:sz="4"/>
            </w:tcBorders>
            <w:shd w:fill="F2F2F2" w:val="clear"/>
            <w:tcMar>
              <w:top w:type="dxa" w:w="60"/>
              <w:left w:type="dxa" w:w="100"/>
              <w:bottom w:type="dxa" w:w="60"/>
              <w:right w:type="dxa" w:w="100"/>
            </w:tcMar>
            <w:vAlign w:val="center"/>
          </w:tcPr>
          <w:p>
            <w:pPr>
              <w:spacing w:line="240" w:lineRule="auto"/>
              <w:ind/>
              <w:jc w:val="left"/>
            </w:pPr>
            <w:r>
              <w:rPr>
                <w:rFonts w:ascii="Times New Roman" w:cs="Times New Roman" w:eastAsia="Times New Roman" w:hAnsi="Times New Roman"/>
                <w:b w:val="false"/>
                <w:bCs w:val="false"/>
                <w:color w:val="000000"/>
                <w:sz w:val="24"/>
                <w:szCs w:val="24"/>
              </w:rPr>
              <w:t xml:space="preserve">WebSocket</w:t>
            </w:r>
          </w:p>
        </w:tc>
        <w:tc>
          <w:tcPr>
            <w:tcW w:type="dxa" w:w="1700"/>
            <w:tcBorders>
              <w:top w:val="single" w:color="000000" w:sz="4"/>
              <w:left w:val="single" w:color="000000" w:sz="4"/>
              <w:bottom w:val="single" w:color="000000" w:sz="4"/>
              <w:right w:val="single" w:color="000000" w:sz="4"/>
            </w:tcBorders>
            <w:shd w:fill="F2F2F2" w:val="clear"/>
            <w:tcMar>
              <w:top w:type="dxa" w:w="60"/>
              <w:left w:type="dxa" w:w="100"/>
              <w:bottom w:type="dxa" w:w="60"/>
              <w:right w:type="dxa" w:w="100"/>
            </w:tcMar>
            <w:vAlign w:val="center"/>
          </w:tcPr>
          <w:p>
            <w:pPr>
              <w:spacing w:line="240" w:lineRule="auto"/>
              <w:ind/>
              <w:jc w:val="center"/>
            </w:pPr>
            <w:r>
              <w:rPr>
                <w:rFonts w:ascii="Times New Roman" w:cs="Times New Roman" w:eastAsia="Times New Roman" w:hAnsi="Times New Roman"/>
                <w:b w:val="false"/>
                <w:bCs w:val="false"/>
                <w:color w:val="000000"/>
                <w:sz w:val="24"/>
                <w:szCs w:val="24"/>
              </w:rPr>
              <w:t xml:space="preserve">Channels</w:t>
            </w:r>
          </w:p>
        </w:tc>
        <w:tc>
          <w:tcPr>
            <w:tcW w:type="dxa" w:w="1700"/>
            <w:tcBorders>
              <w:top w:val="single" w:color="000000" w:sz="4"/>
              <w:left w:val="single" w:color="000000" w:sz="4"/>
              <w:bottom w:val="single" w:color="000000" w:sz="4"/>
              <w:right w:val="single" w:color="000000" w:sz="4"/>
            </w:tcBorders>
            <w:shd w:fill="F2F2F2" w:val="clear"/>
            <w:tcMar>
              <w:top w:type="dxa" w:w="60"/>
              <w:left w:type="dxa" w:w="100"/>
              <w:bottom w:type="dxa" w:w="60"/>
              <w:right w:type="dxa" w:w="100"/>
            </w:tcMar>
            <w:vAlign w:val="center"/>
          </w:tcPr>
          <w:p>
            <w:pPr>
              <w:spacing w:line="240" w:lineRule="auto"/>
              <w:ind/>
              <w:jc w:val="center"/>
            </w:pPr>
            <w:r>
              <w:rPr>
                <w:rFonts w:ascii="Times New Roman" w:cs="Times New Roman" w:eastAsia="Times New Roman" w:hAnsi="Times New Roman"/>
                <w:b w:val="false"/>
                <w:bCs w:val="false"/>
                <w:color w:val="000000"/>
                <w:sz w:val="24"/>
                <w:szCs w:val="24"/>
              </w:rPr>
              <w:t xml:space="preserve">Встроен</w:t>
            </w:r>
          </w:p>
        </w:tc>
        <w:tc>
          <w:tcPr>
            <w:tcW w:type="dxa" w:w="1900"/>
            <w:tcBorders>
              <w:top w:val="single" w:color="000000" w:sz="4"/>
              <w:left w:val="single" w:color="000000" w:sz="4"/>
              <w:bottom w:val="single" w:color="000000" w:sz="4"/>
              <w:right w:val="single" w:color="000000" w:sz="4"/>
            </w:tcBorders>
            <w:shd w:fill="F2F2F2" w:val="clear"/>
            <w:tcMar>
              <w:top w:type="dxa" w:w="60"/>
              <w:left w:type="dxa" w:w="100"/>
              <w:bottom w:type="dxa" w:w="60"/>
              <w:right w:type="dxa" w:w="100"/>
            </w:tcMar>
            <w:vAlign w:val="center"/>
          </w:tcPr>
          <w:p>
            <w:pPr>
              <w:spacing w:line="240" w:lineRule="auto"/>
              <w:ind/>
              <w:jc w:val="center"/>
            </w:pPr>
            <w:r>
              <w:rPr>
                <w:rFonts w:ascii="Times New Roman" w:cs="Times New Roman" w:eastAsia="Times New Roman" w:hAnsi="Times New Roman"/>
                <w:b w:val="false"/>
                <w:bCs w:val="false"/>
                <w:color w:val="000000"/>
                <w:sz w:val="24"/>
                <w:szCs w:val="24"/>
              </w:rPr>
              <w:t xml:space="preserve">ws/socket.io</w:t>
            </w:r>
          </w:p>
        </w:tc>
        <w:tc>
          <w:tcPr>
            <w:tcW w:type="dxa" w:w="1854"/>
            <w:tcBorders>
              <w:top w:val="single" w:color="000000" w:sz="4"/>
              <w:left w:val="single" w:color="000000" w:sz="4"/>
              <w:bottom w:val="single" w:color="000000" w:sz="4"/>
              <w:right w:val="single" w:color="000000" w:sz="4"/>
            </w:tcBorders>
            <w:shd w:fill="F2F2F2" w:val="clear"/>
            <w:tcMar>
              <w:top w:type="dxa" w:w="60"/>
              <w:left w:type="dxa" w:w="100"/>
              <w:bottom w:type="dxa" w:w="60"/>
              <w:right w:type="dxa" w:w="100"/>
            </w:tcMar>
            <w:vAlign w:val="center"/>
          </w:tcPr>
          <w:p>
            <w:pPr>
              <w:spacing w:line="240" w:lineRule="auto"/>
              <w:ind/>
              <w:jc w:val="center"/>
            </w:pPr>
            <w:r>
              <w:rPr>
                <w:rFonts w:ascii="Times New Roman" w:cs="Times New Roman" w:eastAsia="Times New Roman" w:hAnsi="Times New Roman"/>
                <w:b w:val="false"/>
                <w:bCs w:val="false"/>
                <w:color w:val="000000"/>
                <w:sz w:val="24"/>
                <w:szCs w:val="24"/>
              </w:rPr>
              <w:t xml:space="preserve">ActionCable</w:t>
            </w:r>
          </w:p>
        </w:tc>
      </w:tr>
      <w:tr>
        <w:tc>
          <w:tcPr>
            <w:tcW w:type="dxa" w:w="22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line="240" w:lineRule="auto"/>
              <w:ind/>
              <w:jc w:val="left"/>
            </w:pPr>
            <w:r>
              <w:rPr>
                <w:rFonts w:ascii="Times New Roman" w:cs="Times New Roman" w:eastAsia="Times New Roman" w:hAnsi="Times New Roman"/>
                <w:b w:val="false"/>
                <w:bCs w:val="false"/>
                <w:color w:val="000000"/>
                <w:sz w:val="24"/>
                <w:szCs w:val="24"/>
              </w:rPr>
              <w:t xml:space="preserve">Admin panel</w:t>
            </w:r>
          </w:p>
        </w:tc>
        <w:tc>
          <w:tcPr>
            <w:tcW w:type="dxa" w:w="17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line="240" w:lineRule="auto"/>
              <w:ind/>
              <w:jc w:val="center"/>
            </w:pPr>
            <w:r>
              <w:rPr>
                <w:rFonts w:ascii="Times New Roman" w:cs="Times New Roman" w:eastAsia="Times New Roman" w:hAnsi="Times New Roman"/>
                <w:b w:val="false"/>
                <w:bCs w:val="false"/>
                <w:color w:val="000000"/>
                <w:sz w:val="24"/>
                <w:szCs w:val="24"/>
              </w:rPr>
              <w:t xml:space="preserve">Встроен</w:t>
            </w:r>
          </w:p>
        </w:tc>
        <w:tc>
          <w:tcPr>
            <w:tcW w:type="dxa" w:w="17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line="240" w:lineRule="auto"/>
              <w:ind/>
              <w:jc w:val="center"/>
            </w:pPr>
            <w:r>
              <w:rPr>
                <w:rFonts w:ascii="Times New Roman" w:cs="Times New Roman" w:eastAsia="Times New Roman" w:hAnsi="Times New Roman"/>
                <w:b w:val="false"/>
                <w:bCs w:val="false"/>
                <w:color w:val="000000"/>
                <w:sz w:val="24"/>
                <w:szCs w:val="24"/>
              </w:rPr>
              <w:t xml:space="preserve">–</w:t>
            </w:r>
          </w:p>
        </w:tc>
        <w:tc>
          <w:tcPr>
            <w:tcW w:type="dxa" w:w="19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line="240" w:lineRule="auto"/>
              <w:ind/>
              <w:jc w:val="center"/>
            </w:pPr>
            <w:r>
              <w:rPr>
                <w:rFonts w:ascii="Times New Roman" w:cs="Times New Roman" w:eastAsia="Times New Roman" w:hAnsi="Times New Roman"/>
                <w:b w:val="false"/>
                <w:bCs w:val="false"/>
                <w:color w:val="000000"/>
                <w:sz w:val="24"/>
                <w:szCs w:val="24"/>
              </w:rPr>
              <w:t xml:space="preserve">–</w:t>
            </w:r>
          </w:p>
        </w:tc>
        <w:tc>
          <w:tcPr>
            <w:tcW w:type="dxa" w:w="1854"/>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line="240" w:lineRule="auto"/>
              <w:ind/>
              <w:jc w:val="center"/>
            </w:pPr>
            <w:r>
              <w:rPr>
                <w:rFonts w:ascii="Times New Roman" w:cs="Times New Roman" w:eastAsia="Times New Roman" w:hAnsi="Times New Roman"/>
                <w:b w:val="false"/>
                <w:bCs w:val="false"/>
                <w:color w:val="000000"/>
                <w:sz w:val="24"/>
                <w:szCs w:val="24"/>
              </w:rPr>
              <w:t xml:space="preserve">Встроен</w:t>
            </w:r>
          </w:p>
        </w:tc>
      </w:tr>
      <w:tr>
        <w:tc>
          <w:tcPr>
            <w:tcW w:type="dxa" w:w="2200"/>
            <w:tcBorders>
              <w:top w:val="single" w:color="000000" w:sz="4"/>
              <w:left w:val="single" w:color="000000" w:sz="4"/>
              <w:bottom w:val="single" w:color="000000" w:sz="4"/>
              <w:right w:val="single" w:color="000000" w:sz="4"/>
            </w:tcBorders>
            <w:shd w:fill="F2F2F2" w:val="clear"/>
            <w:tcMar>
              <w:top w:type="dxa" w:w="60"/>
              <w:left w:type="dxa" w:w="100"/>
              <w:bottom w:type="dxa" w:w="60"/>
              <w:right w:type="dxa" w:w="100"/>
            </w:tcMar>
            <w:vAlign w:val="center"/>
          </w:tcPr>
          <w:p>
            <w:pPr>
              <w:spacing w:line="240" w:lineRule="auto"/>
              <w:ind/>
              <w:jc w:val="left"/>
            </w:pPr>
            <w:r>
              <w:rPr>
                <w:rFonts w:ascii="Times New Roman" w:cs="Times New Roman" w:eastAsia="Times New Roman" w:hAnsi="Times New Roman"/>
                <w:b w:val="false"/>
                <w:bCs w:val="false"/>
                <w:color w:val="000000"/>
                <w:sz w:val="24"/>
                <w:szCs w:val="24"/>
              </w:rPr>
              <w:t xml:space="preserve">Миграции</w:t>
            </w:r>
          </w:p>
        </w:tc>
        <w:tc>
          <w:tcPr>
            <w:tcW w:type="dxa" w:w="1700"/>
            <w:tcBorders>
              <w:top w:val="single" w:color="000000" w:sz="4"/>
              <w:left w:val="single" w:color="000000" w:sz="4"/>
              <w:bottom w:val="single" w:color="000000" w:sz="4"/>
              <w:right w:val="single" w:color="000000" w:sz="4"/>
            </w:tcBorders>
            <w:shd w:fill="F2F2F2" w:val="clear"/>
            <w:tcMar>
              <w:top w:type="dxa" w:w="60"/>
              <w:left w:type="dxa" w:w="100"/>
              <w:bottom w:type="dxa" w:w="60"/>
              <w:right w:type="dxa" w:w="100"/>
            </w:tcMar>
            <w:vAlign w:val="center"/>
          </w:tcPr>
          <w:p>
            <w:pPr>
              <w:spacing w:line="240" w:lineRule="auto"/>
              <w:ind/>
              <w:jc w:val="center"/>
            </w:pPr>
            <w:r>
              <w:rPr>
                <w:rFonts w:ascii="Times New Roman" w:cs="Times New Roman" w:eastAsia="Times New Roman" w:hAnsi="Times New Roman"/>
                <w:b w:val="false"/>
                <w:bCs w:val="false"/>
                <w:color w:val="000000"/>
                <w:sz w:val="24"/>
                <w:szCs w:val="24"/>
              </w:rPr>
              <w:t xml:space="preserve">Встроены</w:t>
            </w:r>
          </w:p>
        </w:tc>
        <w:tc>
          <w:tcPr>
            <w:tcW w:type="dxa" w:w="1700"/>
            <w:tcBorders>
              <w:top w:val="single" w:color="000000" w:sz="4"/>
              <w:left w:val="single" w:color="000000" w:sz="4"/>
              <w:bottom w:val="single" w:color="000000" w:sz="4"/>
              <w:right w:val="single" w:color="000000" w:sz="4"/>
            </w:tcBorders>
            <w:shd w:fill="F2F2F2" w:val="clear"/>
            <w:tcMar>
              <w:top w:type="dxa" w:w="60"/>
              <w:left w:type="dxa" w:w="100"/>
              <w:bottom w:type="dxa" w:w="60"/>
              <w:right w:type="dxa" w:w="100"/>
            </w:tcMar>
            <w:vAlign w:val="center"/>
          </w:tcPr>
          <w:p>
            <w:pPr>
              <w:spacing w:line="240" w:lineRule="auto"/>
              <w:ind/>
              <w:jc w:val="center"/>
            </w:pPr>
            <w:r>
              <w:rPr>
                <w:rFonts w:ascii="Times New Roman" w:cs="Times New Roman" w:eastAsia="Times New Roman" w:hAnsi="Times New Roman"/>
                <w:b w:val="false"/>
                <w:bCs w:val="false"/>
                <w:color w:val="000000"/>
                <w:sz w:val="24"/>
                <w:szCs w:val="24"/>
              </w:rPr>
              <w:t xml:space="preserve">Alembic</w:t>
            </w:r>
          </w:p>
        </w:tc>
        <w:tc>
          <w:tcPr>
            <w:tcW w:type="dxa" w:w="1900"/>
            <w:tcBorders>
              <w:top w:val="single" w:color="000000" w:sz="4"/>
              <w:left w:val="single" w:color="000000" w:sz="4"/>
              <w:bottom w:val="single" w:color="000000" w:sz="4"/>
              <w:right w:val="single" w:color="000000" w:sz="4"/>
            </w:tcBorders>
            <w:shd w:fill="F2F2F2" w:val="clear"/>
            <w:tcMar>
              <w:top w:type="dxa" w:w="60"/>
              <w:left w:type="dxa" w:w="100"/>
              <w:bottom w:type="dxa" w:w="60"/>
              <w:right w:type="dxa" w:w="100"/>
            </w:tcMar>
            <w:vAlign w:val="center"/>
          </w:tcPr>
          <w:p>
            <w:pPr>
              <w:spacing w:line="240" w:lineRule="auto"/>
              <w:ind/>
              <w:jc w:val="center"/>
            </w:pPr>
            <w:r>
              <w:rPr>
                <w:rFonts w:ascii="Times New Roman" w:cs="Times New Roman" w:eastAsia="Times New Roman" w:hAnsi="Times New Roman"/>
                <w:b w:val="false"/>
                <w:bCs w:val="false"/>
                <w:color w:val="000000"/>
                <w:sz w:val="24"/>
                <w:szCs w:val="24"/>
              </w:rPr>
              <w:t xml:space="preserve">Отд. библ.</w:t>
            </w:r>
          </w:p>
        </w:tc>
        <w:tc>
          <w:tcPr>
            <w:tcW w:type="dxa" w:w="1854"/>
            <w:tcBorders>
              <w:top w:val="single" w:color="000000" w:sz="4"/>
              <w:left w:val="single" w:color="000000" w:sz="4"/>
              <w:bottom w:val="single" w:color="000000" w:sz="4"/>
              <w:right w:val="single" w:color="000000" w:sz="4"/>
            </w:tcBorders>
            <w:shd w:fill="F2F2F2" w:val="clear"/>
            <w:tcMar>
              <w:top w:type="dxa" w:w="60"/>
              <w:left w:type="dxa" w:w="100"/>
              <w:bottom w:type="dxa" w:w="60"/>
              <w:right w:type="dxa" w:w="100"/>
            </w:tcMar>
            <w:vAlign w:val="center"/>
          </w:tcPr>
          <w:p>
            <w:pPr>
              <w:spacing w:line="240" w:lineRule="auto"/>
              <w:ind/>
              <w:jc w:val="center"/>
            </w:pPr>
            <w:r>
              <w:rPr>
                <w:rFonts w:ascii="Times New Roman" w:cs="Times New Roman" w:eastAsia="Times New Roman" w:hAnsi="Times New Roman"/>
                <w:b w:val="false"/>
                <w:bCs w:val="false"/>
                <w:color w:val="000000"/>
                <w:sz w:val="24"/>
                <w:szCs w:val="24"/>
              </w:rPr>
              <w:t xml:space="preserve">Встроены</w:t>
            </w:r>
          </w:p>
        </w:tc>
      </w:tr>
      <w:tr>
        <w:tc>
          <w:tcPr>
            <w:tcW w:type="dxa" w:w="22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line="240" w:lineRule="auto"/>
              <w:ind/>
              <w:jc w:val="left"/>
            </w:pPr>
            <w:r>
              <w:rPr>
                <w:rFonts w:ascii="Times New Roman" w:cs="Times New Roman" w:eastAsia="Times New Roman" w:hAnsi="Times New Roman"/>
                <w:b w:val="false"/>
                <w:bCs w:val="false"/>
                <w:color w:val="000000"/>
                <w:sz w:val="24"/>
                <w:szCs w:val="24"/>
              </w:rPr>
              <w:t xml:space="preserve">Экосистема</w:t>
            </w:r>
          </w:p>
        </w:tc>
        <w:tc>
          <w:tcPr>
            <w:tcW w:type="dxa" w:w="17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line="240" w:lineRule="auto"/>
              <w:ind/>
              <w:jc w:val="center"/>
            </w:pPr>
            <w:r>
              <w:rPr>
                <w:rFonts w:ascii="Times New Roman" w:cs="Times New Roman" w:eastAsia="Times New Roman" w:hAnsi="Times New Roman"/>
                <w:b w:val="false"/>
                <w:bCs w:val="false"/>
                <w:color w:val="000000"/>
                <w:sz w:val="24"/>
                <w:szCs w:val="24"/>
              </w:rPr>
              <w:t xml:space="preserve">Обширная</w:t>
            </w:r>
          </w:p>
        </w:tc>
        <w:tc>
          <w:tcPr>
            <w:tcW w:type="dxa" w:w="17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line="240" w:lineRule="auto"/>
              <w:ind/>
              <w:jc w:val="center"/>
            </w:pPr>
            <w:r>
              <w:rPr>
                <w:rFonts w:ascii="Times New Roman" w:cs="Times New Roman" w:eastAsia="Times New Roman" w:hAnsi="Times New Roman"/>
                <w:b w:val="false"/>
                <w:bCs w:val="false"/>
                <w:color w:val="000000"/>
                <w:sz w:val="24"/>
                <w:szCs w:val="24"/>
              </w:rPr>
              <w:t xml:space="preserve">Растущая</w:t>
            </w:r>
          </w:p>
        </w:tc>
        <w:tc>
          <w:tcPr>
            <w:tcW w:type="dxa" w:w="19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line="240" w:lineRule="auto"/>
              <w:ind/>
              <w:jc w:val="center"/>
            </w:pPr>
            <w:r>
              <w:rPr>
                <w:rFonts w:ascii="Times New Roman" w:cs="Times New Roman" w:eastAsia="Times New Roman" w:hAnsi="Times New Roman"/>
                <w:b w:val="false"/>
                <w:bCs w:val="false"/>
                <w:color w:val="000000"/>
                <w:sz w:val="24"/>
                <w:szCs w:val="24"/>
              </w:rPr>
              <w:t xml:space="preserve">Обширная</w:t>
            </w:r>
          </w:p>
        </w:tc>
        <w:tc>
          <w:tcPr>
            <w:tcW w:type="dxa" w:w="1854"/>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line="240" w:lineRule="auto"/>
              <w:ind/>
              <w:jc w:val="center"/>
            </w:pPr>
            <w:r>
              <w:rPr>
                <w:rFonts w:ascii="Times New Roman" w:cs="Times New Roman" w:eastAsia="Times New Roman" w:hAnsi="Times New Roman"/>
                <w:b w:val="false"/>
                <w:bCs w:val="false"/>
                <w:color w:val="000000"/>
                <w:sz w:val="24"/>
                <w:szCs w:val="24"/>
              </w:rPr>
              <w:t xml:space="preserve">Средняя</w:t>
            </w:r>
          </w:p>
        </w:tc>
      </w:tr>
      <w:tr>
        <w:tc>
          <w:tcPr>
            <w:tcW w:type="dxa" w:w="2200"/>
            <w:tcBorders>
              <w:top w:val="single" w:color="000000" w:sz="4"/>
              <w:left w:val="single" w:color="000000" w:sz="4"/>
              <w:bottom w:val="single" w:color="000000" w:sz="4"/>
              <w:right w:val="single" w:color="000000" w:sz="4"/>
            </w:tcBorders>
            <w:shd w:fill="F2F2F2" w:val="clear"/>
            <w:tcMar>
              <w:top w:type="dxa" w:w="60"/>
              <w:left w:type="dxa" w:w="100"/>
              <w:bottom w:type="dxa" w:w="60"/>
              <w:right w:type="dxa" w:w="100"/>
            </w:tcMar>
            <w:vAlign w:val="center"/>
          </w:tcPr>
          <w:p>
            <w:pPr>
              <w:spacing w:line="240" w:lineRule="auto"/>
              <w:ind/>
              <w:jc w:val="left"/>
            </w:pPr>
            <w:r>
              <w:rPr>
                <w:rFonts w:ascii="Times New Roman" w:cs="Times New Roman" w:eastAsia="Times New Roman" w:hAnsi="Times New Roman"/>
                <w:b w:val="false"/>
                <w:bCs w:val="false"/>
                <w:color w:val="000000"/>
                <w:sz w:val="24"/>
                <w:szCs w:val="24"/>
              </w:rPr>
              <w:t xml:space="preserve">LTS 2026</w:t>
            </w:r>
          </w:p>
        </w:tc>
        <w:tc>
          <w:tcPr>
            <w:tcW w:type="dxa" w:w="1700"/>
            <w:tcBorders>
              <w:top w:val="single" w:color="000000" w:sz="4"/>
              <w:left w:val="single" w:color="000000" w:sz="4"/>
              <w:bottom w:val="single" w:color="000000" w:sz="4"/>
              <w:right w:val="single" w:color="000000" w:sz="4"/>
            </w:tcBorders>
            <w:shd w:fill="F2F2F2" w:val="clear"/>
            <w:tcMar>
              <w:top w:type="dxa" w:w="60"/>
              <w:left w:type="dxa" w:w="100"/>
              <w:bottom w:type="dxa" w:w="60"/>
              <w:right w:type="dxa" w:w="100"/>
            </w:tcMar>
            <w:vAlign w:val="center"/>
          </w:tcPr>
          <w:p>
            <w:pPr>
              <w:spacing w:line="240" w:lineRule="auto"/>
              <w:ind/>
              <w:jc w:val="center"/>
            </w:pPr>
            <w:r>
              <w:rPr>
                <w:rFonts w:ascii="Times New Roman" w:cs="Times New Roman" w:eastAsia="Times New Roman" w:hAnsi="Times New Roman"/>
                <w:b w:val="false"/>
                <w:bCs w:val="false"/>
                <w:color w:val="000000"/>
                <w:sz w:val="24"/>
                <w:szCs w:val="24"/>
              </w:rPr>
              <w:t xml:space="preserve">Да (4.2)</w:t>
            </w:r>
          </w:p>
        </w:tc>
        <w:tc>
          <w:tcPr>
            <w:tcW w:type="dxa" w:w="1700"/>
            <w:tcBorders>
              <w:top w:val="single" w:color="000000" w:sz="4"/>
              <w:left w:val="single" w:color="000000" w:sz="4"/>
              <w:bottom w:val="single" w:color="000000" w:sz="4"/>
              <w:right w:val="single" w:color="000000" w:sz="4"/>
            </w:tcBorders>
            <w:shd w:fill="F2F2F2" w:val="clear"/>
            <w:tcMar>
              <w:top w:type="dxa" w:w="60"/>
              <w:left w:type="dxa" w:w="100"/>
              <w:bottom w:type="dxa" w:w="60"/>
              <w:right w:type="dxa" w:w="100"/>
            </w:tcMar>
            <w:vAlign w:val="center"/>
          </w:tcPr>
          <w:p>
            <w:pPr>
              <w:spacing w:line="240" w:lineRule="auto"/>
              <w:ind/>
              <w:jc w:val="center"/>
            </w:pPr>
            <w:r>
              <w:rPr>
                <w:rFonts w:ascii="Times New Roman" w:cs="Times New Roman" w:eastAsia="Times New Roman" w:hAnsi="Times New Roman"/>
                <w:b w:val="false"/>
                <w:bCs w:val="false"/>
                <w:color w:val="000000"/>
                <w:sz w:val="24"/>
                <w:szCs w:val="24"/>
              </w:rPr>
              <w:t xml:space="preserve">Нет</w:t>
            </w:r>
          </w:p>
        </w:tc>
        <w:tc>
          <w:tcPr>
            <w:tcW w:type="dxa" w:w="1900"/>
            <w:tcBorders>
              <w:top w:val="single" w:color="000000" w:sz="4"/>
              <w:left w:val="single" w:color="000000" w:sz="4"/>
              <w:bottom w:val="single" w:color="000000" w:sz="4"/>
              <w:right w:val="single" w:color="000000" w:sz="4"/>
            </w:tcBorders>
            <w:shd w:fill="F2F2F2" w:val="clear"/>
            <w:tcMar>
              <w:top w:type="dxa" w:w="60"/>
              <w:left w:type="dxa" w:w="100"/>
              <w:bottom w:type="dxa" w:w="60"/>
              <w:right w:type="dxa" w:w="100"/>
            </w:tcMar>
            <w:vAlign w:val="center"/>
          </w:tcPr>
          <w:p>
            <w:pPr>
              <w:spacing w:line="240" w:lineRule="auto"/>
              <w:ind/>
              <w:jc w:val="center"/>
            </w:pPr>
            <w:r>
              <w:rPr>
                <w:rFonts w:ascii="Times New Roman" w:cs="Times New Roman" w:eastAsia="Times New Roman" w:hAnsi="Times New Roman"/>
                <w:b w:val="false"/>
                <w:bCs w:val="false"/>
                <w:color w:val="000000"/>
                <w:sz w:val="24"/>
                <w:szCs w:val="24"/>
              </w:rPr>
              <w:t xml:space="preserve">Нет</w:t>
            </w:r>
          </w:p>
        </w:tc>
        <w:tc>
          <w:tcPr>
            <w:tcW w:type="dxa" w:w="1854"/>
            <w:tcBorders>
              <w:top w:val="single" w:color="000000" w:sz="4"/>
              <w:left w:val="single" w:color="000000" w:sz="4"/>
              <w:bottom w:val="single" w:color="000000" w:sz="4"/>
              <w:right w:val="single" w:color="000000" w:sz="4"/>
            </w:tcBorders>
            <w:shd w:fill="F2F2F2" w:val="clear"/>
            <w:tcMar>
              <w:top w:type="dxa" w:w="60"/>
              <w:left w:type="dxa" w:w="100"/>
              <w:bottom w:type="dxa" w:w="60"/>
              <w:right w:type="dxa" w:w="100"/>
            </w:tcMar>
            <w:vAlign w:val="center"/>
          </w:tcPr>
          <w:p>
            <w:pPr>
              <w:spacing w:line="240" w:lineRule="auto"/>
              <w:ind/>
              <w:jc w:val="center"/>
            </w:pPr>
            <w:r>
              <w:rPr>
                <w:rFonts w:ascii="Times New Roman" w:cs="Times New Roman" w:eastAsia="Times New Roman" w:hAnsi="Times New Roman"/>
                <w:b w:val="false"/>
                <w:bCs w:val="false"/>
                <w:color w:val="000000"/>
                <w:sz w:val="24"/>
                <w:szCs w:val="24"/>
              </w:rPr>
              <w:t xml:space="preserve">Нет</w:t>
            </w:r>
          </w:p>
        </w:tc>
      </w:tr>
    </w:tbl>
    <w:p>
      <w:pPr>
        <w:spacing w:line="360" w:lineRule="auto"/>
      </w:pPr>
      <w:r>
        <w:rPr>
          <w:rFonts w:ascii="Times New Roman" w:cs="Times New Roman" w:eastAsia="Times New Roman" w:hAnsi="Times New Roman"/>
          <w:b w:val="false"/>
          <w:bCs w:val="false"/>
          <w:i w:val="false"/>
          <w:iCs w:val="false"/>
          <w:caps w:val="false"/>
          <w:color w:val="000000"/>
          <w:sz w:val="28"/>
          <w:szCs w:val="28"/>
        </w:rPr>
        <w:t xml:space="preserve"/>
      </w:r>
    </w:p>
    <w:p>
      <w:pPr>
        <w:spacing w:line="360" w:lineRule="auto"/>
        <w:ind w:firstLine="709"/>
        <w:jc w:val="both"/>
      </w:pPr>
      <w:r>
        <w:rPr>
          <w:rFonts w:ascii="Times New Roman" w:cs="Times New Roman" w:eastAsia="Times New Roman" w:hAnsi="Times New Roman"/>
          <w:b w:val="false"/>
          <w:bCs w:val="false"/>
          <w:i w:val="false"/>
          <w:iCs w:val="false"/>
          <w:caps w:val="false"/>
          <w:color w:val="000000"/>
          <w:sz w:val="28"/>
          <w:szCs w:val="28"/>
        </w:rPr>
        <w:t xml:space="preserve">Таким образом, Django 4.2 обеспечивает наилучшее сочетание встроенных инструментов (ORM, миграции, административный интерфейс), поддержки WebSocket через Django Channels и долгосрочной поддержки, что делает его оптимальным выбором для реализации поставленных задач.</w:t>
      </w:r>
    </w:p>
    <w:p>
      <w:pPr>
        <w:pStyle w:val="Heading2"/>
        <w:spacing w:after="120" w:before="360" w:line="360" w:lineRule="auto"/>
        <w:ind/>
        <w:jc w:val="both"/>
      </w:pPr>
      <w:r>
        <w:rPr>
          <w:rFonts w:ascii="Times New Roman" w:cs="Times New Roman" w:eastAsia="Times New Roman" w:hAnsi="Times New Roman"/>
          <w:b/>
          <w:bCs/>
          <w:i w:val="false"/>
          <w:iCs w:val="false"/>
          <w:caps w:val="false"/>
          <w:color w:val="000000"/>
          <w:sz w:val="28"/>
          <w:szCs w:val="28"/>
        </w:rPr>
        <w:t xml:space="preserve">1.4 Требования к разрабатываемой системе</w:t>
      </w:r>
    </w:p>
    <w:p>
      <w:pPr>
        <w:spacing w:line="360" w:lineRule="auto"/>
        <w:ind w:firstLine="709"/>
        <w:jc w:val="both"/>
      </w:pPr>
      <w:r>
        <w:rPr>
          <w:rFonts w:ascii="Times New Roman" w:cs="Times New Roman" w:eastAsia="Times New Roman" w:hAnsi="Times New Roman"/>
          <w:b w:val="false"/>
          <w:bCs w:val="false"/>
          <w:i w:val="false"/>
          <w:iCs w:val="false"/>
          <w:caps w:val="false"/>
          <w:color w:val="000000"/>
          <w:sz w:val="28"/>
          <w:szCs w:val="28"/>
        </w:rPr>
        <w:t xml:space="preserve">На основании анализа предметной области и изучения аналогов были сформулированы функциональные и нефункциональные требования к системе.</w:t>
      </w:r>
    </w:p>
    <w:p>
      <w:pPr>
        <w:spacing w:line="360" w:lineRule="auto"/>
      </w:pPr>
      <w:r>
        <w:rPr>
          <w:rFonts w:ascii="Times New Roman" w:cs="Times New Roman" w:eastAsia="Times New Roman" w:hAnsi="Times New Roman"/>
          <w:b w:val="false"/>
          <w:bCs w:val="false"/>
          <w:i w:val="false"/>
          <w:iCs w:val="false"/>
          <w:caps w:val="false"/>
          <w:color w:val="000000"/>
          <w:sz w:val="28"/>
          <w:szCs w:val="28"/>
        </w:rPr>
        <w:t xml:space="preserve"/>
      </w:r>
    </w:p>
    <w:p>
      <w:pPr>
        <w:spacing w:line="360" w:lineRule="auto"/>
        <w:ind w:firstLine="709"/>
        <w:jc w:val="both"/>
      </w:pPr>
      <w:r>
        <w:rPr>
          <w:rFonts w:ascii="Times New Roman" w:cs="Times New Roman" w:eastAsia="Times New Roman" w:hAnsi="Times New Roman"/>
          <w:b/>
          <w:bCs/>
          <w:i w:val="false"/>
          <w:iCs w:val="false"/>
          <w:caps w:val="false"/>
          <w:color w:val="000000"/>
          <w:sz w:val="28"/>
          <w:szCs w:val="28"/>
        </w:rPr>
        <w:t xml:space="preserve">Функциональные требования</w:t>
      </w:r>
      <w:r>
        <w:rPr>
          <w:rFonts w:ascii="Times New Roman" w:cs="Times New Roman" w:eastAsia="Times New Roman" w:hAnsi="Times New Roman"/>
          <w:b w:val="false"/>
          <w:bCs w:val="false"/>
          <w:i w:val="false"/>
          <w:iCs w:val="false"/>
          <w:caps w:val="false"/>
          <w:color w:val="000000"/>
          <w:sz w:val="28"/>
          <w:szCs w:val="28"/>
        </w:rPr>
        <w:t xml:space="preserve"> систематизированы по функциональным модулям.</w:t>
      </w:r>
    </w:p>
    <w:p>
      <w:pPr>
        <w:spacing w:line="360" w:lineRule="auto"/>
        <w:ind w:firstLine="709"/>
        <w:jc w:val="both"/>
      </w:pPr>
      <w:r>
        <w:rPr>
          <w:rFonts w:ascii="Times New Roman" w:cs="Times New Roman" w:eastAsia="Times New Roman" w:hAnsi="Times New Roman"/>
          <w:b/>
          <w:bCs/>
          <w:i w:val="false"/>
          <w:iCs w:val="false"/>
          <w:caps w:val="false"/>
          <w:color w:val="000000"/>
          <w:sz w:val="28"/>
          <w:szCs w:val="28"/>
        </w:rPr>
        <w:t xml:space="preserve">Модуль аутентификации:</w:t>
      </w:r>
    </w:p>
    <w:p>
      <w:pPr>
        <w:spacing w:after="0" w:before="0" w:line="360" w:lineRule="auto"/>
        <w:ind w:left="709" w:hanging="355"/>
        <w:jc w:val="both"/>
      </w:pPr>
      <w:r>
        <w:rPr>
          <w:rFonts w:ascii="Times New Roman" w:cs="Times New Roman" w:eastAsia="Times New Roman" w:hAnsi="Times New Roman"/>
          <w:b w:val="false"/>
          <w:bCs w:val="false"/>
          <w:i w:val="false"/>
          <w:iCs w:val="false"/>
          <w:caps w:val="false"/>
          <w:color w:val="000000"/>
          <w:sz w:val="28"/>
          <w:szCs w:val="28"/>
        </w:rPr>
        <w:t xml:space="preserve">–  система должна обеспечивать авторизацию пользователей через механизм Telegram initData;</w:t>
      </w:r>
    </w:p>
    <w:p>
      <w:pPr>
        <w:spacing w:after="0" w:before="0" w:line="360" w:lineRule="auto"/>
        <w:ind w:left="709" w:hanging="355"/>
        <w:jc w:val="both"/>
      </w:pPr>
      <w:r>
        <w:rPr>
          <w:rFonts w:ascii="Times New Roman" w:cs="Times New Roman" w:eastAsia="Times New Roman" w:hAnsi="Times New Roman"/>
          <w:b w:val="false"/>
          <w:bCs w:val="false"/>
          <w:i w:val="false"/>
          <w:iCs w:val="false"/>
          <w:caps w:val="false"/>
          <w:color w:val="000000"/>
          <w:sz w:val="28"/>
          <w:szCs w:val="28"/>
        </w:rPr>
        <w:t xml:space="preserve">–  проверка подлинности данных пользователя должна осуществляться на сервере с использованием HMAC-SHA256;</w:t>
      </w:r>
    </w:p>
    <w:p>
      <w:pPr>
        <w:spacing w:after="0" w:before="0" w:line="360" w:lineRule="auto"/>
        <w:ind w:left="709" w:hanging="355"/>
        <w:jc w:val="both"/>
      </w:pPr>
      <w:r>
        <w:rPr>
          <w:rFonts w:ascii="Times New Roman" w:cs="Times New Roman" w:eastAsia="Times New Roman" w:hAnsi="Times New Roman"/>
          <w:b w:val="false"/>
          <w:bCs w:val="false"/>
          <w:i w:val="false"/>
          <w:iCs w:val="false"/>
          <w:caps w:val="false"/>
          <w:color w:val="000000"/>
          <w:sz w:val="28"/>
          <w:szCs w:val="28"/>
        </w:rPr>
        <w:t xml:space="preserve">–  при первом входе должна автоматически создаваться учётная запись пользователя в системе.</w:t>
      </w:r>
    </w:p>
    <w:p>
      <w:pPr>
        <w:spacing w:line="360" w:lineRule="auto"/>
      </w:pPr>
      <w:r>
        <w:rPr>
          <w:rFonts w:ascii="Times New Roman" w:cs="Times New Roman" w:eastAsia="Times New Roman" w:hAnsi="Times New Roman"/>
          <w:b w:val="false"/>
          <w:bCs w:val="false"/>
          <w:i w:val="false"/>
          <w:iCs w:val="false"/>
          <w:caps w:val="false"/>
          <w:color w:val="000000"/>
          <w:sz w:val="28"/>
          <w:szCs w:val="28"/>
        </w:rPr>
        <w:t xml:space="preserve"/>
      </w:r>
    </w:p>
    <w:p>
      <w:pPr>
        <w:spacing w:line="360" w:lineRule="auto"/>
        <w:ind w:firstLine="709"/>
        <w:jc w:val="both"/>
      </w:pPr>
      <w:r>
        <w:rPr>
          <w:rFonts w:ascii="Times New Roman" w:cs="Times New Roman" w:eastAsia="Times New Roman" w:hAnsi="Times New Roman"/>
          <w:b/>
          <w:bCs/>
          <w:i w:val="false"/>
          <w:iCs w:val="false"/>
          <w:caps w:val="false"/>
          <w:color w:val="000000"/>
          <w:sz w:val="28"/>
          <w:szCs w:val="28"/>
        </w:rPr>
        <w:t xml:space="preserve">Модуль гардероба:</w:t>
      </w:r>
    </w:p>
    <w:p>
      <w:pPr>
        <w:spacing w:after="0" w:before="0" w:line="360" w:lineRule="auto"/>
        <w:ind w:left="709" w:hanging="355"/>
        <w:jc w:val="both"/>
      </w:pPr>
      <w:r>
        <w:rPr>
          <w:rFonts w:ascii="Times New Roman" w:cs="Times New Roman" w:eastAsia="Times New Roman" w:hAnsi="Times New Roman"/>
          <w:b w:val="false"/>
          <w:bCs w:val="false"/>
          <w:i w:val="false"/>
          <w:iCs w:val="false"/>
          <w:caps w:val="false"/>
          <w:color w:val="000000"/>
          <w:sz w:val="28"/>
          <w:szCs w:val="28"/>
        </w:rPr>
        <w:t xml:space="preserve">–  пользователь должен иметь возможность добавлять предметы одежды в личный гардероб через загрузку изображений;</w:t>
      </w:r>
    </w:p>
    <w:p>
      <w:pPr>
        <w:spacing w:after="0" w:before="0" w:line="360" w:lineRule="auto"/>
        <w:ind w:left="709" w:hanging="355"/>
        <w:jc w:val="both"/>
      </w:pPr>
      <w:r>
        <w:rPr>
          <w:rFonts w:ascii="Times New Roman" w:cs="Times New Roman" w:eastAsia="Times New Roman" w:hAnsi="Times New Roman"/>
          <w:b w:val="false"/>
          <w:bCs w:val="false"/>
          <w:i w:val="false"/>
          <w:iCs w:val="false"/>
          <w:caps w:val="false"/>
          <w:color w:val="000000"/>
          <w:sz w:val="28"/>
          <w:szCs w:val="28"/>
        </w:rPr>
        <w:t xml:space="preserve">–  предметы одежды должны категоризироваться (верхняя одежда, обувь, аксессуары и др.);</w:t>
      </w:r>
    </w:p>
    <w:p>
      <w:pPr>
        <w:spacing w:after="0" w:before="0" w:line="360" w:lineRule="auto"/>
        <w:ind w:left="709" w:hanging="355"/>
        <w:jc w:val="both"/>
      </w:pPr>
      <w:r>
        <w:rPr>
          <w:rFonts w:ascii="Times New Roman" w:cs="Times New Roman" w:eastAsia="Times New Roman" w:hAnsi="Times New Roman"/>
          <w:b w:val="false"/>
          <w:bCs w:val="false"/>
          <w:i w:val="false"/>
          <w:iCs w:val="false"/>
          <w:caps w:val="false"/>
          <w:color w:val="000000"/>
          <w:sz w:val="28"/>
          <w:szCs w:val="28"/>
        </w:rPr>
        <w:t xml:space="preserve">–  пользователь должен иметь возможность редактировать и удалять предметы гардероба.</w:t>
      </w:r>
    </w:p>
    <w:p>
      <w:pPr>
        <w:spacing w:line="360" w:lineRule="auto"/>
      </w:pPr>
      <w:r>
        <w:rPr>
          <w:rFonts w:ascii="Times New Roman" w:cs="Times New Roman" w:eastAsia="Times New Roman" w:hAnsi="Times New Roman"/>
          <w:b w:val="false"/>
          <w:bCs w:val="false"/>
          <w:i w:val="false"/>
          <w:iCs w:val="false"/>
          <w:caps w:val="false"/>
          <w:color w:val="000000"/>
          <w:sz w:val="28"/>
          <w:szCs w:val="28"/>
        </w:rPr>
        <w:t xml:space="preserve"/>
      </w:r>
    </w:p>
    <w:p>
      <w:pPr>
        <w:spacing w:line="360" w:lineRule="auto"/>
        <w:ind w:firstLine="709"/>
        <w:jc w:val="both"/>
      </w:pPr>
      <w:r>
        <w:rPr>
          <w:rFonts w:ascii="Times New Roman" w:cs="Times New Roman" w:eastAsia="Times New Roman" w:hAnsi="Times New Roman"/>
          <w:b/>
          <w:bCs/>
          <w:i w:val="false"/>
          <w:iCs w:val="false"/>
          <w:caps w:val="false"/>
          <w:color w:val="000000"/>
          <w:sz w:val="28"/>
          <w:szCs w:val="28"/>
        </w:rPr>
        <w:t xml:space="preserve">Модуль конструктора образов:</w:t>
      </w:r>
    </w:p>
    <w:p>
      <w:pPr>
        <w:spacing w:after="0" w:before="0" w:line="360" w:lineRule="auto"/>
        <w:ind w:left="709" w:hanging="355"/>
        <w:jc w:val="both"/>
      </w:pPr>
      <w:r>
        <w:rPr>
          <w:rFonts w:ascii="Times New Roman" w:cs="Times New Roman" w:eastAsia="Times New Roman" w:hAnsi="Times New Roman"/>
          <w:b w:val="false"/>
          <w:bCs w:val="false"/>
          <w:i w:val="false"/>
          <w:iCs w:val="false"/>
          <w:caps w:val="false"/>
          <w:color w:val="000000"/>
          <w:sz w:val="28"/>
          <w:szCs w:val="28"/>
        </w:rPr>
        <w:t xml:space="preserve">–  система должна предоставлять интерактивный холст для составления образов из предметов гардероба;</w:t>
      </w:r>
    </w:p>
    <w:p>
      <w:pPr>
        <w:spacing w:after="0" w:before="0" w:line="360" w:lineRule="auto"/>
        <w:ind w:left="709" w:hanging="355"/>
        <w:jc w:val="both"/>
      </w:pPr>
      <w:r>
        <w:rPr>
          <w:rFonts w:ascii="Times New Roman" w:cs="Times New Roman" w:eastAsia="Times New Roman" w:hAnsi="Times New Roman"/>
          <w:b w:val="false"/>
          <w:bCs w:val="false"/>
          <w:i w:val="false"/>
          <w:iCs w:val="false"/>
          <w:caps w:val="false"/>
          <w:color w:val="000000"/>
          <w:sz w:val="28"/>
          <w:szCs w:val="28"/>
        </w:rPr>
        <w:t xml:space="preserve">–  пользователь должен иметь возможность перемещать, масштабировать элементы и управлять их порядком наложения;</w:t>
      </w:r>
    </w:p>
    <w:p>
      <w:pPr>
        <w:spacing w:after="0" w:before="0" w:line="360" w:lineRule="auto"/>
        <w:ind w:left="709" w:hanging="355"/>
        <w:jc w:val="both"/>
      </w:pPr>
      <w:r>
        <w:rPr>
          <w:rFonts w:ascii="Times New Roman" w:cs="Times New Roman" w:eastAsia="Times New Roman" w:hAnsi="Times New Roman"/>
          <w:b w:val="false"/>
          <w:bCs w:val="false"/>
          <w:i w:val="false"/>
          <w:iCs w:val="false"/>
          <w:caps w:val="false"/>
          <w:color w:val="000000"/>
          <w:sz w:val="28"/>
          <w:szCs w:val="28"/>
        </w:rPr>
        <w:t xml:space="preserve">–  готовый образ должен быть доступен для сохранения в виде публикации.</w:t>
      </w:r>
    </w:p>
    <w:p>
      <w:pPr>
        <w:spacing w:line="360" w:lineRule="auto"/>
      </w:pPr>
      <w:r>
        <w:rPr>
          <w:rFonts w:ascii="Times New Roman" w:cs="Times New Roman" w:eastAsia="Times New Roman" w:hAnsi="Times New Roman"/>
          <w:b w:val="false"/>
          <w:bCs w:val="false"/>
          <w:i w:val="false"/>
          <w:iCs w:val="false"/>
          <w:caps w:val="false"/>
          <w:color w:val="000000"/>
          <w:sz w:val="28"/>
          <w:szCs w:val="28"/>
        </w:rPr>
        <w:t xml:space="preserve"/>
      </w:r>
    </w:p>
    <w:p>
      <w:pPr>
        <w:spacing w:line="360" w:lineRule="auto"/>
        <w:ind w:firstLine="709"/>
        <w:jc w:val="both"/>
      </w:pPr>
      <w:r>
        <w:rPr>
          <w:rFonts w:ascii="Times New Roman" w:cs="Times New Roman" w:eastAsia="Times New Roman" w:hAnsi="Times New Roman"/>
          <w:b/>
          <w:bCs/>
          <w:i w:val="false"/>
          <w:iCs w:val="false"/>
          <w:caps w:val="false"/>
          <w:color w:val="000000"/>
          <w:sz w:val="28"/>
          <w:szCs w:val="28"/>
        </w:rPr>
        <w:t xml:space="preserve">Модуль социальной ленты:</w:t>
      </w:r>
    </w:p>
    <w:p>
      <w:pPr>
        <w:spacing w:after="0" w:before="0" w:line="360" w:lineRule="auto"/>
        <w:ind w:left="709" w:hanging="355"/>
        <w:jc w:val="both"/>
      </w:pPr>
      <w:r>
        <w:rPr>
          <w:rFonts w:ascii="Times New Roman" w:cs="Times New Roman" w:eastAsia="Times New Roman" w:hAnsi="Times New Roman"/>
          <w:b w:val="false"/>
          <w:bCs w:val="false"/>
          <w:i w:val="false"/>
          <w:iCs w:val="false"/>
          <w:caps w:val="false"/>
          <w:color w:val="000000"/>
          <w:sz w:val="28"/>
          <w:szCs w:val="28"/>
        </w:rPr>
        <w:t xml:space="preserve">–  система должна отображать публикации пользователей в вертикальной ленте с поддержкой бесконечной прокрутки;</w:t>
      </w:r>
    </w:p>
    <w:p>
      <w:pPr>
        <w:spacing w:after="0" w:before="0" w:line="360" w:lineRule="auto"/>
        <w:ind w:left="709" w:hanging="355"/>
        <w:jc w:val="both"/>
      </w:pPr>
      <w:r>
        <w:rPr>
          <w:rFonts w:ascii="Times New Roman" w:cs="Times New Roman" w:eastAsia="Times New Roman" w:hAnsi="Times New Roman"/>
          <w:b w:val="false"/>
          <w:bCs w:val="false"/>
          <w:i w:val="false"/>
          <w:iCs w:val="false"/>
          <w:caps w:val="false"/>
          <w:color w:val="000000"/>
          <w:sz w:val="28"/>
          <w:szCs w:val="28"/>
        </w:rPr>
        <w:t xml:space="preserve">–  пользователи должны иметь возможность ставить лайки и оставлять комментарии к публикациям;</w:t>
      </w:r>
    </w:p>
    <w:p>
      <w:pPr>
        <w:spacing w:after="0" w:before="0" w:line="360" w:lineRule="auto"/>
        <w:ind w:left="709" w:hanging="355"/>
        <w:jc w:val="both"/>
      </w:pPr>
      <w:r>
        <w:rPr>
          <w:rFonts w:ascii="Times New Roman" w:cs="Times New Roman" w:eastAsia="Times New Roman" w:hAnsi="Times New Roman"/>
          <w:b w:val="false"/>
          <w:bCs w:val="false"/>
          <w:i w:val="false"/>
          <w:iCs w:val="false"/>
          <w:caps w:val="false"/>
          <w:color w:val="000000"/>
          <w:sz w:val="28"/>
          <w:szCs w:val="28"/>
        </w:rPr>
        <w:t xml:space="preserve">–  должна поддерживаться возможность подписки и отписки от других пользователей;</w:t>
      </w:r>
    </w:p>
    <w:p>
      <w:pPr>
        <w:spacing w:after="0" w:before="0" w:line="360" w:lineRule="auto"/>
        <w:ind w:left="709" w:hanging="355"/>
        <w:jc w:val="both"/>
      </w:pPr>
      <w:r>
        <w:rPr>
          <w:rFonts w:ascii="Times New Roman" w:cs="Times New Roman" w:eastAsia="Times New Roman" w:hAnsi="Times New Roman"/>
          <w:b w:val="false"/>
          <w:bCs w:val="false"/>
          <w:i w:val="false"/>
          <w:iCs w:val="false"/>
          <w:caps w:val="false"/>
          <w:color w:val="000000"/>
          <w:sz w:val="28"/>
          <w:szCs w:val="28"/>
        </w:rPr>
        <w:t xml:space="preserve">–  лента должна ранжировать публикации с учётом подписок пользователя.</w:t>
      </w:r>
    </w:p>
    <w:p>
      <w:pPr>
        <w:spacing w:line="360" w:lineRule="auto"/>
      </w:pPr>
      <w:r>
        <w:rPr>
          <w:rFonts w:ascii="Times New Roman" w:cs="Times New Roman" w:eastAsia="Times New Roman" w:hAnsi="Times New Roman"/>
          <w:b w:val="false"/>
          <w:bCs w:val="false"/>
          <w:i w:val="false"/>
          <w:iCs w:val="false"/>
          <w:caps w:val="false"/>
          <w:color w:val="000000"/>
          <w:sz w:val="28"/>
          <w:szCs w:val="28"/>
        </w:rPr>
        <w:t xml:space="preserve"/>
      </w:r>
    </w:p>
    <w:p>
      <w:pPr>
        <w:spacing w:line="360" w:lineRule="auto"/>
        <w:ind w:firstLine="709"/>
        <w:jc w:val="both"/>
      </w:pPr>
      <w:r>
        <w:rPr>
          <w:rFonts w:ascii="Times New Roman" w:cs="Times New Roman" w:eastAsia="Times New Roman" w:hAnsi="Times New Roman"/>
          <w:b/>
          <w:bCs/>
          <w:i w:val="false"/>
          <w:iCs w:val="false"/>
          <w:caps w:val="false"/>
          <w:color w:val="000000"/>
          <w:sz w:val="28"/>
          <w:szCs w:val="28"/>
        </w:rPr>
        <w:t xml:space="preserve">Модуль сообщений:</w:t>
      </w:r>
    </w:p>
    <w:p>
      <w:pPr>
        <w:spacing w:after="0" w:before="0" w:line="360" w:lineRule="auto"/>
        <w:ind w:left="709" w:hanging="355"/>
        <w:jc w:val="both"/>
      </w:pPr>
      <w:r>
        <w:rPr>
          <w:rFonts w:ascii="Times New Roman" w:cs="Times New Roman" w:eastAsia="Times New Roman" w:hAnsi="Times New Roman"/>
          <w:b w:val="false"/>
          <w:bCs w:val="false"/>
          <w:i w:val="false"/>
          <w:iCs w:val="false"/>
          <w:caps w:val="false"/>
          <w:color w:val="000000"/>
          <w:sz w:val="28"/>
          <w:szCs w:val="28"/>
        </w:rPr>
        <w:t xml:space="preserve">–  пользователи должны иметь возможность обмениваться личными сообщениями в режиме реального времени;</w:t>
      </w:r>
    </w:p>
    <w:p>
      <w:pPr>
        <w:spacing w:after="0" w:before="0" w:line="360" w:lineRule="auto"/>
        <w:ind w:left="709" w:hanging="355"/>
        <w:jc w:val="both"/>
      </w:pPr>
      <w:r>
        <w:rPr>
          <w:rFonts w:ascii="Times New Roman" w:cs="Times New Roman" w:eastAsia="Times New Roman" w:hAnsi="Times New Roman"/>
          <w:b w:val="false"/>
          <w:bCs w:val="false"/>
          <w:i w:val="false"/>
          <w:iCs w:val="false"/>
          <w:caps w:val="false"/>
          <w:color w:val="000000"/>
          <w:sz w:val="28"/>
          <w:szCs w:val="28"/>
        </w:rPr>
        <w:t xml:space="preserve">–  доставка сообщений должна осуществляться через протокол WebSocket;</w:t>
      </w:r>
    </w:p>
    <w:p>
      <w:pPr>
        <w:spacing w:after="0" w:before="0" w:line="360" w:lineRule="auto"/>
        <w:ind w:left="709" w:hanging="355"/>
        <w:jc w:val="both"/>
      </w:pPr>
      <w:r>
        <w:rPr>
          <w:rFonts w:ascii="Times New Roman" w:cs="Times New Roman" w:eastAsia="Times New Roman" w:hAnsi="Times New Roman"/>
          <w:b w:val="false"/>
          <w:bCs w:val="false"/>
          <w:i w:val="false"/>
          <w:iCs w:val="false"/>
          <w:caps w:val="false"/>
          <w:color w:val="000000"/>
          <w:sz w:val="28"/>
          <w:szCs w:val="28"/>
        </w:rPr>
        <w:t xml:space="preserve">–  должна отображаться история переписки с пагинацией;</w:t>
      </w:r>
    </w:p>
    <w:p>
      <w:pPr>
        <w:spacing w:after="0" w:before="0" w:line="360" w:lineRule="auto"/>
        <w:ind w:left="709" w:hanging="355"/>
        <w:jc w:val="both"/>
      </w:pPr>
      <w:r>
        <w:rPr>
          <w:rFonts w:ascii="Times New Roman" w:cs="Times New Roman" w:eastAsia="Times New Roman" w:hAnsi="Times New Roman"/>
          <w:b w:val="false"/>
          <w:bCs w:val="false"/>
          <w:i w:val="false"/>
          <w:iCs w:val="false"/>
          <w:caps w:val="false"/>
          <w:color w:val="000000"/>
          <w:sz w:val="28"/>
          <w:szCs w:val="28"/>
        </w:rPr>
        <w:t xml:space="preserve">–  должны быть реализованы функции редактирования и удаления отправленных сообщений.</w:t>
      </w:r>
    </w:p>
    <w:p>
      <w:pPr>
        <w:spacing w:line="360" w:lineRule="auto"/>
      </w:pPr>
      <w:r>
        <w:rPr>
          <w:rFonts w:ascii="Times New Roman" w:cs="Times New Roman" w:eastAsia="Times New Roman" w:hAnsi="Times New Roman"/>
          <w:b w:val="false"/>
          <w:bCs w:val="false"/>
          <w:i w:val="false"/>
          <w:iCs w:val="false"/>
          <w:caps w:val="false"/>
          <w:color w:val="000000"/>
          <w:sz w:val="28"/>
          <w:szCs w:val="28"/>
        </w:rPr>
        <w:t xml:space="preserve"/>
      </w:r>
    </w:p>
    <w:p>
      <w:pPr>
        <w:spacing w:line="360" w:lineRule="auto"/>
        <w:ind w:firstLine="709"/>
        <w:jc w:val="both"/>
      </w:pPr>
      <w:r>
        <w:rPr>
          <w:rFonts w:ascii="Times New Roman" w:cs="Times New Roman" w:eastAsia="Times New Roman" w:hAnsi="Times New Roman"/>
          <w:b/>
          <w:bCs/>
          <w:i w:val="false"/>
          <w:iCs w:val="false"/>
          <w:caps w:val="false"/>
          <w:color w:val="000000"/>
          <w:sz w:val="28"/>
          <w:szCs w:val="28"/>
        </w:rPr>
        <w:t xml:space="preserve">Нефункциональные требования</w:t>
      </w:r>
      <w:r>
        <w:rPr>
          <w:rFonts w:ascii="Times New Roman" w:cs="Times New Roman" w:eastAsia="Times New Roman" w:hAnsi="Times New Roman"/>
          <w:b w:val="false"/>
          <w:bCs w:val="false"/>
          <w:i w:val="false"/>
          <w:iCs w:val="false"/>
          <w:caps w:val="false"/>
          <w:color w:val="000000"/>
          <w:sz w:val="28"/>
          <w:szCs w:val="28"/>
        </w:rPr>
        <w:t xml:space="preserve"> включают следующие характеристики.</w:t>
      </w:r>
    </w:p>
    <w:p>
      <w:pPr>
        <w:spacing w:after="0" w:before="0" w:line="360" w:lineRule="auto"/>
        <w:ind w:left="709" w:hanging="355"/>
        <w:jc w:val="both"/>
      </w:pPr>
      <w:r>
        <w:rPr>
          <w:rFonts w:ascii="Times New Roman" w:cs="Times New Roman" w:eastAsia="Times New Roman" w:hAnsi="Times New Roman"/>
          <w:b w:val="false"/>
          <w:bCs w:val="false"/>
          <w:i w:val="false"/>
          <w:iCs w:val="false"/>
          <w:caps w:val="false"/>
          <w:color w:val="000000"/>
          <w:sz w:val="28"/>
          <w:szCs w:val="28"/>
        </w:rPr>
        <w:t xml:space="preserve">–  Производительность: время отклика API-запросов не должно превышать 500 мс при нагрузке до 100 одновременных пользователей.</w:t>
      </w:r>
    </w:p>
    <w:p>
      <w:pPr>
        <w:spacing w:after="0" w:before="0" w:line="360" w:lineRule="auto"/>
        <w:ind w:left="709" w:hanging="355"/>
        <w:jc w:val="both"/>
      </w:pPr>
      <w:r>
        <w:rPr>
          <w:rFonts w:ascii="Times New Roman" w:cs="Times New Roman" w:eastAsia="Times New Roman" w:hAnsi="Times New Roman"/>
          <w:b w:val="false"/>
          <w:bCs w:val="false"/>
          <w:i w:val="false"/>
          <w:iCs w:val="false"/>
          <w:caps w:val="false"/>
          <w:color w:val="000000"/>
          <w:sz w:val="28"/>
          <w:szCs w:val="28"/>
        </w:rPr>
        <w:t xml:space="preserve">–  Надёжность: доступность системы не ниже 99% в месяц (не более 7,2 ч простоя).</w:t>
      </w:r>
    </w:p>
    <w:p>
      <w:pPr>
        <w:spacing w:after="0" w:before="0" w:line="360" w:lineRule="auto"/>
        <w:ind w:left="709" w:hanging="355"/>
        <w:jc w:val="both"/>
      </w:pPr>
      <w:r>
        <w:rPr>
          <w:rFonts w:ascii="Times New Roman" w:cs="Times New Roman" w:eastAsia="Times New Roman" w:hAnsi="Times New Roman"/>
          <w:b w:val="false"/>
          <w:bCs w:val="false"/>
          <w:i w:val="false"/>
          <w:iCs w:val="false"/>
          <w:caps w:val="false"/>
          <w:color w:val="000000"/>
          <w:sz w:val="28"/>
          <w:szCs w:val="28"/>
        </w:rPr>
        <w:t xml:space="preserve">–  Безопасность: передача всех данных по протоколу HTTPS; хранение изображений в изолированном хранилище; отсутствие хранения паролей (аутентификация через Telegram).</w:t>
      </w:r>
    </w:p>
    <w:p>
      <w:pPr>
        <w:spacing w:after="0" w:before="0" w:line="360" w:lineRule="auto"/>
        <w:ind w:left="709" w:hanging="355"/>
        <w:jc w:val="both"/>
      </w:pPr>
      <w:r>
        <w:rPr>
          <w:rFonts w:ascii="Times New Roman" w:cs="Times New Roman" w:eastAsia="Times New Roman" w:hAnsi="Times New Roman"/>
          <w:b w:val="false"/>
          <w:bCs w:val="false"/>
          <w:i w:val="false"/>
          <w:iCs w:val="false"/>
          <w:caps w:val="false"/>
          <w:color w:val="000000"/>
          <w:sz w:val="28"/>
          <w:szCs w:val="28"/>
        </w:rPr>
        <w:t xml:space="preserve">–  Масштабируемость: архитектура должна допускать горизонтальное масштабирование серверных компонентов.</w:t>
      </w:r>
    </w:p>
    <w:p>
      <w:pPr>
        <w:spacing w:after="0" w:before="0" w:line="360" w:lineRule="auto"/>
        <w:ind w:left="709" w:hanging="355"/>
        <w:jc w:val="both"/>
      </w:pPr>
      <w:r>
        <w:rPr>
          <w:rFonts w:ascii="Times New Roman" w:cs="Times New Roman" w:eastAsia="Times New Roman" w:hAnsi="Times New Roman"/>
          <w:b w:val="false"/>
          <w:bCs w:val="false"/>
          <w:i w:val="false"/>
          <w:iCs w:val="false"/>
          <w:caps w:val="false"/>
          <w:color w:val="000000"/>
          <w:sz w:val="28"/>
          <w:szCs w:val="28"/>
        </w:rPr>
        <w:t xml:space="preserve">–  Совместимость: корректная работа в актуальных версиях браузеров Safari (iOS 15+), Chrome (Android 10+) и встроенном браузере Telegram.</w:t>
      </w:r>
    </w:p>
    <w:p>
      <w:pPr>
        <w:spacing w:line="360" w:lineRule="auto"/>
        <w:ind w:firstLine="709"/>
        <w:jc w:val="both"/>
      </w:pPr>
      <w:r>
        <w:rPr>
          <w:rFonts w:ascii="Times New Roman" w:cs="Times New Roman" w:eastAsia="Times New Roman" w:hAnsi="Times New Roman"/>
          <w:b/>
          <w:bCs/>
          <w:i w:val="false"/>
          <w:iCs w:val="false"/>
          <w:caps w:val="false"/>
          <w:color w:val="000000"/>
          <w:sz w:val="28"/>
          <w:szCs w:val="28"/>
        </w:rPr>
        <w:t xml:space="preserve">Выводы по главе 1</w:t>
      </w:r>
    </w:p>
    <w:p>
      <w:pPr>
        <w:spacing w:line="360" w:lineRule="auto"/>
        <w:ind w:firstLine="709"/>
        <w:jc w:val="both"/>
      </w:pPr>
      <w:r>
        <w:rPr>
          <w:rFonts w:ascii="Times New Roman" w:cs="Times New Roman" w:eastAsia="Times New Roman" w:hAnsi="Times New Roman"/>
          <w:b w:val="false"/>
          <w:bCs w:val="false"/>
          <w:i w:val="false"/>
          <w:iCs w:val="false"/>
          <w:caps w:val="false"/>
          <w:color w:val="000000"/>
          <w:sz w:val="28"/>
          <w:szCs w:val="28"/>
        </w:rPr>
        <w:t xml:space="preserve">В первой главе проведён анализ рынка мессенджеров и технологии Telegram Mini Apps, исследованы существующие fashion-tech платформы, выявлен разрыв — отсутствие комплексного инструмента, объединяющего конструктор образов, социальную ленту и обмен сообщениями внутри мессенджера. Обоснован выбор технологического стека: Python 3.12, Django 4.2 LTS, PostgreSQL 16, Redis, Docker Compose, нативный JavaScript. Сформулированы функциональные и нефункциональные требования к разрабатываемой системе.</w:t>
      </w:r>
    </w:p>
    <w:p>
      <w:pPr>
        <w:pStyle w:val="Heading1"/>
        <w:pageBreakBefore/>
        <w:spacing w:after="180" w:line="360" w:lineRule="auto"/>
        <w:ind/>
        <w:jc w:val="center"/>
      </w:pPr>
      <w:r>
        <w:rPr>
          <w:rFonts w:ascii="Times New Roman" w:cs="Times New Roman" w:eastAsia="Times New Roman" w:hAnsi="Times New Roman"/>
          <w:b/>
          <w:bCs/>
          <w:i w:val="false"/>
          <w:iCs w:val="false"/>
          <w:caps/>
          <w:color w:val="000000"/>
          <w:sz w:val="28"/>
          <w:szCs w:val="28"/>
        </w:rPr>
        <w:t xml:space="preserve">ГЛАВА 2. ПРОЕКТИРОВАНИЕ СИСТЕМЫ</w:t>
      </w:r>
    </w:p>
    <w:p>
      <w:pPr>
        <w:pStyle w:val="Heading2"/>
        <w:spacing w:after="120" w:before="360" w:line="360" w:lineRule="auto"/>
        <w:ind/>
        <w:jc w:val="both"/>
      </w:pPr>
      <w:r>
        <w:rPr>
          <w:rFonts w:ascii="Times New Roman" w:cs="Times New Roman" w:eastAsia="Times New Roman" w:hAnsi="Times New Roman"/>
          <w:b/>
          <w:bCs/>
          <w:i w:val="false"/>
          <w:iCs w:val="false"/>
          <w:caps w:val="false"/>
          <w:color w:val="000000"/>
          <w:sz w:val="28"/>
          <w:szCs w:val="28"/>
        </w:rPr>
        <w:t xml:space="preserve">2.1 Общая архитектура приложения</w:t>
      </w:r>
    </w:p>
    <w:p>
      <w:pPr>
        <w:spacing w:line="360" w:lineRule="auto"/>
        <w:ind w:firstLine="709"/>
        <w:jc w:val="both"/>
      </w:pPr>
      <w:r>
        <w:rPr>
          <w:rFonts w:ascii="Times New Roman" w:cs="Times New Roman" w:eastAsia="Times New Roman" w:hAnsi="Times New Roman"/>
          <w:b w:val="false"/>
          <w:bCs w:val="false"/>
          <w:i w:val="false"/>
          <w:iCs w:val="false"/>
          <w:caps w:val="false"/>
          <w:color w:val="000000"/>
          <w:sz w:val="28"/>
          <w:szCs w:val="28"/>
        </w:rPr>
        <w:t xml:space="preserve">Разрабатываемая система построена по трёхуровневой клиент-серверной архитектуре с выделением уровней представления, бизнес-логики и хранения данных. Взаимодействие между клиентом и сервером осуществляется по двум протоколам: HTTP/1.1 (REST API) и WebSocket.</w:t>
      </w:r>
    </w:p>
    <w:p>
      <w:pPr>
        <w:spacing w:line="360" w:lineRule="auto"/>
        <w:ind w:firstLine="709"/>
        <w:jc w:val="both"/>
      </w:pPr>
      <w:r>
        <w:rPr>
          <w:rFonts w:ascii="Times New Roman" w:cs="Times New Roman" w:eastAsia="Times New Roman" w:hAnsi="Times New Roman"/>
          <w:b w:val="false"/>
          <w:bCs w:val="false"/>
          <w:i w:val="false"/>
          <w:iCs w:val="false"/>
          <w:caps w:val="false"/>
          <w:color w:val="000000"/>
          <w:sz w:val="28"/>
          <w:szCs w:val="28"/>
        </w:rPr>
        <w:t xml:space="preserve">Уровень представления реализован в виде SPA (Single Page Application) на нативном HTML, CSS и JavaScript. Приложение функционирует внутри встроенного браузера Telegram и взаимодействует с JavaScript SDK платформы через объект window.Telegram.WebApp. Навигация между страницами осуществляется без перезагрузки с использованием History API и динамической замены содержимого DOM.</w:t>
      </w:r>
    </w:p>
    <w:p>
      <w:pPr>
        <w:spacing w:line="360" w:lineRule="auto"/>
        <w:ind w:firstLine="709"/>
        <w:jc w:val="both"/>
      </w:pPr>
      <w:r>
        <w:rPr>
          <w:rFonts w:ascii="Times New Roman" w:cs="Times New Roman" w:eastAsia="Times New Roman" w:hAnsi="Times New Roman"/>
          <w:b w:val="false"/>
          <w:bCs w:val="false"/>
          <w:i w:val="false"/>
          <w:iCs w:val="false"/>
          <w:caps w:val="false"/>
          <w:color w:val="000000"/>
          <w:sz w:val="28"/>
          <w:szCs w:val="28"/>
        </w:rPr>
        <w:t xml:space="preserve">Уровень бизнес-логики реализован на Django 4.2 с использованием ASGI-совместимого сервера Daphne. Сервер одновременно обрабатывает HTTP-запросы к REST API (через Django REST Framework) и WebSocket-соединения (через Django Channels). Для статических файлов используется библиотека WhiteNoise, работающая непосредственно в рамках ASGI-процесса.</w:t>
      </w:r>
    </w:p>
    <w:p>
      <w:pPr>
        <w:spacing w:line="360" w:lineRule="auto"/>
        <w:ind w:firstLine="709"/>
        <w:jc w:val="both"/>
      </w:pPr>
      <w:r>
        <w:rPr>
          <w:rFonts w:ascii="Times New Roman" w:cs="Times New Roman" w:eastAsia="Times New Roman" w:hAnsi="Times New Roman"/>
          <w:b w:val="false"/>
          <w:bCs w:val="false"/>
          <w:i w:val="false"/>
          <w:iCs w:val="false"/>
          <w:caps w:val="false"/>
          <w:color w:val="000000"/>
          <w:sz w:val="28"/>
          <w:szCs w:val="28"/>
        </w:rPr>
        <w:t xml:space="preserve">Уровень хранения данных включает PostgreSQL 16 (реляционная СУБД для хранения всех бизнес-данных) и Redis (брокер сообщений для channel layer Django Channels). Оба сервиса выполняются в Docker-контейнерах, управляемых Docker Compose.</w:t>
      </w:r>
    </w:p>
    <w:p>
      <w:pPr>
        <w:spacing w:line="360" w:lineRule="auto"/>
        <w:ind w:firstLine="709"/>
        <w:jc w:val="both"/>
      </w:pPr>
      <w:r>
        <w:rPr>
          <w:rFonts w:ascii="Times New Roman" w:cs="Times New Roman" w:eastAsia="Times New Roman" w:hAnsi="Times New Roman"/>
          <w:b w:val="false"/>
          <w:bCs w:val="false"/>
          <w:i w:val="false"/>
          <w:iCs w:val="false"/>
          <w:caps w:val="false"/>
          <w:color w:val="000000"/>
          <w:sz w:val="28"/>
          <w:szCs w:val="28"/>
        </w:rPr>
        <w:t xml:space="preserve">Процесс аутентификации пользователя осуществляется следующим образом. При открытии Mini App объект window.Telegram.WebApp.initData предоставляет подписанную строку с данными пользователя (Telegram ID, имя, username). Клиент передаёт эту строку на сервер, где производится верификация HMAC-SHA256 подписи с использованием секретного ключа бота. После успешной верификации создаётся или обновляется запись пользователя в базе данных, клиенту возвращается идентификатор пользователя в заголовке сессии.</w:t>
      </w:r>
    </w:p>
    <w:p>
      <w:pPr>
        <w:spacing w:line="360" w:lineRule="auto"/>
        <w:ind w:firstLine="709"/>
        <w:jc w:val="both"/>
      </w:pPr>
      <w:r>
        <w:rPr>
          <w:rFonts w:ascii="Times New Roman" w:cs="Times New Roman" w:eastAsia="Times New Roman" w:hAnsi="Times New Roman"/>
          <w:b w:val="false"/>
          <w:bCs w:val="false"/>
          <w:i w:val="false"/>
          <w:iCs w:val="false"/>
          <w:caps w:val="false"/>
          <w:color w:val="000000"/>
          <w:sz w:val="28"/>
          <w:szCs w:val="28"/>
        </w:rPr>
        <w:t xml:space="preserve">Описанная архитектура обеспечивает горизонтальную масштабируемость: серверный компонент является stateless (состояние сессий хранится в Redis), что позволяет запускать несколько экземпляров сервера за балансировщиком нагрузки.</w:t>
      </w:r>
    </w:p>
    <w:p>
      <w:pPr>
        <w:pStyle w:val="Heading2"/>
        <w:spacing w:after="120" w:before="360" w:line="360" w:lineRule="auto"/>
        <w:ind/>
        <w:jc w:val="both"/>
      </w:pPr>
      <w:r>
        <w:rPr>
          <w:rFonts w:ascii="Times New Roman" w:cs="Times New Roman" w:eastAsia="Times New Roman" w:hAnsi="Times New Roman"/>
          <w:b/>
          <w:bCs/>
          <w:i w:val="false"/>
          <w:iCs w:val="false"/>
          <w:caps w:val="false"/>
          <w:color w:val="000000"/>
          <w:sz w:val="28"/>
          <w:szCs w:val="28"/>
        </w:rPr>
        <w:t xml:space="preserve">2.2 Диаграмма вариантов использования</w:t>
      </w:r>
    </w:p>
    <w:p>
      <w:pPr>
        <w:spacing w:line="360" w:lineRule="auto"/>
        <w:ind w:firstLine="709"/>
        <w:jc w:val="both"/>
      </w:pPr>
      <w:r>
        <w:rPr>
          <w:rFonts w:ascii="Times New Roman" w:cs="Times New Roman" w:eastAsia="Times New Roman" w:hAnsi="Times New Roman"/>
          <w:b w:val="false"/>
          <w:bCs w:val="false"/>
          <w:i w:val="false"/>
          <w:iCs w:val="false"/>
          <w:caps w:val="false"/>
          <w:color w:val="000000"/>
          <w:sz w:val="28"/>
          <w:szCs w:val="28"/>
        </w:rPr>
        <w:t xml:space="preserve">Диаграмма вариантов использования (Use Case Diagram) отражает взаимодействие пользователей с системой на уровне функциональных возможностей, абстрагируясь от деталей реализации. В соответствии с нотацией UML 2.5 диаграмма включает актёров (внешних субъектов взаимодействия) и варианты использования (функциональные возможности системы).</w:t>
      </w:r>
    </w:p>
    <w:p>
      <w:pPr>
        <w:spacing w:line="360" w:lineRule="auto"/>
        <w:ind w:firstLine="709"/>
        <w:jc w:val="both"/>
      </w:pPr>
      <w:r>
        <w:rPr>
          <w:rFonts w:ascii="Times New Roman" w:cs="Times New Roman" w:eastAsia="Times New Roman" w:hAnsi="Times New Roman"/>
          <w:b w:val="false"/>
          <w:bCs w:val="false"/>
          <w:i w:val="false"/>
          <w:iCs w:val="false"/>
          <w:caps w:val="false"/>
          <w:color w:val="000000"/>
          <w:sz w:val="28"/>
          <w:szCs w:val="28"/>
        </w:rPr>
        <w:t xml:space="preserve">В разрабатываемой системе выделяются два актёра. Основным актёром является Пользователь — зарегистрированный участник системы, выполняющий все основные операции. Второстепенным актёром выступает Telegram API — внешний сервис Telegram, обеспечивающий аутентификацию пользователя и доставку push-уведомлений.</w:t>
      </w:r>
    </w:p>
    <w:p>
      <w:pPr>
        <w:spacing w:line="360" w:lineRule="auto"/>
        <w:ind w:firstLine="709"/>
        <w:jc w:val="both"/>
      </w:pPr>
      <w:r>
        <w:rPr>
          <w:rFonts w:ascii="Times New Roman" w:cs="Times New Roman" w:eastAsia="Times New Roman" w:hAnsi="Times New Roman"/>
          <w:b w:val="false"/>
          <w:bCs w:val="false"/>
          <w:i w:val="false"/>
          <w:iCs w:val="false"/>
          <w:caps w:val="false"/>
          <w:color w:val="000000"/>
          <w:sz w:val="28"/>
          <w:szCs w:val="28"/>
        </w:rPr>
        <w:t xml:space="preserve">Диаграмма вариантов использования системы представлена на рисунке 2.1.</w:t>
      </w:r>
    </w:p>
    <w:p>
      <w:pPr>
        <w:spacing w:after="120" w:before="120"/>
        <w:ind/>
        <w:jc w:val="center"/>
      </w:pPr>
      <w:r>
        <w:drawing>
          <wp:inline distT="0" distB="0" distL="0" distR="0">
            <wp:extent cx="56197500000" cy="38635781250"/>
            <wp:effectExtent t="0" r="0" b="0" l="0"/>
            <wp:docPr id="1" name="Диаграмма вариантов использования" descr="Диаграмма вариантов использования" title="Диаграмма вариантов использовани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6197500000" cy="38635781250"/>
                    </a:xfrm>
                    <a:prstGeom prst="rect">
                      <a:avLst/>
                    </a:prstGeom>
                  </pic:spPr>
                </pic:pic>
              </a:graphicData>
            </a:graphic>
          </wp:inline>
        </w:drawing>
      </w:r>
    </w:p>
    <w:p>
      <w:pPr>
        <w:spacing w:after="240" w:line="360" w:lineRule="auto"/>
        <w:ind/>
        <w:jc w:val="center"/>
      </w:pPr>
      <w:r>
        <w:rPr>
          <w:rFonts w:ascii="Times New Roman" w:cs="Times New Roman" w:eastAsia="Times New Roman" w:hAnsi="Times New Roman"/>
          <w:b w:val="false"/>
          <w:bCs w:val="false"/>
          <w:i w:val="false"/>
          <w:iCs w:val="false"/>
          <w:caps w:val="false"/>
          <w:color w:val="000000"/>
          <w:sz w:val="28"/>
          <w:szCs w:val="28"/>
        </w:rPr>
        <w:t xml:space="preserve">Рисунок 2.1 — Диаграмма вариантов использования</w:t>
      </w:r>
    </w:p>
    <w:p>
      <w:pPr>
        <w:spacing w:line="360" w:lineRule="auto"/>
        <w:ind w:firstLine="709"/>
        <w:jc w:val="both"/>
      </w:pPr>
      <w:r>
        <w:rPr>
          <w:rFonts w:ascii="Times New Roman" w:cs="Times New Roman" w:eastAsia="Times New Roman" w:hAnsi="Times New Roman"/>
          <w:b w:val="false"/>
          <w:bCs w:val="false"/>
          <w:i w:val="false"/>
          <w:iCs w:val="false"/>
          <w:caps w:val="false"/>
          <w:color w:val="000000"/>
          <w:sz w:val="28"/>
          <w:szCs w:val="28"/>
        </w:rPr>
        <w:t xml:space="preserve">Пользователь взаимодействует со следующими вариантами использования. Аутентификация через Telegram — инициируется при каждом открытии приложения; система запрашивает initData и производит верификацию. Управление одеждой — добавление, просмотр, редактирование и удаление предметов личного гардероба. Создание образа из одежды — использование интерактивного конструктора для составления образа из предметов гардероба с последующей публикацией. Просмотр ленты — просмотр публикаций других пользователей в вертикальной ленте. Оценивание публикаций — простановка лайков к публикациям в ленте. Комментирование публикаций — добавление и просмотр текстовых комментариев. Подписка на авторов — подписка и отписка от профилей других пользователей. Отправка сообщений — обмен личными сообщениями в режиме реального времени. Поиск пользователей — поиск зарегистрированных пользователей по имени или username. Просмотр профилей — просмотр публичного профиля пользователей. Получение уведомлений — получение уведомлений о новых лайках, комментариях и подписчиках.</w:t>
      </w:r>
    </w:p>
    <w:p>
      <w:pPr>
        <w:spacing w:line="360" w:lineRule="auto"/>
        <w:ind w:firstLine="709"/>
        <w:jc w:val="both"/>
      </w:pPr>
      <w:r>
        <w:rPr>
          <w:rFonts w:ascii="Times New Roman" w:cs="Times New Roman" w:eastAsia="Times New Roman" w:hAnsi="Times New Roman"/>
          <w:b w:val="false"/>
          <w:bCs w:val="false"/>
          <w:i w:val="false"/>
          <w:iCs w:val="false"/>
          <w:caps w:val="false"/>
          <w:color w:val="000000"/>
          <w:sz w:val="28"/>
          <w:szCs w:val="28"/>
        </w:rPr>
        <w:t xml:space="preserve">Telegram API участвует в варианте «Аутентификация через Telegram» (предоставляет подписанные данные пользователя) и в варианте «Получение уведомлений» (через механизм Telegram Bot для push-доставки).</w:t>
      </w:r>
    </w:p>
    <w:p>
      <w:pPr>
        <w:pStyle w:val="Heading2"/>
        <w:spacing w:after="120" w:before="360" w:line="360" w:lineRule="auto"/>
        <w:ind/>
        <w:jc w:val="both"/>
      </w:pPr>
      <w:r>
        <w:rPr>
          <w:rFonts w:ascii="Times New Roman" w:cs="Times New Roman" w:eastAsia="Times New Roman" w:hAnsi="Times New Roman"/>
          <w:b/>
          <w:bCs/>
          <w:i w:val="false"/>
          <w:iCs w:val="false"/>
          <w:caps w:val="false"/>
          <w:color w:val="000000"/>
          <w:sz w:val="28"/>
          <w:szCs w:val="28"/>
        </w:rPr>
        <w:t xml:space="preserve">2.3 Проектирование базы данных</w:t>
      </w:r>
    </w:p>
    <w:p>
      <w:pPr>
        <w:spacing w:line="360" w:lineRule="auto"/>
        <w:ind w:firstLine="709"/>
        <w:jc w:val="both"/>
      </w:pPr>
      <w:r>
        <w:rPr>
          <w:rFonts w:ascii="Times New Roman" w:cs="Times New Roman" w:eastAsia="Times New Roman" w:hAnsi="Times New Roman"/>
          <w:b w:val="false"/>
          <w:bCs w:val="false"/>
          <w:i w:val="false"/>
          <w:iCs w:val="false"/>
          <w:caps w:val="false"/>
          <w:color w:val="000000"/>
          <w:sz w:val="28"/>
          <w:szCs w:val="28"/>
        </w:rPr>
        <w:t xml:space="preserve">Реляционная база данных системы включает 13 сущностей, объединённых в несколько функциональных групп: управление пользователями и подписками, гардероб и конструктор, социальные взаимодействия, мессенджер и уведомления. Схема базы данных представлена на рисунке 2.2.</w:t>
      </w:r>
    </w:p>
    <w:p>
      <w:pPr>
        <w:spacing w:after="120" w:before="120"/>
        <w:ind/>
        <w:jc w:val="center"/>
      </w:pPr>
      <w:r>
        <w:drawing>
          <wp:inline distT="0" distB="0" distL="0" distR="0">
            <wp:extent cx="56197500000" cy="61817250000"/>
            <wp:effectExtent t="0" r="0" b="0" l="0"/>
            <wp:docPr id="1" name="Схема базы данных" descr="Схема базы данных" title="Схема базы данны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6197500000" cy="61817250000"/>
                    </a:xfrm>
                    <a:prstGeom prst="rect">
                      <a:avLst/>
                    </a:prstGeom>
                  </pic:spPr>
                </pic:pic>
              </a:graphicData>
            </a:graphic>
          </wp:inline>
        </w:drawing>
      </w:r>
    </w:p>
    <w:p>
      <w:pPr>
        <w:spacing w:after="240" w:line="360" w:lineRule="auto"/>
        <w:ind/>
        <w:jc w:val="center"/>
      </w:pPr>
      <w:r>
        <w:rPr>
          <w:rFonts w:ascii="Times New Roman" w:cs="Times New Roman" w:eastAsia="Times New Roman" w:hAnsi="Times New Roman"/>
          <w:b w:val="false"/>
          <w:bCs w:val="false"/>
          <w:i w:val="false"/>
          <w:iCs w:val="false"/>
          <w:caps w:val="false"/>
          <w:color w:val="000000"/>
          <w:sz w:val="28"/>
          <w:szCs w:val="28"/>
        </w:rPr>
        <w:t xml:space="preserve">Рисунок 2.2 — Схема базы данных системы</w:t>
      </w:r>
    </w:p>
    <w:p>
      <w:pPr>
        <w:spacing w:line="360" w:lineRule="auto"/>
      </w:pPr>
      <w:r>
        <w:rPr>
          <w:rFonts w:ascii="Times New Roman" w:cs="Times New Roman" w:eastAsia="Times New Roman" w:hAnsi="Times New Roman"/>
          <w:b w:val="false"/>
          <w:bCs w:val="false"/>
          <w:i w:val="false"/>
          <w:iCs w:val="false"/>
          <w:caps w:val="false"/>
          <w:color w:val="000000"/>
          <w:sz w:val="28"/>
          <w:szCs w:val="28"/>
        </w:rPr>
        <w:t xml:space="preserve"/>
      </w:r>
    </w:p>
    <w:p>
      <w:pPr>
        <w:spacing w:line="360" w:lineRule="auto"/>
        <w:ind w:firstLine="709"/>
        <w:jc w:val="both"/>
      </w:pPr>
      <w:r>
        <w:rPr>
          <w:rFonts w:ascii="Times New Roman" w:cs="Times New Roman" w:eastAsia="Times New Roman" w:hAnsi="Times New Roman"/>
          <w:b w:val="false"/>
          <w:bCs w:val="false"/>
          <w:i w:val="false"/>
          <w:iCs w:val="false"/>
          <w:caps w:val="false"/>
          <w:color w:val="000000"/>
          <w:sz w:val="28"/>
          <w:szCs w:val="28"/>
        </w:rPr>
        <w:t xml:space="preserve">Рассмотрим ключевые сущности и их атрибуты.</w:t>
      </w:r>
    </w:p>
    <w:p>
      <w:pPr>
        <w:spacing w:line="360" w:lineRule="auto"/>
        <w:ind w:firstLine="709"/>
        <w:jc w:val="both"/>
      </w:pPr>
      <w:r>
        <w:rPr>
          <w:rFonts w:ascii="Times New Roman" w:cs="Times New Roman" w:eastAsia="Times New Roman" w:hAnsi="Times New Roman"/>
          <w:b/>
          <w:bCs/>
          <w:i/>
          <w:iCs/>
          <w:caps w:val="false"/>
          <w:color w:val="000000"/>
          <w:sz w:val="28"/>
          <w:szCs w:val="28"/>
        </w:rPr>
        <w:t xml:space="preserve">TelegramUser</w:t>
      </w:r>
      <w:r>
        <w:rPr>
          <w:rFonts w:ascii="Times New Roman" w:cs="Times New Roman" w:eastAsia="Times New Roman" w:hAnsi="Times New Roman"/>
          <w:b w:val="false"/>
          <w:bCs w:val="false"/>
          <w:i w:val="false"/>
          <w:iCs w:val="false"/>
          <w:caps w:val="false"/>
          <w:color w:val="000000"/>
          <w:sz w:val="28"/>
          <w:szCs w:val="28"/>
        </w:rPr>
        <w:t xml:space="preserve"> — центральная сущность системы, хранящая данные пользователя, полученные от Telegram: telegram_id (уникальный идентификатор в Telegram), username, first_name, last_name. Дополнительно хранятся загруженный аватар (ImageField), случайный цвет аватара-заглушки (avatar_random_color) и биография (bio). Первичный ключ — суррогатный автоинкрементный id; уникальность telegram_id обеспечивается отдельным уникальным индексом.</w:t>
      </w:r>
    </w:p>
    <w:p>
      <w:pPr>
        <w:spacing w:line="360" w:lineRule="auto"/>
        <w:ind w:firstLine="709"/>
        <w:jc w:val="both"/>
      </w:pPr>
      <w:r>
        <w:rPr>
          <w:rFonts w:ascii="Times New Roman" w:cs="Times New Roman" w:eastAsia="Times New Roman" w:hAnsi="Times New Roman"/>
          <w:b/>
          <w:bCs/>
          <w:i/>
          <w:iCs/>
          <w:caps w:val="false"/>
          <w:color w:val="000000"/>
          <w:sz w:val="28"/>
          <w:szCs w:val="28"/>
        </w:rPr>
        <w:t xml:space="preserve">Follow</w:t>
      </w:r>
      <w:r>
        <w:rPr>
          <w:rFonts w:ascii="Times New Roman" w:cs="Times New Roman" w:eastAsia="Times New Roman" w:hAnsi="Times New Roman"/>
          <w:b w:val="false"/>
          <w:bCs w:val="false"/>
          <w:i w:val="false"/>
          <w:iCs w:val="false"/>
          <w:caps w:val="false"/>
          <w:color w:val="000000"/>
          <w:sz w:val="28"/>
          <w:szCs w:val="28"/>
        </w:rPr>
        <w:t xml:space="preserve"> — модель подписки, реализующая связь многие-ко-многим между пользователями через два внешних ключа: follower (подписчик) и following (тот, на кого подписываются). Уникальное ограничение на пару (follower, following) предотвращает дублирование подписок.</w:t>
      </w:r>
    </w:p>
    <w:p>
      <w:pPr>
        <w:spacing w:line="360" w:lineRule="auto"/>
        <w:ind w:firstLine="709"/>
        <w:jc w:val="both"/>
      </w:pPr>
      <w:r>
        <w:rPr>
          <w:rFonts w:ascii="Times New Roman" w:cs="Times New Roman" w:eastAsia="Times New Roman" w:hAnsi="Times New Roman"/>
          <w:b/>
          <w:bCs/>
          <w:i/>
          <w:iCs/>
          <w:caps w:val="false"/>
          <w:color w:val="000000"/>
          <w:sz w:val="28"/>
          <w:szCs w:val="28"/>
        </w:rPr>
        <w:t xml:space="preserve">ClothingCategory</w:t>
      </w:r>
      <w:r>
        <w:rPr>
          <w:rFonts w:ascii="Times New Roman" w:cs="Times New Roman" w:eastAsia="Times New Roman" w:hAnsi="Times New Roman"/>
          <w:b w:val="false"/>
          <w:bCs w:val="false"/>
          <w:i w:val="false"/>
          <w:iCs w:val="false"/>
          <w:caps w:val="false"/>
          <w:color w:val="000000"/>
          <w:sz w:val="28"/>
          <w:szCs w:val="28"/>
        </w:rPr>
        <w:t xml:space="preserve"> и </w:t>
      </w:r>
      <w:r>
        <w:rPr>
          <w:rFonts w:ascii="Times New Roman" w:cs="Times New Roman" w:eastAsia="Times New Roman" w:hAnsi="Times New Roman"/>
          <w:b/>
          <w:bCs/>
          <w:i/>
          <w:iCs/>
          <w:caps w:val="false"/>
          <w:color w:val="000000"/>
          <w:sz w:val="28"/>
          <w:szCs w:val="28"/>
        </w:rPr>
        <w:t xml:space="preserve">ClothingItem</w:t>
      </w:r>
      <w:r>
        <w:rPr>
          <w:rFonts w:ascii="Times New Roman" w:cs="Times New Roman" w:eastAsia="Times New Roman" w:hAnsi="Times New Roman"/>
          <w:b w:val="false"/>
          <w:bCs w:val="false"/>
          <w:i w:val="false"/>
          <w:iCs w:val="false"/>
          <w:caps w:val="false"/>
          <w:color w:val="000000"/>
          <w:sz w:val="28"/>
          <w:szCs w:val="28"/>
        </w:rPr>
        <w:t xml:space="preserve"> — модели гардероба. ClothingCategory хранит справочник категорий одежды (верх, низ, обувь, аксессуары и др.). ClothingItem — конкретный предмет одежды пользователя, связанный с категорией и хранящий изображение.</w:t>
      </w:r>
    </w:p>
    <w:p>
      <w:pPr>
        <w:spacing w:line="360" w:lineRule="auto"/>
        <w:ind w:firstLine="709"/>
        <w:jc w:val="both"/>
      </w:pPr>
      <w:r>
        <w:rPr>
          <w:rFonts w:ascii="Times New Roman" w:cs="Times New Roman" w:eastAsia="Times New Roman" w:hAnsi="Times New Roman"/>
          <w:b/>
          <w:bCs/>
          <w:i/>
          <w:iCs/>
          <w:caps w:val="false"/>
          <w:color w:val="000000"/>
          <w:sz w:val="28"/>
          <w:szCs w:val="28"/>
        </w:rPr>
        <w:t xml:space="preserve">OutfitPost</w:t>
      </w:r>
      <w:r>
        <w:rPr>
          <w:rFonts w:ascii="Times New Roman" w:cs="Times New Roman" w:eastAsia="Times New Roman" w:hAnsi="Times New Roman"/>
          <w:b w:val="false"/>
          <w:bCs w:val="false"/>
          <w:i w:val="false"/>
          <w:iCs w:val="false"/>
          <w:caps w:val="false"/>
          <w:color w:val="000000"/>
          <w:sz w:val="28"/>
          <w:szCs w:val="28"/>
        </w:rPr>
        <w:t xml:space="preserve"> — публикация образа, включающая итоговое изображение (результат работы конструктора), заголовок, описание, флаг публичности и денормализованный счётчик лайков (для оптимизации запросов к ленте). Связана с автором через внешний ключ к TelegramUser.</w:t>
      </w:r>
    </w:p>
    <w:p>
      <w:pPr>
        <w:spacing w:line="360" w:lineRule="auto"/>
        <w:ind w:firstLine="709"/>
        <w:jc w:val="both"/>
      </w:pPr>
      <w:r>
        <w:rPr>
          <w:rFonts w:ascii="Times New Roman" w:cs="Times New Roman" w:eastAsia="Times New Roman" w:hAnsi="Times New Roman"/>
          <w:b/>
          <w:bCs/>
          <w:i/>
          <w:iCs/>
          <w:caps w:val="false"/>
          <w:color w:val="000000"/>
          <w:sz w:val="28"/>
          <w:szCs w:val="28"/>
        </w:rPr>
        <w:t xml:space="preserve">PostClothingItem</w:t>
      </w:r>
      <w:r>
        <w:rPr>
          <w:rFonts w:ascii="Times New Roman" w:cs="Times New Roman" w:eastAsia="Times New Roman" w:hAnsi="Times New Roman"/>
          <w:b w:val="false"/>
          <w:bCs w:val="false"/>
          <w:i w:val="false"/>
          <w:iCs w:val="false"/>
          <w:caps w:val="false"/>
          <w:color w:val="000000"/>
          <w:sz w:val="28"/>
          <w:szCs w:val="28"/>
        </w:rPr>
        <w:t xml:space="preserve"> — промежуточная таблица, хранящая позиционирование элементов одежды на холсте образа: координаты (pos_x, pos_y), масштаб (scale) и порядок наложения слоёв (z_index). Это позволяет восстанавливать образ для редактирования.</w:t>
      </w:r>
    </w:p>
    <w:p>
      <w:pPr>
        <w:spacing w:line="360" w:lineRule="auto"/>
        <w:ind w:firstLine="709"/>
        <w:jc w:val="both"/>
      </w:pPr>
      <w:r>
        <w:rPr>
          <w:rFonts w:ascii="Times New Roman" w:cs="Times New Roman" w:eastAsia="Times New Roman" w:hAnsi="Times New Roman"/>
          <w:b/>
          <w:bCs/>
          <w:i/>
          <w:iCs/>
          <w:caps w:val="false"/>
          <w:color w:val="000000"/>
          <w:sz w:val="28"/>
          <w:szCs w:val="28"/>
        </w:rPr>
        <w:t xml:space="preserve">Dialog</w:t>
      </w:r>
      <w:r>
        <w:rPr>
          <w:rFonts w:ascii="Times New Roman" w:cs="Times New Roman" w:eastAsia="Times New Roman" w:hAnsi="Times New Roman"/>
          <w:b w:val="false"/>
          <w:bCs w:val="false"/>
          <w:i w:val="false"/>
          <w:iCs w:val="false"/>
          <w:caps w:val="false"/>
          <w:color w:val="000000"/>
          <w:sz w:val="28"/>
          <w:szCs w:val="28"/>
        </w:rPr>
        <w:t xml:space="preserve"> и </w:t>
      </w:r>
      <w:r>
        <w:rPr>
          <w:rFonts w:ascii="Times New Roman" w:cs="Times New Roman" w:eastAsia="Times New Roman" w:hAnsi="Times New Roman"/>
          <w:b/>
          <w:bCs/>
          <w:i/>
          <w:iCs/>
          <w:caps w:val="false"/>
          <w:color w:val="000000"/>
          <w:sz w:val="28"/>
          <w:szCs w:val="28"/>
        </w:rPr>
        <w:t xml:space="preserve">Message</w:t>
      </w:r>
      <w:r>
        <w:rPr>
          <w:rFonts w:ascii="Times New Roman" w:cs="Times New Roman" w:eastAsia="Times New Roman" w:hAnsi="Times New Roman"/>
          <w:b w:val="false"/>
          <w:bCs w:val="false"/>
          <w:i w:val="false"/>
          <w:iCs w:val="false"/>
          <w:caps w:val="false"/>
          <w:color w:val="000000"/>
          <w:sz w:val="28"/>
          <w:szCs w:val="28"/>
        </w:rPr>
        <w:t xml:space="preserve"> — сущности мессенджера. Dialog хранит информацию о диалоге между двумя пользователями (user1, user2 — FK к TelegramUser). Message хранит отдельное сообщение: текст, отправитель, флаги прочтения и редактирования, временная метка.</w:t>
      </w:r>
    </w:p>
    <w:p>
      <w:pPr>
        <w:spacing w:line="360" w:lineRule="auto"/>
        <w:ind w:firstLine="709"/>
        <w:jc w:val="both"/>
      </w:pPr>
      <w:r>
        <w:rPr>
          <w:rFonts w:ascii="Times New Roman" w:cs="Times New Roman" w:eastAsia="Times New Roman" w:hAnsi="Times New Roman"/>
          <w:b/>
          <w:bCs/>
          <w:i/>
          <w:iCs/>
          <w:caps w:val="false"/>
          <w:color w:val="000000"/>
          <w:sz w:val="28"/>
          <w:szCs w:val="28"/>
        </w:rPr>
        <w:t xml:space="preserve">Notification</w:t>
      </w:r>
      <w:r>
        <w:rPr>
          <w:rFonts w:ascii="Times New Roman" w:cs="Times New Roman" w:eastAsia="Times New Roman" w:hAnsi="Times New Roman"/>
          <w:b w:val="false"/>
          <w:bCs w:val="false"/>
          <w:i w:val="false"/>
          <w:iCs w:val="false"/>
          <w:caps w:val="false"/>
          <w:color w:val="000000"/>
          <w:sz w:val="28"/>
          <w:szCs w:val="28"/>
        </w:rPr>
        <w:t xml:space="preserve"> — уведомление, генерируемое системой при социальных событиях (лайк, комментарий, новый подписчик). Хранит тип уведомления (notification_type), получателя, отправителя, связанный пост и комментарий (опционально), флаг прочтения.</w:t>
      </w:r>
    </w:p>
    <w:p>
      <w:pPr>
        <w:spacing w:line="360" w:lineRule="auto"/>
      </w:pPr>
      <w:r>
        <w:rPr>
          <w:rFonts w:ascii="Times New Roman" w:cs="Times New Roman" w:eastAsia="Times New Roman" w:hAnsi="Times New Roman"/>
          <w:b w:val="false"/>
          <w:bCs w:val="false"/>
          <w:i w:val="false"/>
          <w:iCs w:val="false"/>
          <w:caps w:val="false"/>
          <w:color w:val="000000"/>
          <w:sz w:val="28"/>
          <w:szCs w:val="28"/>
        </w:rPr>
        <w:t xml:space="preserve"/>
      </w:r>
    </w:p>
    <w:p>
      <w:pPr>
        <w:spacing w:line="360" w:lineRule="auto"/>
        <w:ind w:firstLine="709"/>
        <w:jc w:val="both"/>
      </w:pPr>
      <w:r>
        <w:rPr>
          <w:rFonts w:ascii="Times New Roman" w:cs="Times New Roman" w:eastAsia="Times New Roman" w:hAnsi="Times New Roman"/>
          <w:b w:val="false"/>
          <w:bCs w:val="false"/>
          <w:i w:val="false"/>
          <w:iCs w:val="false"/>
          <w:caps w:val="false"/>
          <w:color w:val="000000"/>
          <w:sz w:val="28"/>
          <w:szCs w:val="28"/>
        </w:rPr>
        <w:t xml:space="preserve">Характеристики базы данных отражены в таблице 2.1.</w:t>
      </w:r>
    </w:p>
    <w:p>
      <w:pPr>
        <w:keepNext/>
        <w:spacing w:after="0" w:before="360"/>
        <w:ind/>
        <w:jc w:val="left"/>
      </w:pPr>
      <w:r>
        <w:rPr>
          <w:rFonts w:ascii="Times New Roman" w:cs="Times New Roman" w:eastAsia="Times New Roman" w:hAnsi="Times New Roman"/>
          <w:b w:val="false"/>
          <w:bCs w:val="false"/>
          <w:i w:val="false"/>
          <w:iCs w:val="false"/>
          <w:caps w:val="false"/>
          <w:color w:val="000000"/>
          <w:sz w:val="28"/>
          <w:szCs w:val="28"/>
        </w:rPr>
        <w:t xml:space="preserve">Таблица 2.1 — Характеристики базы данных</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3500"/>
        <w:gridCol w:w="3000"/>
        <w:gridCol w:w="2854"/>
      </w:tblGrid>
      <w:tr>
        <w:tc>
          <w:tcPr>
            <w:tcW w:type="dxa" w:w="3500"/>
            <w:tcBorders>
              <w:top w:val="single" w:color="000000" w:sz="4"/>
              <w:left w:val="single" w:color="000000" w:sz="4"/>
              <w:bottom w:val="single" w:color="000000" w:sz="4"/>
              <w:right w:val="single" w:color="000000" w:sz="4"/>
            </w:tcBorders>
            <w:shd w:fill="1F497D" w:val="clear"/>
            <w:tcMar>
              <w:top w:type="dxa" w:w="60"/>
              <w:left w:type="dxa" w:w="100"/>
              <w:bottom w:type="dxa" w:w="60"/>
              <w:right w:type="dxa" w:w="100"/>
            </w:tcMar>
            <w:vAlign w:val="center"/>
          </w:tcPr>
          <w:p>
            <w:pPr>
              <w:spacing w:line="240" w:lineRule="auto"/>
              <w:ind/>
              <w:jc w:val="left"/>
            </w:pPr>
            <w:r>
              <w:rPr>
                <w:rFonts w:ascii="Times New Roman" w:cs="Times New Roman" w:eastAsia="Times New Roman" w:hAnsi="Times New Roman"/>
                <w:b/>
                <w:bCs/>
                <w:color w:val="FFFFFF"/>
                <w:sz w:val="24"/>
                <w:szCs w:val="24"/>
              </w:rPr>
              <w:t xml:space="preserve">Параметр</w:t>
            </w:r>
          </w:p>
        </w:tc>
        <w:tc>
          <w:tcPr>
            <w:tcW w:type="dxa" w:w="3000"/>
            <w:tcBorders>
              <w:top w:val="single" w:color="000000" w:sz="4"/>
              <w:left w:val="single" w:color="000000" w:sz="4"/>
              <w:bottom w:val="single" w:color="000000" w:sz="4"/>
              <w:right w:val="single" w:color="000000" w:sz="4"/>
            </w:tcBorders>
            <w:shd w:fill="1F497D" w:val="clear"/>
            <w:tcMar>
              <w:top w:type="dxa" w:w="60"/>
              <w:left w:type="dxa" w:w="100"/>
              <w:bottom w:type="dxa" w:w="60"/>
              <w:right w:type="dxa" w:w="100"/>
            </w:tcMar>
            <w:vAlign w:val="center"/>
          </w:tcPr>
          <w:p>
            <w:pPr>
              <w:spacing w:line="240" w:lineRule="auto"/>
              <w:ind/>
              <w:jc w:val="center"/>
            </w:pPr>
            <w:r>
              <w:rPr>
                <w:rFonts w:ascii="Times New Roman" w:cs="Times New Roman" w:eastAsia="Times New Roman" w:hAnsi="Times New Roman"/>
                <w:b/>
                <w:bCs/>
                <w:color w:val="FFFFFF"/>
                <w:sz w:val="24"/>
                <w:szCs w:val="24"/>
              </w:rPr>
              <w:t xml:space="preserve">Значение</w:t>
            </w:r>
          </w:p>
        </w:tc>
        <w:tc>
          <w:tcPr>
            <w:tcW w:type="dxa" w:w="2854"/>
            <w:tcBorders>
              <w:top w:val="single" w:color="000000" w:sz="4"/>
              <w:left w:val="single" w:color="000000" w:sz="4"/>
              <w:bottom w:val="single" w:color="000000" w:sz="4"/>
              <w:right w:val="single" w:color="000000" w:sz="4"/>
            </w:tcBorders>
            <w:shd w:fill="1F497D" w:val="clear"/>
            <w:tcMar>
              <w:top w:type="dxa" w:w="60"/>
              <w:left w:type="dxa" w:w="100"/>
              <w:bottom w:type="dxa" w:w="60"/>
              <w:right w:type="dxa" w:w="100"/>
            </w:tcMar>
            <w:vAlign w:val="center"/>
          </w:tcPr>
          <w:p>
            <w:pPr>
              <w:spacing w:line="240" w:lineRule="auto"/>
              <w:ind/>
              <w:jc w:val="center"/>
            </w:pPr>
            <w:r>
              <w:rPr>
                <w:rFonts w:ascii="Times New Roman" w:cs="Times New Roman" w:eastAsia="Times New Roman" w:hAnsi="Times New Roman"/>
                <w:b/>
                <w:bCs/>
                <w:color w:val="FFFFFF"/>
                <w:sz w:val="24"/>
                <w:szCs w:val="24"/>
              </w:rPr>
              <w:t xml:space="preserve">Примечание</w:t>
            </w:r>
          </w:p>
        </w:tc>
      </w:tr>
      <w:tr>
        <w:tc>
          <w:tcPr>
            <w:tcW w:type="dxa" w:w="35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line="240" w:lineRule="auto"/>
              <w:ind/>
              <w:jc w:val="left"/>
            </w:pPr>
            <w:r>
              <w:rPr>
                <w:rFonts w:ascii="Times New Roman" w:cs="Times New Roman" w:eastAsia="Times New Roman" w:hAnsi="Times New Roman"/>
                <w:b w:val="false"/>
                <w:bCs w:val="false"/>
                <w:color w:val="000000"/>
                <w:sz w:val="24"/>
                <w:szCs w:val="24"/>
              </w:rPr>
              <w:t xml:space="preserve">Количество таблиц</w:t>
            </w:r>
          </w:p>
        </w:tc>
        <w:tc>
          <w:tcPr>
            <w:tcW w:type="dxa" w:w="30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line="240" w:lineRule="auto"/>
              <w:ind/>
              <w:jc w:val="center"/>
            </w:pPr>
            <w:r>
              <w:rPr>
                <w:rFonts w:ascii="Times New Roman" w:cs="Times New Roman" w:eastAsia="Times New Roman" w:hAnsi="Times New Roman"/>
                <w:b w:val="false"/>
                <w:bCs w:val="false"/>
                <w:color w:val="000000"/>
                <w:sz w:val="24"/>
                <w:szCs w:val="24"/>
              </w:rPr>
              <w:t xml:space="preserve">13</w:t>
            </w:r>
          </w:p>
        </w:tc>
        <w:tc>
          <w:tcPr>
            <w:tcW w:type="dxa" w:w="2854"/>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line="240" w:lineRule="auto"/>
              <w:ind/>
              <w:jc w:val="left"/>
            </w:pPr>
            <w:r>
              <w:rPr>
                <w:rFonts w:ascii="Times New Roman" w:cs="Times New Roman" w:eastAsia="Times New Roman" w:hAnsi="Times New Roman"/>
                <w:b w:val="false"/>
                <w:bCs w:val="false"/>
                <w:color w:val="000000"/>
                <w:sz w:val="24"/>
                <w:szCs w:val="24"/>
              </w:rPr>
              <w:t xml:space="preserve">Без системных таблиц Django</w:t>
            </w:r>
          </w:p>
        </w:tc>
      </w:tr>
      <w:tr>
        <w:tc>
          <w:tcPr>
            <w:tcW w:type="dxa" w:w="3500"/>
            <w:tcBorders>
              <w:top w:val="single" w:color="000000" w:sz="4"/>
              <w:left w:val="single" w:color="000000" w:sz="4"/>
              <w:bottom w:val="single" w:color="000000" w:sz="4"/>
              <w:right w:val="single" w:color="000000" w:sz="4"/>
            </w:tcBorders>
            <w:shd w:fill="F2F2F2" w:val="clear"/>
            <w:tcMar>
              <w:top w:type="dxa" w:w="60"/>
              <w:left w:type="dxa" w:w="100"/>
              <w:bottom w:type="dxa" w:w="60"/>
              <w:right w:type="dxa" w:w="100"/>
            </w:tcMar>
            <w:vAlign w:val="center"/>
          </w:tcPr>
          <w:p>
            <w:pPr>
              <w:spacing w:line="240" w:lineRule="auto"/>
              <w:ind/>
              <w:jc w:val="left"/>
            </w:pPr>
            <w:r>
              <w:rPr>
                <w:rFonts w:ascii="Times New Roman" w:cs="Times New Roman" w:eastAsia="Times New Roman" w:hAnsi="Times New Roman"/>
                <w:b w:val="false"/>
                <w:bCs w:val="false"/>
                <w:color w:val="000000"/>
                <w:sz w:val="24"/>
                <w:szCs w:val="24"/>
              </w:rPr>
              <w:t xml:space="preserve">СУБД</w:t>
            </w:r>
          </w:p>
        </w:tc>
        <w:tc>
          <w:tcPr>
            <w:tcW w:type="dxa" w:w="3000"/>
            <w:tcBorders>
              <w:top w:val="single" w:color="000000" w:sz="4"/>
              <w:left w:val="single" w:color="000000" w:sz="4"/>
              <w:bottom w:val="single" w:color="000000" w:sz="4"/>
              <w:right w:val="single" w:color="000000" w:sz="4"/>
            </w:tcBorders>
            <w:shd w:fill="F2F2F2" w:val="clear"/>
            <w:tcMar>
              <w:top w:type="dxa" w:w="60"/>
              <w:left w:type="dxa" w:w="100"/>
              <w:bottom w:type="dxa" w:w="60"/>
              <w:right w:type="dxa" w:w="100"/>
            </w:tcMar>
            <w:vAlign w:val="center"/>
          </w:tcPr>
          <w:p>
            <w:pPr>
              <w:spacing w:line="240" w:lineRule="auto"/>
              <w:ind/>
              <w:jc w:val="center"/>
            </w:pPr>
            <w:r>
              <w:rPr>
                <w:rFonts w:ascii="Times New Roman" w:cs="Times New Roman" w:eastAsia="Times New Roman" w:hAnsi="Times New Roman"/>
                <w:b w:val="false"/>
                <w:bCs w:val="false"/>
                <w:color w:val="000000"/>
                <w:sz w:val="24"/>
                <w:szCs w:val="24"/>
              </w:rPr>
              <w:t xml:space="preserve">PostgreSQL 16</w:t>
            </w:r>
          </w:p>
        </w:tc>
        <w:tc>
          <w:tcPr>
            <w:tcW w:type="dxa" w:w="2854"/>
            <w:tcBorders>
              <w:top w:val="single" w:color="000000" w:sz="4"/>
              <w:left w:val="single" w:color="000000" w:sz="4"/>
              <w:bottom w:val="single" w:color="000000" w:sz="4"/>
              <w:right w:val="single" w:color="000000" w:sz="4"/>
            </w:tcBorders>
            <w:shd w:fill="F2F2F2" w:val="clear"/>
            <w:tcMar>
              <w:top w:type="dxa" w:w="60"/>
              <w:left w:type="dxa" w:w="100"/>
              <w:bottom w:type="dxa" w:w="60"/>
              <w:right w:type="dxa" w:w="100"/>
            </w:tcMar>
            <w:vAlign w:val="center"/>
          </w:tcPr>
          <w:p>
            <w:pPr>
              <w:spacing w:line="240" w:lineRule="auto"/>
              <w:ind/>
              <w:jc w:val="left"/>
            </w:pPr>
            <w:r>
              <w:rPr>
                <w:rFonts w:ascii="Times New Roman" w:cs="Times New Roman" w:eastAsia="Times New Roman" w:hAnsi="Times New Roman"/>
                <w:b w:val="false"/>
                <w:bCs w:val="false"/>
                <w:color w:val="000000"/>
                <w:sz w:val="24"/>
                <w:szCs w:val="24"/>
              </w:rPr>
              <w:t xml:space="preserve">Реляционная</w:t>
            </w:r>
          </w:p>
        </w:tc>
      </w:tr>
      <w:tr>
        <w:tc>
          <w:tcPr>
            <w:tcW w:type="dxa" w:w="35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line="240" w:lineRule="auto"/>
              <w:ind/>
              <w:jc w:val="left"/>
            </w:pPr>
            <w:r>
              <w:rPr>
                <w:rFonts w:ascii="Times New Roman" w:cs="Times New Roman" w:eastAsia="Times New Roman" w:hAnsi="Times New Roman"/>
                <w:b w:val="false"/>
                <w:bCs w:val="false"/>
                <w:color w:val="000000"/>
                <w:sz w:val="24"/>
                <w:szCs w:val="24"/>
              </w:rPr>
              <w:t xml:space="preserve">Количество FK-связей</w:t>
            </w:r>
          </w:p>
        </w:tc>
        <w:tc>
          <w:tcPr>
            <w:tcW w:type="dxa" w:w="30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line="240" w:lineRule="auto"/>
              <w:ind/>
              <w:jc w:val="center"/>
            </w:pPr>
            <w:r>
              <w:rPr>
                <w:rFonts w:ascii="Times New Roman" w:cs="Times New Roman" w:eastAsia="Times New Roman" w:hAnsi="Times New Roman"/>
                <w:b w:val="false"/>
                <w:bCs w:val="false"/>
                <w:color w:val="000000"/>
                <w:sz w:val="24"/>
                <w:szCs w:val="24"/>
              </w:rPr>
              <w:t xml:space="preserve">21</w:t>
            </w:r>
          </w:p>
        </w:tc>
        <w:tc>
          <w:tcPr>
            <w:tcW w:type="dxa" w:w="2854"/>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line="240" w:lineRule="auto"/>
              <w:ind/>
              <w:jc w:val="left"/>
            </w:pPr>
            <w:r>
              <w:rPr>
                <w:rFonts w:ascii="Times New Roman" w:cs="Times New Roman" w:eastAsia="Times New Roman" w:hAnsi="Times New Roman"/>
                <w:b w:val="false"/>
                <w:bCs w:val="false"/>
                <w:color w:val="000000"/>
                <w:sz w:val="24"/>
                <w:szCs w:val="24"/>
              </w:rPr>
              <w:t xml:space="preserve">С учётом M2M через промеж. таблицы</w:t>
            </w:r>
          </w:p>
        </w:tc>
      </w:tr>
      <w:tr>
        <w:tc>
          <w:tcPr>
            <w:tcW w:type="dxa" w:w="3500"/>
            <w:tcBorders>
              <w:top w:val="single" w:color="000000" w:sz="4"/>
              <w:left w:val="single" w:color="000000" w:sz="4"/>
              <w:bottom w:val="single" w:color="000000" w:sz="4"/>
              <w:right w:val="single" w:color="000000" w:sz="4"/>
            </w:tcBorders>
            <w:shd w:fill="F2F2F2" w:val="clear"/>
            <w:tcMar>
              <w:top w:type="dxa" w:w="60"/>
              <w:left w:type="dxa" w:w="100"/>
              <w:bottom w:type="dxa" w:w="60"/>
              <w:right w:type="dxa" w:w="100"/>
            </w:tcMar>
            <w:vAlign w:val="center"/>
          </w:tcPr>
          <w:p>
            <w:pPr>
              <w:spacing w:line="240" w:lineRule="auto"/>
              <w:ind/>
              <w:jc w:val="left"/>
            </w:pPr>
            <w:r>
              <w:rPr>
                <w:rFonts w:ascii="Times New Roman" w:cs="Times New Roman" w:eastAsia="Times New Roman" w:hAnsi="Times New Roman"/>
                <w:b w:val="false"/>
                <w:bCs w:val="false"/>
                <w:color w:val="000000"/>
                <w:sz w:val="24"/>
                <w:szCs w:val="24"/>
              </w:rPr>
              <w:t xml:space="preserve">Тип уникальных индексов</w:t>
            </w:r>
          </w:p>
        </w:tc>
        <w:tc>
          <w:tcPr>
            <w:tcW w:type="dxa" w:w="3000"/>
            <w:tcBorders>
              <w:top w:val="single" w:color="000000" w:sz="4"/>
              <w:left w:val="single" w:color="000000" w:sz="4"/>
              <w:bottom w:val="single" w:color="000000" w:sz="4"/>
              <w:right w:val="single" w:color="000000" w:sz="4"/>
            </w:tcBorders>
            <w:shd w:fill="F2F2F2" w:val="clear"/>
            <w:tcMar>
              <w:top w:type="dxa" w:w="60"/>
              <w:left w:type="dxa" w:w="100"/>
              <w:bottom w:type="dxa" w:w="60"/>
              <w:right w:type="dxa" w:w="100"/>
            </w:tcMar>
            <w:vAlign w:val="center"/>
          </w:tcPr>
          <w:p>
            <w:pPr>
              <w:spacing w:line="240" w:lineRule="auto"/>
              <w:ind/>
              <w:jc w:val="center"/>
            </w:pPr>
            <w:r>
              <w:rPr>
                <w:rFonts w:ascii="Times New Roman" w:cs="Times New Roman" w:eastAsia="Times New Roman" w:hAnsi="Times New Roman"/>
                <w:b w:val="false"/>
                <w:bCs w:val="false"/>
                <w:color w:val="000000"/>
                <w:sz w:val="24"/>
                <w:szCs w:val="24"/>
              </w:rPr>
              <w:t xml:space="preserve">4</w:t>
            </w:r>
          </w:p>
        </w:tc>
        <w:tc>
          <w:tcPr>
            <w:tcW w:type="dxa" w:w="2854"/>
            <w:tcBorders>
              <w:top w:val="single" w:color="000000" w:sz="4"/>
              <w:left w:val="single" w:color="000000" w:sz="4"/>
              <w:bottom w:val="single" w:color="000000" w:sz="4"/>
              <w:right w:val="single" w:color="000000" w:sz="4"/>
            </w:tcBorders>
            <w:shd w:fill="F2F2F2" w:val="clear"/>
            <w:tcMar>
              <w:top w:type="dxa" w:w="60"/>
              <w:left w:type="dxa" w:w="100"/>
              <w:bottom w:type="dxa" w:w="60"/>
              <w:right w:type="dxa" w:w="100"/>
            </w:tcMar>
            <w:vAlign w:val="center"/>
          </w:tcPr>
          <w:p>
            <w:pPr>
              <w:spacing w:line="240" w:lineRule="auto"/>
              <w:ind/>
              <w:jc w:val="left"/>
            </w:pPr>
            <w:r>
              <w:rPr>
                <w:rFonts w:ascii="Times New Roman" w:cs="Times New Roman" w:eastAsia="Times New Roman" w:hAnsi="Times New Roman"/>
                <w:b w:val="false"/>
                <w:bCs w:val="false"/>
                <w:color w:val="000000"/>
                <w:sz w:val="24"/>
                <w:szCs w:val="24"/>
              </w:rPr>
              <w:t xml:space="preserve">telegram_id, follow-пара, dialog-пара, post-hashtag</w:t>
            </w:r>
          </w:p>
        </w:tc>
      </w:tr>
      <w:tr>
        <w:tc>
          <w:tcPr>
            <w:tcW w:type="dxa" w:w="35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line="240" w:lineRule="auto"/>
              <w:ind/>
              <w:jc w:val="left"/>
            </w:pPr>
            <w:r>
              <w:rPr>
                <w:rFonts w:ascii="Times New Roman" w:cs="Times New Roman" w:eastAsia="Times New Roman" w:hAnsi="Times New Roman"/>
                <w:b w:val="false"/>
                <w:bCs w:val="false"/>
                <w:color w:val="000000"/>
                <w:sz w:val="24"/>
                <w:szCs w:val="24"/>
              </w:rPr>
              <w:t xml:space="preserve">Денормализованные счётчики</w:t>
            </w:r>
          </w:p>
        </w:tc>
        <w:tc>
          <w:tcPr>
            <w:tcW w:type="dxa" w:w="30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line="240" w:lineRule="auto"/>
              <w:ind/>
              <w:jc w:val="center"/>
            </w:pPr>
            <w:r>
              <w:rPr>
                <w:rFonts w:ascii="Times New Roman" w:cs="Times New Roman" w:eastAsia="Times New Roman" w:hAnsi="Times New Roman"/>
                <w:b w:val="false"/>
                <w:bCs w:val="false"/>
                <w:color w:val="000000"/>
                <w:sz w:val="24"/>
                <w:szCs w:val="24"/>
              </w:rPr>
              <w:t xml:space="preserve">2</w:t>
            </w:r>
          </w:p>
        </w:tc>
        <w:tc>
          <w:tcPr>
            <w:tcW w:type="dxa" w:w="2854"/>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line="240" w:lineRule="auto"/>
              <w:ind/>
              <w:jc w:val="left"/>
            </w:pPr>
            <w:r>
              <w:rPr>
                <w:rFonts w:ascii="Times New Roman" w:cs="Times New Roman" w:eastAsia="Times New Roman" w:hAnsi="Times New Roman"/>
                <w:b w:val="false"/>
                <w:bCs w:val="false"/>
                <w:color w:val="000000"/>
                <w:sz w:val="24"/>
                <w:szCs w:val="24"/>
              </w:rPr>
              <w:t xml:space="preserve">likes_count в OutfitPost, PostComment</w:t>
            </w:r>
          </w:p>
        </w:tc>
      </w:tr>
    </w:tbl>
    <w:p>
      <w:pPr>
        <w:pStyle w:val="Heading2"/>
        <w:spacing w:after="120" w:before="360" w:line="360" w:lineRule="auto"/>
        <w:ind/>
        <w:jc w:val="both"/>
      </w:pPr>
      <w:r>
        <w:rPr>
          <w:rFonts w:ascii="Times New Roman" w:cs="Times New Roman" w:eastAsia="Times New Roman" w:hAnsi="Times New Roman"/>
          <w:b/>
          <w:bCs/>
          <w:i w:val="false"/>
          <w:iCs w:val="false"/>
          <w:caps w:val="false"/>
          <w:color w:val="000000"/>
          <w:sz w:val="28"/>
          <w:szCs w:val="28"/>
        </w:rPr>
        <w:t xml:space="preserve">2.4 Диаграмма компонентов</w:t>
      </w:r>
    </w:p>
    <w:p>
      <w:pPr>
        <w:spacing w:line="360" w:lineRule="auto"/>
        <w:ind w:firstLine="709"/>
        <w:jc w:val="both"/>
      </w:pPr>
      <w:r>
        <w:rPr>
          <w:rFonts w:ascii="Times New Roman" w:cs="Times New Roman" w:eastAsia="Times New Roman" w:hAnsi="Times New Roman"/>
          <w:b w:val="false"/>
          <w:bCs w:val="false"/>
          <w:i w:val="false"/>
          <w:iCs w:val="false"/>
          <w:caps w:val="false"/>
          <w:color w:val="000000"/>
          <w:sz w:val="28"/>
          <w:szCs w:val="28"/>
        </w:rPr>
        <w:t xml:space="preserve">Диаграмма компонентов (Component Diagram) в нотации UML 2.5 отражает физическую структуру системы на уровне крупных программных блоков и их зависимостей. Диаграмма компонентов разрабатываемой системы представлена на рисунке 2.3.</w:t>
      </w:r>
    </w:p>
    <w:p>
      <w:pPr>
        <w:spacing w:after="120" w:before="120"/>
        <w:ind/>
        <w:jc w:val="center"/>
      </w:pPr>
      <w:r>
        <w:drawing>
          <wp:inline distT="0" distB="0" distL="0" distR="0">
            <wp:extent cx="56197500000" cy="35123437500"/>
            <wp:effectExtent t="0" r="0" b="0" l="0"/>
            <wp:docPr id="1" name="Диаграмма компонентов" descr="Диаграмма компонентов" title="Диаграмма компонентов"/>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6197500000" cy="35123437500"/>
                    </a:xfrm>
                    <a:prstGeom prst="rect">
                      <a:avLst/>
                    </a:prstGeom>
                  </pic:spPr>
                </pic:pic>
              </a:graphicData>
            </a:graphic>
          </wp:inline>
        </w:drawing>
      </w:r>
    </w:p>
    <w:p>
      <w:pPr>
        <w:spacing w:after="240" w:line="360" w:lineRule="auto"/>
        <w:ind/>
        <w:jc w:val="center"/>
      </w:pPr>
      <w:r>
        <w:rPr>
          <w:rFonts w:ascii="Times New Roman" w:cs="Times New Roman" w:eastAsia="Times New Roman" w:hAnsi="Times New Roman"/>
          <w:b w:val="false"/>
          <w:bCs w:val="false"/>
          <w:i w:val="false"/>
          <w:iCs w:val="false"/>
          <w:caps w:val="false"/>
          <w:color w:val="000000"/>
          <w:sz w:val="28"/>
          <w:szCs w:val="28"/>
        </w:rPr>
        <w:t xml:space="preserve">Рисунок 2.3 — Диаграмма компонентов системы</w:t>
      </w:r>
    </w:p>
    <w:p>
      <w:pPr>
        <w:spacing w:line="360" w:lineRule="auto"/>
        <w:ind w:firstLine="709"/>
        <w:jc w:val="both"/>
      </w:pPr>
      <w:r>
        <w:rPr>
          <w:rFonts w:ascii="Times New Roman" w:cs="Times New Roman" w:eastAsia="Times New Roman" w:hAnsi="Times New Roman"/>
          <w:b w:val="false"/>
          <w:bCs w:val="false"/>
          <w:i w:val="false"/>
          <w:iCs w:val="false"/>
          <w:caps w:val="false"/>
          <w:color w:val="000000"/>
          <w:sz w:val="28"/>
          <w:szCs w:val="28"/>
        </w:rPr>
        <w:t xml:space="preserve">Система включает следующие основные компоненты.</w:t>
      </w:r>
    </w:p>
    <w:p>
      <w:pPr>
        <w:spacing w:line="360" w:lineRule="auto"/>
        <w:ind w:firstLine="709"/>
        <w:jc w:val="both"/>
      </w:pPr>
      <w:r>
        <w:rPr>
          <w:rFonts w:ascii="Times New Roman" w:cs="Times New Roman" w:eastAsia="Times New Roman" w:hAnsi="Times New Roman"/>
          <w:b/>
          <w:bCs/>
          <w:i w:val="false"/>
          <w:iCs w:val="false"/>
          <w:caps w:val="false"/>
          <w:color w:val="000000"/>
          <w:sz w:val="28"/>
          <w:szCs w:val="28"/>
        </w:rPr>
        <w:t xml:space="preserve">Frontend SPA</w:t>
      </w:r>
      <w:r>
        <w:rPr>
          <w:rFonts w:ascii="Times New Roman" w:cs="Times New Roman" w:eastAsia="Times New Roman" w:hAnsi="Times New Roman"/>
          <w:b w:val="false"/>
          <w:bCs w:val="false"/>
          <w:i w:val="false"/>
          <w:iCs w:val="false"/>
          <w:caps w:val="false"/>
          <w:color w:val="000000"/>
          <w:sz w:val="28"/>
          <w:szCs w:val="28"/>
        </w:rPr>
        <w:t xml:space="preserve"> — клиентская часть, выполняемая во встроенном браузере Telegram. Включает шесть модулей JavaScript, каждый из которых отвечает за отдельный раздел интерфейса: base.js (SPA-навигация, глобальные бейджи), home.js (лента публикаций), posts.js (просмотр публикации), messages.js (список диалогов и чат), constructor.js (конструктор образов), profile.js (профиль пользователя). Все модули загружаются единожды при старте и работают без перезагрузки страницы.</w:t>
      </w:r>
    </w:p>
    <w:p>
      <w:pPr>
        <w:spacing w:line="360" w:lineRule="auto"/>
        <w:ind w:firstLine="709"/>
        <w:jc w:val="both"/>
      </w:pPr>
      <w:r>
        <w:rPr>
          <w:rFonts w:ascii="Times New Roman" w:cs="Times New Roman" w:eastAsia="Times New Roman" w:hAnsi="Times New Roman"/>
          <w:b/>
          <w:bCs/>
          <w:i w:val="false"/>
          <w:iCs w:val="false"/>
          <w:caps w:val="false"/>
          <w:color w:val="000000"/>
          <w:sz w:val="28"/>
          <w:szCs w:val="28"/>
        </w:rPr>
        <w:t xml:space="preserve">Backend (Daphne / Django 4.2)</w:t>
      </w:r>
      <w:r>
        <w:rPr>
          <w:rFonts w:ascii="Times New Roman" w:cs="Times New Roman" w:eastAsia="Times New Roman" w:hAnsi="Times New Roman"/>
          <w:b w:val="false"/>
          <w:bCs w:val="false"/>
          <w:i w:val="false"/>
          <w:iCs w:val="false"/>
          <w:caps w:val="false"/>
          <w:color w:val="000000"/>
          <w:sz w:val="28"/>
          <w:szCs w:val="28"/>
        </w:rPr>
        <w:t xml:space="preserve"> — серверное приложение, принимающее как HTTP, так и WebSocket-соединения через единый ASGI-сервер Daphne. Включает три подсистемы: Django REST Framework для обработки REST-запросов, Django Channels для WebSocket-соединений и модуль аутентификации на основе HMAC-SHA256 Telegram initData. Статические файлы раздаются через WhiteNoise непосредственно из ASGI-процесса.</w:t>
      </w:r>
    </w:p>
    <w:p>
      <w:pPr>
        <w:spacing w:line="360" w:lineRule="auto"/>
        <w:ind w:firstLine="709"/>
        <w:jc w:val="both"/>
      </w:pPr>
      <w:r>
        <w:rPr>
          <w:rFonts w:ascii="Times New Roman" w:cs="Times New Roman" w:eastAsia="Times New Roman" w:hAnsi="Times New Roman"/>
          <w:b/>
          <w:bCs/>
          <w:i w:val="false"/>
          <w:iCs w:val="false"/>
          <w:caps w:val="false"/>
          <w:color w:val="000000"/>
          <w:sz w:val="28"/>
          <w:szCs w:val="28"/>
        </w:rPr>
        <w:t xml:space="preserve">PostgreSQL 16</w:t>
      </w:r>
      <w:r>
        <w:rPr>
          <w:rFonts w:ascii="Times New Roman" w:cs="Times New Roman" w:eastAsia="Times New Roman" w:hAnsi="Times New Roman"/>
          <w:b w:val="false"/>
          <w:bCs w:val="false"/>
          <w:i w:val="false"/>
          <w:iCs w:val="false"/>
          <w:caps w:val="false"/>
          <w:color w:val="000000"/>
          <w:sz w:val="28"/>
          <w:szCs w:val="28"/>
        </w:rPr>
        <w:t xml:space="preserve"> — реляционная СУБД, обеспечивающая хранение всех бизнес-данных. Взаимодействие с Django осуществляется через Django ORM (psycopg2-binary).</w:t>
      </w:r>
    </w:p>
    <w:p>
      <w:pPr>
        <w:spacing w:line="360" w:lineRule="auto"/>
        <w:ind w:firstLine="709"/>
        <w:jc w:val="both"/>
      </w:pPr>
      <w:r>
        <w:rPr>
          <w:rFonts w:ascii="Times New Roman" w:cs="Times New Roman" w:eastAsia="Times New Roman" w:hAnsi="Times New Roman"/>
          <w:b/>
          <w:bCs/>
          <w:i w:val="false"/>
          <w:iCs w:val="false"/>
          <w:caps w:val="false"/>
          <w:color w:val="000000"/>
          <w:sz w:val="28"/>
          <w:szCs w:val="28"/>
        </w:rPr>
        <w:t xml:space="preserve">Redis</w:t>
      </w:r>
      <w:r>
        <w:rPr>
          <w:rFonts w:ascii="Times New Roman" w:cs="Times New Roman" w:eastAsia="Times New Roman" w:hAnsi="Times New Roman"/>
          <w:b w:val="false"/>
          <w:bCs w:val="false"/>
          <w:i w:val="false"/>
          <w:iCs w:val="false"/>
          <w:caps w:val="false"/>
          <w:color w:val="000000"/>
          <w:sz w:val="28"/>
          <w:szCs w:val="28"/>
        </w:rPr>
        <w:t xml:space="preserve"> — брокер сообщений, выполняющий функцию channel layer для Django Channels. Обеспечивает pub/sub маршрутизацию сообщений между подключёнными WebSocket-клиентами и долгосрочные группы (groups) для диалогов и обновления списка чатов.</w:t>
      </w:r>
    </w:p>
    <w:p>
      <w:pPr>
        <w:spacing w:line="360" w:lineRule="auto"/>
        <w:ind w:firstLine="709"/>
        <w:jc w:val="both"/>
      </w:pPr>
      <w:r>
        <w:rPr>
          <w:rFonts w:ascii="Times New Roman" w:cs="Times New Roman" w:eastAsia="Times New Roman" w:hAnsi="Times New Roman"/>
          <w:b/>
          <w:bCs/>
          <w:i w:val="false"/>
          <w:iCs w:val="false"/>
          <w:caps w:val="false"/>
          <w:color w:val="000000"/>
          <w:sz w:val="28"/>
          <w:szCs w:val="28"/>
        </w:rPr>
        <w:t xml:space="preserve">Docker Compose</w:t>
      </w:r>
      <w:r>
        <w:rPr>
          <w:rFonts w:ascii="Times New Roman" w:cs="Times New Roman" w:eastAsia="Times New Roman" w:hAnsi="Times New Roman"/>
          <w:b w:val="false"/>
          <w:bCs w:val="false"/>
          <w:i w:val="false"/>
          <w:iCs w:val="false"/>
          <w:caps w:val="false"/>
          <w:color w:val="000000"/>
          <w:sz w:val="28"/>
          <w:szCs w:val="28"/>
        </w:rPr>
        <w:t xml:space="preserve"> — инструмент оркестрации, объединяющий все серверные компоненты (backend, db, redis) в единую сеть с настроенными зависимостями запуска и volume-монтированием для персистентного хранения данных.</w:t>
      </w:r>
    </w:p>
    <w:p>
      <w:pPr>
        <w:pStyle w:val="Heading2"/>
        <w:spacing w:after="120" w:before="360" w:line="360" w:lineRule="auto"/>
        <w:ind/>
        <w:jc w:val="both"/>
      </w:pPr>
      <w:r>
        <w:rPr>
          <w:rFonts w:ascii="Times New Roman" w:cs="Times New Roman" w:eastAsia="Times New Roman" w:hAnsi="Times New Roman"/>
          <w:b/>
          <w:bCs/>
          <w:i w:val="false"/>
          <w:iCs w:val="false"/>
          <w:caps w:val="false"/>
          <w:color w:val="000000"/>
          <w:sz w:val="28"/>
          <w:szCs w:val="28"/>
        </w:rPr>
        <w:t xml:space="preserve">2.5 Проектирование REST API</w:t>
      </w:r>
    </w:p>
    <w:p>
      <w:pPr>
        <w:spacing w:line="360" w:lineRule="auto"/>
        <w:ind w:firstLine="709"/>
        <w:jc w:val="both"/>
      </w:pPr>
      <w:r>
        <w:rPr>
          <w:rFonts w:ascii="Times New Roman" w:cs="Times New Roman" w:eastAsia="Times New Roman" w:hAnsi="Times New Roman"/>
          <w:b w:val="false"/>
          <w:bCs w:val="false"/>
          <w:i w:val="false"/>
          <w:iCs w:val="false"/>
          <w:caps w:val="false"/>
          <w:color w:val="000000"/>
          <w:sz w:val="28"/>
          <w:szCs w:val="28"/>
        </w:rPr>
        <w:t xml:space="preserve">REST API системы спроектирован в соответствии с принципами REST (Representational State Transfer): использование HTTP-методов (GET, POST, PUT, PATCH, DELETE) в соответствии с семантикой операций, иерархическая структура URL, возврат данных в формате JSON, идемпотентность PUT/DELETE-запросов.</w:t>
      </w:r>
    </w:p>
    <w:p>
      <w:pPr>
        <w:spacing w:line="360" w:lineRule="auto"/>
        <w:ind w:firstLine="709"/>
        <w:jc w:val="both"/>
      </w:pPr>
      <w:r>
        <w:rPr>
          <w:rFonts w:ascii="Times New Roman" w:cs="Times New Roman" w:eastAsia="Times New Roman" w:hAnsi="Times New Roman"/>
          <w:b w:val="false"/>
          <w:bCs w:val="false"/>
          <w:i w:val="false"/>
          <w:iCs w:val="false"/>
          <w:caps w:val="false"/>
          <w:color w:val="000000"/>
          <w:sz w:val="28"/>
          <w:szCs w:val="28"/>
        </w:rPr>
        <w:t xml:space="preserve">Аутентификация запросов к API осуществляется через сессионную Cookie или заголовок Authorization. Список основных эндпоинтов представлен в таблице 2.2.</w:t>
      </w:r>
    </w:p>
    <w:p>
      <w:pPr>
        <w:keepNext/>
        <w:spacing w:after="0" w:before="360"/>
        <w:ind/>
        <w:jc w:val="left"/>
      </w:pPr>
      <w:r>
        <w:rPr>
          <w:rFonts w:ascii="Times New Roman" w:cs="Times New Roman" w:eastAsia="Times New Roman" w:hAnsi="Times New Roman"/>
          <w:b w:val="false"/>
          <w:bCs w:val="false"/>
          <w:i w:val="false"/>
          <w:iCs w:val="false"/>
          <w:caps w:val="false"/>
          <w:color w:val="000000"/>
          <w:sz w:val="28"/>
          <w:szCs w:val="28"/>
        </w:rPr>
        <w:t xml:space="preserve">Таблица 2.2 — Основные эндпоинты REST API</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1200"/>
        <w:gridCol w:w="3500"/>
        <w:gridCol w:w="4654"/>
      </w:tblGrid>
      <w:tr>
        <w:tc>
          <w:tcPr>
            <w:tcW w:type="dxa" w:w="1200"/>
            <w:tcBorders>
              <w:top w:val="single" w:color="000000" w:sz="4"/>
              <w:left w:val="single" w:color="000000" w:sz="4"/>
              <w:bottom w:val="single" w:color="000000" w:sz="4"/>
              <w:right w:val="single" w:color="000000" w:sz="4"/>
            </w:tcBorders>
            <w:shd w:fill="1F497D" w:val="clear"/>
            <w:tcMar>
              <w:top w:type="dxa" w:w="60"/>
              <w:left w:type="dxa" w:w="100"/>
              <w:bottom w:type="dxa" w:w="60"/>
              <w:right w:type="dxa" w:w="100"/>
            </w:tcMar>
            <w:vAlign w:val="center"/>
          </w:tcPr>
          <w:p>
            <w:pPr>
              <w:spacing w:line="240" w:lineRule="auto"/>
              <w:ind/>
              <w:jc w:val="center"/>
            </w:pPr>
            <w:r>
              <w:rPr>
                <w:rFonts w:ascii="Times New Roman" w:cs="Times New Roman" w:eastAsia="Times New Roman" w:hAnsi="Times New Roman"/>
                <w:b/>
                <w:bCs/>
                <w:color w:val="FFFFFF"/>
                <w:sz w:val="24"/>
                <w:szCs w:val="24"/>
              </w:rPr>
              <w:t xml:space="preserve">Метод</w:t>
            </w:r>
          </w:p>
        </w:tc>
        <w:tc>
          <w:tcPr>
            <w:tcW w:type="dxa" w:w="3500"/>
            <w:tcBorders>
              <w:top w:val="single" w:color="000000" w:sz="4"/>
              <w:left w:val="single" w:color="000000" w:sz="4"/>
              <w:bottom w:val="single" w:color="000000" w:sz="4"/>
              <w:right w:val="single" w:color="000000" w:sz="4"/>
            </w:tcBorders>
            <w:shd w:fill="1F497D" w:val="clear"/>
            <w:tcMar>
              <w:top w:type="dxa" w:w="60"/>
              <w:left w:type="dxa" w:w="100"/>
              <w:bottom w:type="dxa" w:w="60"/>
              <w:right w:type="dxa" w:w="100"/>
            </w:tcMar>
            <w:vAlign w:val="center"/>
          </w:tcPr>
          <w:p>
            <w:pPr>
              <w:spacing w:line="240" w:lineRule="auto"/>
              <w:ind/>
              <w:jc w:val="left"/>
            </w:pPr>
            <w:r>
              <w:rPr>
                <w:rFonts w:ascii="Times New Roman" w:cs="Times New Roman" w:eastAsia="Times New Roman" w:hAnsi="Times New Roman"/>
                <w:b/>
                <w:bCs/>
                <w:color w:val="FFFFFF"/>
                <w:sz w:val="24"/>
                <w:szCs w:val="24"/>
              </w:rPr>
              <w:t xml:space="preserve">URL</w:t>
            </w:r>
          </w:p>
        </w:tc>
        <w:tc>
          <w:tcPr>
            <w:tcW w:type="dxa" w:w="4654"/>
            <w:tcBorders>
              <w:top w:val="single" w:color="000000" w:sz="4"/>
              <w:left w:val="single" w:color="000000" w:sz="4"/>
              <w:bottom w:val="single" w:color="000000" w:sz="4"/>
              <w:right w:val="single" w:color="000000" w:sz="4"/>
            </w:tcBorders>
            <w:shd w:fill="1F497D" w:val="clear"/>
            <w:tcMar>
              <w:top w:type="dxa" w:w="60"/>
              <w:left w:type="dxa" w:w="100"/>
              <w:bottom w:type="dxa" w:w="60"/>
              <w:right w:type="dxa" w:w="100"/>
            </w:tcMar>
            <w:vAlign w:val="center"/>
          </w:tcPr>
          <w:p>
            <w:pPr>
              <w:spacing w:line="240" w:lineRule="auto"/>
              <w:ind/>
              <w:jc w:val="left"/>
            </w:pPr>
            <w:r>
              <w:rPr>
                <w:rFonts w:ascii="Times New Roman" w:cs="Times New Roman" w:eastAsia="Times New Roman" w:hAnsi="Times New Roman"/>
                <w:b/>
                <w:bCs/>
                <w:color w:val="FFFFFF"/>
                <w:sz w:val="24"/>
                <w:szCs w:val="24"/>
              </w:rPr>
              <w:t xml:space="preserve">Описание</w:t>
            </w:r>
          </w:p>
        </w:tc>
      </w:tr>
      <w:tr>
        <w:tc>
          <w:tcPr>
            <w:tcW w:type="dxa" w:w="12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line="240" w:lineRule="auto"/>
              <w:ind/>
              <w:jc w:val="center"/>
            </w:pPr>
            <w:r>
              <w:rPr>
                <w:rFonts w:ascii="Times New Roman" w:cs="Times New Roman" w:eastAsia="Times New Roman" w:hAnsi="Times New Roman"/>
                <w:b w:val="false"/>
                <w:bCs w:val="false"/>
                <w:color w:val="000000"/>
                <w:sz w:val="24"/>
                <w:szCs w:val="24"/>
              </w:rPr>
              <w:t xml:space="preserve">POST</w:t>
            </w:r>
          </w:p>
        </w:tc>
        <w:tc>
          <w:tcPr>
            <w:tcW w:type="dxa" w:w="35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line="240" w:lineRule="auto"/>
              <w:ind/>
              <w:jc w:val="left"/>
            </w:pPr>
            <w:r>
              <w:rPr>
                <w:rFonts w:ascii="Times New Roman" w:cs="Times New Roman" w:eastAsia="Times New Roman" w:hAnsi="Times New Roman"/>
                <w:b w:val="false"/>
                <w:bCs w:val="false"/>
                <w:color w:val="000000"/>
                <w:sz w:val="24"/>
                <w:szCs w:val="24"/>
              </w:rPr>
              <w:t xml:space="preserve">/api/auth/</w:t>
            </w:r>
          </w:p>
        </w:tc>
        <w:tc>
          <w:tcPr>
            <w:tcW w:type="dxa" w:w="4654"/>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line="240" w:lineRule="auto"/>
              <w:ind/>
              <w:jc w:val="left"/>
            </w:pPr>
            <w:r>
              <w:rPr>
                <w:rFonts w:ascii="Times New Roman" w:cs="Times New Roman" w:eastAsia="Times New Roman" w:hAnsi="Times New Roman"/>
                <w:b w:val="false"/>
                <w:bCs w:val="false"/>
                <w:color w:val="000000"/>
                <w:sz w:val="24"/>
                <w:szCs w:val="24"/>
              </w:rPr>
              <w:t xml:space="preserve">Аутентификация через Telegram initData</w:t>
            </w:r>
          </w:p>
        </w:tc>
      </w:tr>
      <w:tr>
        <w:tc>
          <w:tcPr>
            <w:tcW w:type="dxa" w:w="1200"/>
            <w:tcBorders>
              <w:top w:val="single" w:color="000000" w:sz="4"/>
              <w:left w:val="single" w:color="000000" w:sz="4"/>
              <w:bottom w:val="single" w:color="000000" w:sz="4"/>
              <w:right w:val="single" w:color="000000" w:sz="4"/>
            </w:tcBorders>
            <w:shd w:fill="F2F2F2" w:val="clear"/>
            <w:tcMar>
              <w:top w:type="dxa" w:w="60"/>
              <w:left w:type="dxa" w:w="100"/>
              <w:bottom w:type="dxa" w:w="60"/>
              <w:right w:type="dxa" w:w="100"/>
            </w:tcMar>
            <w:vAlign w:val="center"/>
          </w:tcPr>
          <w:p>
            <w:pPr>
              <w:spacing w:line="240" w:lineRule="auto"/>
              <w:ind/>
              <w:jc w:val="center"/>
            </w:pPr>
            <w:r>
              <w:rPr>
                <w:rFonts w:ascii="Times New Roman" w:cs="Times New Roman" w:eastAsia="Times New Roman" w:hAnsi="Times New Roman"/>
                <w:b w:val="false"/>
                <w:bCs w:val="false"/>
                <w:color w:val="000000"/>
                <w:sz w:val="24"/>
                <w:szCs w:val="24"/>
              </w:rPr>
              <w:t xml:space="preserve">GET</w:t>
            </w:r>
          </w:p>
        </w:tc>
        <w:tc>
          <w:tcPr>
            <w:tcW w:type="dxa" w:w="3500"/>
            <w:tcBorders>
              <w:top w:val="single" w:color="000000" w:sz="4"/>
              <w:left w:val="single" w:color="000000" w:sz="4"/>
              <w:bottom w:val="single" w:color="000000" w:sz="4"/>
              <w:right w:val="single" w:color="000000" w:sz="4"/>
            </w:tcBorders>
            <w:shd w:fill="F2F2F2" w:val="clear"/>
            <w:tcMar>
              <w:top w:type="dxa" w:w="60"/>
              <w:left w:type="dxa" w:w="100"/>
              <w:bottom w:type="dxa" w:w="60"/>
              <w:right w:type="dxa" w:w="100"/>
            </w:tcMar>
            <w:vAlign w:val="center"/>
          </w:tcPr>
          <w:p>
            <w:pPr>
              <w:spacing w:line="240" w:lineRule="auto"/>
              <w:ind/>
              <w:jc w:val="left"/>
            </w:pPr>
            <w:r>
              <w:rPr>
                <w:rFonts w:ascii="Times New Roman" w:cs="Times New Roman" w:eastAsia="Times New Roman" w:hAnsi="Times New Roman"/>
                <w:b w:val="false"/>
                <w:bCs w:val="false"/>
                <w:color w:val="000000"/>
                <w:sz w:val="24"/>
                <w:szCs w:val="24"/>
              </w:rPr>
              <w:t xml:space="preserve">/api/feed/</w:t>
            </w:r>
          </w:p>
        </w:tc>
        <w:tc>
          <w:tcPr>
            <w:tcW w:type="dxa" w:w="4654"/>
            <w:tcBorders>
              <w:top w:val="single" w:color="000000" w:sz="4"/>
              <w:left w:val="single" w:color="000000" w:sz="4"/>
              <w:bottom w:val="single" w:color="000000" w:sz="4"/>
              <w:right w:val="single" w:color="000000" w:sz="4"/>
            </w:tcBorders>
            <w:shd w:fill="F2F2F2" w:val="clear"/>
            <w:tcMar>
              <w:top w:type="dxa" w:w="60"/>
              <w:left w:type="dxa" w:w="100"/>
              <w:bottom w:type="dxa" w:w="60"/>
              <w:right w:type="dxa" w:w="100"/>
            </w:tcMar>
            <w:vAlign w:val="center"/>
          </w:tcPr>
          <w:p>
            <w:pPr>
              <w:spacing w:line="240" w:lineRule="auto"/>
              <w:ind/>
              <w:jc w:val="left"/>
            </w:pPr>
            <w:r>
              <w:rPr>
                <w:rFonts w:ascii="Times New Roman" w:cs="Times New Roman" w:eastAsia="Times New Roman" w:hAnsi="Times New Roman"/>
                <w:b w:val="false"/>
                <w:bCs w:val="false"/>
                <w:color w:val="000000"/>
                <w:sz w:val="24"/>
                <w:szCs w:val="24"/>
              </w:rPr>
              <w:t xml:space="preserve">Лента публикаций (пагинация)</w:t>
            </w:r>
          </w:p>
        </w:tc>
      </w:tr>
      <w:tr>
        <w:tc>
          <w:tcPr>
            <w:tcW w:type="dxa" w:w="12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line="240" w:lineRule="auto"/>
              <w:ind/>
              <w:jc w:val="center"/>
            </w:pPr>
            <w:r>
              <w:rPr>
                <w:rFonts w:ascii="Times New Roman" w:cs="Times New Roman" w:eastAsia="Times New Roman" w:hAnsi="Times New Roman"/>
                <w:b w:val="false"/>
                <w:bCs w:val="false"/>
                <w:color w:val="000000"/>
                <w:sz w:val="24"/>
                <w:szCs w:val="24"/>
              </w:rPr>
              <w:t xml:space="preserve">POST</w:t>
            </w:r>
          </w:p>
        </w:tc>
        <w:tc>
          <w:tcPr>
            <w:tcW w:type="dxa" w:w="35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line="240" w:lineRule="auto"/>
              <w:ind/>
              <w:jc w:val="left"/>
            </w:pPr>
            <w:r>
              <w:rPr>
                <w:rFonts w:ascii="Times New Roman" w:cs="Times New Roman" w:eastAsia="Times New Roman" w:hAnsi="Times New Roman"/>
                <w:b w:val="false"/>
                <w:bCs w:val="false"/>
                <w:color w:val="000000"/>
                <w:sz w:val="24"/>
                <w:szCs w:val="24"/>
              </w:rPr>
              <w:t xml:space="preserve">/api/posts/</w:t>
            </w:r>
          </w:p>
        </w:tc>
        <w:tc>
          <w:tcPr>
            <w:tcW w:type="dxa" w:w="4654"/>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line="240" w:lineRule="auto"/>
              <w:ind/>
              <w:jc w:val="left"/>
            </w:pPr>
            <w:r>
              <w:rPr>
                <w:rFonts w:ascii="Times New Roman" w:cs="Times New Roman" w:eastAsia="Times New Roman" w:hAnsi="Times New Roman"/>
                <w:b w:val="false"/>
                <w:bCs w:val="false"/>
                <w:color w:val="000000"/>
                <w:sz w:val="24"/>
                <w:szCs w:val="24"/>
              </w:rPr>
              <w:t xml:space="preserve">Создание публикации образа</w:t>
            </w:r>
          </w:p>
        </w:tc>
      </w:tr>
      <w:tr>
        <w:tc>
          <w:tcPr>
            <w:tcW w:type="dxa" w:w="1200"/>
            <w:tcBorders>
              <w:top w:val="single" w:color="000000" w:sz="4"/>
              <w:left w:val="single" w:color="000000" w:sz="4"/>
              <w:bottom w:val="single" w:color="000000" w:sz="4"/>
              <w:right w:val="single" w:color="000000" w:sz="4"/>
            </w:tcBorders>
            <w:shd w:fill="F2F2F2" w:val="clear"/>
            <w:tcMar>
              <w:top w:type="dxa" w:w="60"/>
              <w:left w:type="dxa" w:w="100"/>
              <w:bottom w:type="dxa" w:w="60"/>
              <w:right w:type="dxa" w:w="100"/>
            </w:tcMar>
            <w:vAlign w:val="center"/>
          </w:tcPr>
          <w:p>
            <w:pPr>
              <w:spacing w:line="240" w:lineRule="auto"/>
              <w:ind/>
              <w:jc w:val="center"/>
            </w:pPr>
            <w:r>
              <w:rPr>
                <w:rFonts w:ascii="Times New Roman" w:cs="Times New Roman" w:eastAsia="Times New Roman" w:hAnsi="Times New Roman"/>
                <w:b w:val="false"/>
                <w:bCs w:val="false"/>
                <w:color w:val="000000"/>
                <w:sz w:val="24"/>
                <w:szCs w:val="24"/>
              </w:rPr>
              <w:t xml:space="preserve">GET</w:t>
            </w:r>
          </w:p>
        </w:tc>
        <w:tc>
          <w:tcPr>
            <w:tcW w:type="dxa" w:w="3500"/>
            <w:tcBorders>
              <w:top w:val="single" w:color="000000" w:sz="4"/>
              <w:left w:val="single" w:color="000000" w:sz="4"/>
              <w:bottom w:val="single" w:color="000000" w:sz="4"/>
              <w:right w:val="single" w:color="000000" w:sz="4"/>
            </w:tcBorders>
            <w:shd w:fill="F2F2F2" w:val="clear"/>
            <w:tcMar>
              <w:top w:type="dxa" w:w="60"/>
              <w:left w:type="dxa" w:w="100"/>
              <w:bottom w:type="dxa" w:w="60"/>
              <w:right w:type="dxa" w:w="100"/>
            </w:tcMar>
            <w:vAlign w:val="center"/>
          </w:tcPr>
          <w:p>
            <w:pPr>
              <w:spacing w:line="240" w:lineRule="auto"/>
              <w:ind/>
              <w:jc w:val="left"/>
            </w:pPr>
            <w:r>
              <w:rPr>
                <w:rFonts w:ascii="Times New Roman" w:cs="Times New Roman" w:eastAsia="Times New Roman" w:hAnsi="Times New Roman"/>
                <w:b w:val="false"/>
                <w:bCs w:val="false"/>
                <w:color w:val="000000"/>
                <w:sz w:val="24"/>
                <w:szCs w:val="24"/>
              </w:rPr>
              <w:t xml:space="preserve">/api/posts/{id}/</w:t>
            </w:r>
          </w:p>
        </w:tc>
        <w:tc>
          <w:tcPr>
            <w:tcW w:type="dxa" w:w="4654"/>
            <w:tcBorders>
              <w:top w:val="single" w:color="000000" w:sz="4"/>
              <w:left w:val="single" w:color="000000" w:sz="4"/>
              <w:bottom w:val="single" w:color="000000" w:sz="4"/>
              <w:right w:val="single" w:color="000000" w:sz="4"/>
            </w:tcBorders>
            <w:shd w:fill="F2F2F2" w:val="clear"/>
            <w:tcMar>
              <w:top w:type="dxa" w:w="60"/>
              <w:left w:type="dxa" w:w="100"/>
              <w:bottom w:type="dxa" w:w="60"/>
              <w:right w:type="dxa" w:w="100"/>
            </w:tcMar>
            <w:vAlign w:val="center"/>
          </w:tcPr>
          <w:p>
            <w:pPr>
              <w:spacing w:line="240" w:lineRule="auto"/>
              <w:ind/>
              <w:jc w:val="left"/>
            </w:pPr>
            <w:r>
              <w:rPr>
                <w:rFonts w:ascii="Times New Roman" w:cs="Times New Roman" w:eastAsia="Times New Roman" w:hAnsi="Times New Roman"/>
                <w:b w:val="false"/>
                <w:bCs w:val="false"/>
                <w:color w:val="000000"/>
                <w:sz w:val="24"/>
                <w:szCs w:val="24"/>
              </w:rPr>
              <w:t xml:space="preserve">Получение публикации по ID</w:t>
            </w:r>
          </w:p>
        </w:tc>
      </w:tr>
      <w:tr>
        <w:tc>
          <w:tcPr>
            <w:tcW w:type="dxa" w:w="12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line="240" w:lineRule="auto"/>
              <w:ind/>
              <w:jc w:val="center"/>
            </w:pPr>
            <w:r>
              <w:rPr>
                <w:rFonts w:ascii="Times New Roman" w:cs="Times New Roman" w:eastAsia="Times New Roman" w:hAnsi="Times New Roman"/>
                <w:b w:val="false"/>
                <w:bCs w:val="false"/>
                <w:color w:val="000000"/>
                <w:sz w:val="24"/>
                <w:szCs w:val="24"/>
              </w:rPr>
              <w:t xml:space="preserve">DELETE</w:t>
            </w:r>
          </w:p>
        </w:tc>
        <w:tc>
          <w:tcPr>
            <w:tcW w:type="dxa" w:w="35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line="240" w:lineRule="auto"/>
              <w:ind/>
              <w:jc w:val="left"/>
            </w:pPr>
            <w:r>
              <w:rPr>
                <w:rFonts w:ascii="Times New Roman" w:cs="Times New Roman" w:eastAsia="Times New Roman" w:hAnsi="Times New Roman"/>
                <w:b w:val="false"/>
                <w:bCs w:val="false"/>
                <w:color w:val="000000"/>
                <w:sz w:val="24"/>
                <w:szCs w:val="24"/>
              </w:rPr>
              <w:t xml:space="preserve">/api/posts/{id}/</w:t>
            </w:r>
          </w:p>
        </w:tc>
        <w:tc>
          <w:tcPr>
            <w:tcW w:type="dxa" w:w="4654"/>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line="240" w:lineRule="auto"/>
              <w:ind/>
              <w:jc w:val="left"/>
            </w:pPr>
            <w:r>
              <w:rPr>
                <w:rFonts w:ascii="Times New Roman" w:cs="Times New Roman" w:eastAsia="Times New Roman" w:hAnsi="Times New Roman"/>
                <w:b w:val="false"/>
                <w:bCs w:val="false"/>
                <w:color w:val="000000"/>
                <w:sz w:val="24"/>
                <w:szCs w:val="24"/>
              </w:rPr>
              <w:t xml:space="preserve">Удаление собственной публикации</w:t>
            </w:r>
          </w:p>
        </w:tc>
      </w:tr>
      <w:tr>
        <w:tc>
          <w:tcPr>
            <w:tcW w:type="dxa" w:w="1200"/>
            <w:tcBorders>
              <w:top w:val="single" w:color="000000" w:sz="4"/>
              <w:left w:val="single" w:color="000000" w:sz="4"/>
              <w:bottom w:val="single" w:color="000000" w:sz="4"/>
              <w:right w:val="single" w:color="000000" w:sz="4"/>
            </w:tcBorders>
            <w:shd w:fill="F2F2F2" w:val="clear"/>
            <w:tcMar>
              <w:top w:type="dxa" w:w="60"/>
              <w:left w:type="dxa" w:w="100"/>
              <w:bottom w:type="dxa" w:w="60"/>
              <w:right w:type="dxa" w:w="100"/>
            </w:tcMar>
            <w:vAlign w:val="center"/>
          </w:tcPr>
          <w:p>
            <w:pPr>
              <w:spacing w:line="240" w:lineRule="auto"/>
              <w:ind/>
              <w:jc w:val="center"/>
            </w:pPr>
            <w:r>
              <w:rPr>
                <w:rFonts w:ascii="Times New Roman" w:cs="Times New Roman" w:eastAsia="Times New Roman" w:hAnsi="Times New Roman"/>
                <w:b w:val="false"/>
                <w:bCs w:val="false"/>
                <w:color w:val="000000"/>
                <w:sz w:val="24"/>
                <w:szCs w:val="24"/>
              </w:rPr>
              <w:t xml:space="preserve">POST</w:t>
            </w:r>
          </w:p>
        </w:tc>
        <w:tc>
          <w:tcPr>
            <w:tcW w:type="dxa" w:w="3500"/>
            <w:tcBorders>
              <w:top w:val="single" w:color="000000" w:sz="4"/>
              <w:left w:val="single" w:color="000000" w:sz="4"/>
              <w:bottom w:val="single" w:color="000000" w:sz="4"/>
              <w:right w:val="single" w:color="000000" w:sz="4"/>
            </w:tcBorders>
            <w:shd w:fill="F2F2F2" w:val="clear"/>
            <w:tcMar>
              <w:top w:type="dxa" w:w="60"/>
              <w:left w:type="dxa" w:w="100"/>
              <w:bottom w:type="dxa" w:w="60"/>
              <w:right w:type="dxa" w:w="100"/>
            </w:tcMar>
            <w:vAlign w:val="center"/>
          </w:tcPr>
          <w:p>
            <w:pPr>
              <w:spacing w:line="240" w:lineRule="auto"/>
              <w:ind/>
              <w:jc w:val="left"/>
            </w:pPr>
            <w:r>
              <w:rPr>
                <w:rFonts w:ascii="Times New Roman" w:cs="Times New Roman" w:eastAsia="Times New Roman" w:hAnsi="Times New Roman"/>
                <w:b w:val="false"/>
                <w:bCs w:val="false"/>
                <w:color w:val="000000"/>
                <w:sz w:val="24"/>
                <w:szCs w:val="24"/>
              </w:rPr>
              <w:t xml:space="preserve">/api/posts/{id}/like/</w:t>
            </w:r>
          </w:p>
        </w:tc>
        <w:tc>
          <w:tcPr>
            <w:tcW w:type="dxa" w:w="4654"/>
            <w:tcBorders>
              <w:top w:val="single" w:color="000000" w:sz="4"/>
              <w:left w:val="single" w:color="000000" w:sz="4"/>
              <w:bottom w:val="single" w:color="000000" w:sz="4"/>
              <w:right w:val="single" w:color="000000" w:sz="4"/>
            </w:tcBorders>
            <w:shd w:fill="F2F2F2" w:val="clear"/>
            <w:tcMar>
              <w:top w:type="dxa" w:w="60"/>
              <w:left w:type="dxa" w:w="100"/>
              <w:bottom w:type="dxa" w:w="60"/>
              <w:right w:type="dxa" w:w="100"/>
            </w:tcMar>
            <w:vAlign w:val="center"/>
          </w:tcPr>
          <w:p>
            <w:pPr>
              <w:spacing w:line="240" w:lineRule="auto"/>
              <w:ind/>
              <w:jc w:val="left"/>
            </w:pPr>
            <w:r>
              <w:rPr>
                <w:rFonts w:ascii="Times New Roman" w:cs="Times New Roman" w:eastAsia="Times New Roman" w:hAnsi="Times New Roman"/>
                <w:b w:val="false"/>
                <w:bCs w:val="false"/>
                <w:color w:val="000000"/>
                <w:sz w:val="24"/>
                <w:szCs w:val="24"/>
              </w:rPr>
              <w:t xml:space="preserve">Лайк / снятие лайка с публикации</w:t>
            </w:r>
          </w:p>
        </w:tc>
      </w:tr>
      <w:tr>
        <w:tc>
          <w:tcPr>
            <w:tcW w:type="dxa" w:w="12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line="240" w:lineRule="auto"/>
              <w:ind/>
              <w:jc w:val="center"/>
            </w:pPr>
            <w:r>
              <w:rPr>
                <w:rFonts w:ascii="Times New Roman" w:cs="Times New Roman" w:eastAsia="Times New Roman" w:hAnsi="Times New Roman"/>
                <w:b w:val="false"/>
                <w:bCs w:val="false"/>
                <w:color w:val="000000"/>
                <w:sz w:val="24"/>
                <w:szCs w:val="24"/>
              </w:rPr>
              <w:t xml:space="preserve">GET</w:t>
            </w:r>
          </w:p>
        </w:tc>
        <w:tc>
          <w:tcPr>
            <w:tcW w:type="dxa" w:w="35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line="240" w:lineRule="auto"/>
              <w:ind/>
              <w:jc w:val="left"/>
            </w:pPr>
            <w:r>
              <w:rPr>
                <w:rFonts w:ascii="Times New Roman" w:cs="Times New Roman" w:eastAsia="Times New Roman" w:hAnsi="Times New Roman"/>
                <w:b w:val="false"/>
                <w:bCs w:val="false"/>
                <w:color w:val="000000"/>
                <w:sz w:val="24"/>
                <w:szCs w:val="24"/>
              </w:rPr>
              <w:t xml:space="preserve">/api/posts/{id}/comments/</w:t>
            </w:r>
          </w:p>
        </w:tc>
        <w:tc>
          <w:tcPr>
            <w:tcW w:type="dxa" w:w="4654"/>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line="240" w:lineRule="auto"/>
              <w:ind/>
              <w:jc w:val="left"/>
            </w:pPr>
            <w:r>
              <w:rPr>
                <w:rFonts w:ascii="Times New Roman" w:cs="Times New Roman" w:eastAsia="Times New Roman" w:hAnsi="Times New Roman"/>
                <w:b w:val="false"/>
                <w:bCs w:val="false"/>
                <w:color w:val="000000"/>
                <w:sz w:val="24"/>
                <w:szCs w:val="24"/>
              </w:rPr>
              <w:t xml:space="preserve">Список комментариев к публикации</w:t>
            </w:r>
          </w:p>
        </w:tc>
      </w:tr>
      <w:tr>
        <w:tc>
          <w:tcPr>
            <w:tcW w:type="dxa" w:w="1200"/>
            <w:tcBorders>
              <w:top w:val="single" w:color="000000" w:sz="4"/>
              <w:left w:val="single" w:color="000000" w:sz="4"/>
              <w:bottom w:val="single" w:color="000000" w:sz="4"/>
              <w:right w:val="single" w:color="000000" w:sz="4"/>
            </w:tcBorders>
            <w:shd w:fill="F2F2F2" w:val="clear"/>
            <w:tcMar>
              <w:top w:type="dxa" w:w="60"/>
              <w:left w:type="dxa" w:w="100"/>
              <w:bottom w:type="dxa" w:w="60"/>
              <w:right w:type="dxa" w:w="100"/>
            </w:tcMar>
            <w:vAlign w:val="center"/>
          </w:tcPr>
          <w:p>
            <w:pPr>
              <w:spacing w:line="240" w:lineRule="auto"/>
              <w:ind/>
              <w:jc w:val="center"/>
            </w:pPr>
            <w:r>
              <w:rPr>
                <w:rFonts w:ascii="Times New Roman" w:cs="Times New Roman" w:eastAsia="Times New Roman" w:hAnsi="Times New Roman"/>
                <w:b w:val="false"/>
                <w:bCs w:val="false"/>
                <w:color w:val="000000"/>
                <w:sz w:val="24"/>
                <w:szCs w:val="24"/>
              </w:rPr>
              <w:t xml:space="preserve">POST</w:t>
            </w:r>
          </w:p>
        </w:tc>
        <w:tc>
          <w:tcPr>
            <w:tcW w:type="dxa" w:w="3500"/>
            <w:tcBorders>
              <w:top w:val="single" w:color="000000" w:sz="4"/>
              <w:left w:val="single" w:color="000000" w:sz="4"/>
              <w:bottom w:val="single" w:color="000000" w:sz="4"/>
              <w:right w:val="single" w:color="000000" w:sz="4"/>
            </w:tcBorders>
            <w:shd w:fill="F2F2F2" w:val="clear"/>
            <w:tcMar>
              <w:top w:type="dxa" w:w="60"/>
              <w:left w:type="dxa" w:w="100"/>
              <w:bottom w:type="dxa" w:w="60"/>
              <w:right w:type="dxa" w:w="100"/>
            </w:tcMar>
            <w:vAlign w:val="center"/>
          </w:tcPr>
          <w:p>
            <w:pPr>
              <w:spacing w:line="240" w:lineRule="auto"/>
              <w:ind/>
              <w:jc w:val="left"/>
            </w:pPr>
            <w:r>
              <w:rPr>
                <w:rFonts w:ascii="Times New Roman" w:cs="Times New Roman" w:eastAsia="Times New Roman" w:hAnsi="Times New Roman"/>
                <w:b w:val="false"/>
                <w:bCs w:val="false"/>
                <w:color w:val="000000"/>
                <w:sz w:val="24"/>
                <w:szCs w:val="24"/>
              </w:rPr>
              <w:t xml:space="preserve">/api/posts/{id}/comments/</w:t>
            </w:r>
          </w:p>
        </w:tc>
        <w:tc>
          <w:tcPr>
            <w:tcW w:type="dxa" w:w="4654"/>
            <w:tcBorders>
              <w:top w:val="single" w:color="000000" w:sz="4"/>
              <w:left w:val="single" w:color="000000" w:sz="4"/>
              <w:bottom w:val="single" w:color="000000" w:sz="4"/>
              <w:right w:val="single" w:color="000000" w:sz="4"/>
            </w:tcBorders>
            <w:shd w:fill="F2F2F2" w:val="clear"/>
            <w:tcMar>
              <w:top w:type="dxa" w:w="60"/>
              <w:left w:type="dxa" w:w="100"/>
              <w:bottom w:type="dxa" w:w="60"/>
              <w:right w:type="dxa" w:w="100"/>
            </w:tcMar>
            <w:vAlign w:val="center"/>
          </w:tcPr>
          <w:p>
            <w:pPr>
              <w:spacing w:line="240" w:lineRule="auto"/>
              <w:ind/>
              <w:jc w:val="left"/>
            </w:pPr>
            <w:r>
              <w:rPr>
                <w:rFonts w:ascii="Times New Roman" w:cs="Times New Roman" w:eastAsia="Times New Roman" w:hAnsi="Times New Roman"/>
                <w:b w:val="false"/>
                <w:bCs w:val="false"/>
                <w:color w:val="000000"/>
                <w:sz w:val="24"/>
                <w:szCs w:val="24"/>
              </w:rPr>
              <w:t xml:space="preserve">Добавление комментария</w:t>
            </w:r>
          </w:p>
        </w:tc>
      </w:tr>
      <w:tr>
        <w:tc>
          <w:tcPr>
            <w:tcW w:type="dxa" w:w="12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line="240" w:lineRule="auto"/>
              <w:ind/>
              <w:jc w:val="center"/>
            </w:pPr>
            <w:r>
              <w:rPr>
                <w:rFonts w:ascii="Times New Roman" w:cs="Times New Roman" w:eastAsia="Times New Roman" w:hAnsi="Times New Roman"/>
                <w:b w:val="false"/>
                <w:bCs w:val="false"/>
                <w:color w:val="000000"/>
                <w:sz w:val="24"/>
                <w:szCs w:val="24"/>
              </w:rPr>
              <w:t xml:space="preserve">DELETE</w:t>
            </w:r>
          </w:p>
        </w:tc>
        <w:tc>
          <w:tcPr>
            <w:tcW w:type="dxa" w:w="35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line="240" w:lineRule="auto"/>
              <w:ind/>
              <w:jc w:val="left"/>
            </w:pPr>
            <w:r>
              <w:rPr>
                <w:rFonts w:ascii="Times New Roman" w:cs="Times New Roman" w:eastAsia="Times New Roman" w:hAnsi="Times New Roman"/>
                <w:b w:val="false"/>
                <w:bCs w:val="false"/>
                <w:color w:val="000000"/>
                <w:sz w:val="24"/>
                <w:szCs w:val="24"/>
              </w:rPr>
              <w:t xml:space="preserve">/api/comments/{id}/</w:t>
            </w:r>
          </w:p>
        </w:tc>
        <w:tc>
          <w:tcPr>
            <w:tcW w:type="dxa" w:w="4654"/>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line="240" w:lineRule="auto"/>
              <w:ind/>
              <w:jc w:val="left"/>
            </w:pPr>
            <w:r>
              <w:rPr>
                <w:rFonts w:ascii="Times New Roman" w:cs="Times New Roman" w:eastAsia="Times New Roman" w:hAnsi="Times New Roman"/>
                <w:b w:val="false"/>
                <w:bCs w:val="false"/>
                <w:color w:val="000000"/>
                <w:sz w:val="24"/>
                <w:szCs w:val="24"/>
              </w:rPr>
              <w:t xml:space="preserve">Удаление комментария</w:t>
            </w:r>
          </w:p>
        </w:tc>
      </w:tr>
      <w:tr>
        <w:tc>
          <w:tcPr>
            <w:tcW w:type="dxa" w:w="1200"/>
            <w:tcBorders>
              <w:top w:val="single" w:color="000000" w:sz="4"/>
              <w:left w:val="single" w:color="000000" w:sz="4"/>
              <w:bottom w:val="single" w:color="000000" w:sz="4"/>
              <w:right w:val="single" w:color="000000" w:sz="4"/>
            </w:tcBorders>
            <w:shd w:fill="F2F2F2" w:val="clear"/>
            <w:tcMar>
              <w:top w:type="dxa" w:w="60"/>
              <w:left w:type="dxa" w:w="100"/>
              <w:bottom w:type="dxa" w:w="60"/>
              <w:right w:type="dxa" w:w="100"/>
            </w:tcMar>
            <w:vAlign w:val="center"/>
          </w:tcPr>
          <w:p>
            <w:pPr>
              <w:spacing w:line="240" w:lineRule="auto"/>
              <w:ind/>
              <w:jc w:val="center"/>
            </w:pPr>
            <w:r>
              <w:rPr>
                <w:rFonts w:ascii="Times New Roman" w:cs="Times New Roman" w:eastAsia="Times New Roman" w:hAnsi="Times New Roman"/>
                <w:b w:val="false"/>
                <w:bCs w:val="false"/>
                <w:color w:val="000000"/>
                <w:sz w:val="24"/>
                <w:szCs w:val="24"/>
              </w:rPr>
              <w:t xml:space="preserve">GET</w:t>
            </w:r>
          </w:p>
        </w:tc>
        <w:tc>
          <w:tcPr>
            <w:tcW w:type="dxa" w:w="3500"/>
            <w:tcBorders>
              <w:top w:val="single" w:color="000000" w:sz="4"/>
              <w:left w:val="single" w:color="000000" w:sz="4"/>
              <w:bottom w:val="single" w:color="000000" w:sz="4"/>
              <w:right w:val="single" w:color="000000" w:sz="4"/>
            </w:tcBorders>
            <w:shd w:fill="F2F2F2" w:val="clear"/>
            <w:tcMar>
              <w:top w:type="dxa" w:w="60"/>
              <w:left w:type="dxa" w:w="100"/>
              <w:bottom w:type="dxa" w:w="60"/>
              <w:right w:type="dxa" w:w="100"/>
            </w:tcMar>
            <w:vAlign w:val="center"/>
          </w:tcPr>
          <w:p>
            <w:pPr>
              <w:spacing w:line="240" w:lineRule="auto"/>
              <w:ind/>
              <w:jc w:val="left"/>
            </w:pPr>
            <w:r>
              <w:rPr>
                <w:rFonts w:ascii="Times New Roman" w:cs="Times New Roman" w:eastAsia="Times New Roman" w:hAnsi="Times New Roman"/>
                <w:b w:val="false"/>
                <w:bCs w:val="false"/>
                <w:color w:val="000000"/>
                <w:sz w:val="24"/>
                <w:szCs w:val="24"/>
              </w:rPr>
              <w:t xml:space="preserve">/api/clothing/</w:t>
            </w:r>
          </w:p>
        </w:tc>
        <w:tc>
          <w:tcPr>
            <w:tcW w:type="dxa" w:w="4654"/>
            <w:tcBorders>
              <w:top w:val="single" w:color="000000" w:sz="4"/>
              <w:left w:val="single" w:color="000000" w:sz="4"/>
              <w:bottom w:val="single" w:color="000000" w:sz="4"/>
              <w:right w:val="single" w:color="000000" w:sz="4"/>
            </w:tcBorders>
            <w:shd w:fill="F2F2F2" w:val="clear"/>
            <w:tcMar>
              <w:top w:type="dxa" w:w="60"/>
              <w:left w:type="dxa" w:w="100"/>
              <w:bottom w:type="dxa" w:w="60"/>
              <w:right w:type="dxa" w:w="100"/>
            </w:tcMar>
            <w:vAlign w:val="center"/>
          </w:tcPr>
          <w:p>
            <w:pPr>
              <w:spacing w:line="240" w:lineRule="auto"/>
              <w:ind/>
              <w:jc w:val="left"/>
            </w:pPr>
            <w:r>
              <w:rPr>
                <w:rFonts w:ascii="Times New Roman" w:cs="Times New Roman" w:eastAsia="Times New Roman" w:hAnsi="Times New Roman"/>
                <w:b w:val="false"/>
                <w:bCs w:val="false"/>
                <w:color w:val="000000"/>
                <w:sz w:val="24"/>
                <w:szCs w:val="24"/>
              </w:rPr>
              <w:t xml:space="preserve">Список предметов гардероба пользователя</w:t>
            </w:r>
          </w:p>
        </w:tc>
      </w:tr>
      <w:tr>
        <w:tc>
          <w:tcPr>
            <w:tcW w:type="dxa" w:w="12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line="240" w:lineRule="auto"/>
              <w:ind/>
              <w:jc w:val="center"/>
            </w:pPr>
            <w:r>
              <w:rPr>
                <w:rFonts w:ascii="Times New Roman" w:cs="Times New Roman" w:eastAsia="Times New Roman" w:hAnsi="Times New Roman"/>
                <w:b w:val="false"/>
                <w:bCs w:val="false"/>
                <w:color w:val="000000"/>
                <w:sz w:val="24"/>
                <w:szCs w:val="24"/>
              </w:rPr>
              <w:t xml:space="preserve">POST</w:t>
            </w:r>
          </w:p>
        </w:tc>
        <w:tc>
          <w:tcPr>
            <w:tcW w:type="dxa" w:w="35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line="240" w:lineRule="auto"/>
              <w:ind/>
              <w:jc w:val="left"/>
            </w:pPr>
            <w:r>
              <w:rPr>
                <w:rFonts w:ascii="Times New Roman" w:cs="Times New Roman" w:eastAsia="Times New Roman" w:hAnsi="Times New Roman"/>
                <w:b w:val="false"/>
                <w:bCs w:val="false"/>
                <w:color w:val="000000"/>
                <w:sz w:val="24"/>
                <w:szCs w:val="24"/>
              </w:rPr>
              <w:t xml:space="preserve">/api/clothing/</w:t>
            </w:r>
          </w:p>
        </w:tc>
        <w:tc>
          <w:tcPr>
            <w:tcW w:type="dxa" w:w="4654"/>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line="240" w:lineRule="auto"/>
              <w:ind/>
              <w:jc w:val="left"/>
            </w:pPr>
            <w:r>
              <w:rPr>
                <w:rFonts w:ascii="Times New Roman" w:cs="Times New Roman" w:eastAsia="Times New Roman" w:hAnsi="Times New Roman"/>
                <w:b w:val="false"/>
                <w:bCs w:val="false"/>
                <w:color w:val="000000"/>
                <w:sz w:val="24"/>
                <w:szCs w:val="24"/>
              </w:rPr>
              <w:t xml:space="preserve">Добавление предмета в гардероб</w:t>
            </w:r>
          </w:p>
        </w:tc>
      </w:tr>
      <w:tr>
        <w:tc>
          <w:tcPr>
            <w:tcW w:type="dxa" w:w="1200"/>
            <w:tcBorders>
              <w:top w:val="single" w:color="000000" w:sz="4"/>
              <w:left w:val="single" w:color="000000" w:sz="4"/>
              <w:bottom w:val="single" w:color="000000" w:sz="4"/>
              <w:right w:val="single" w:color="000000" w:sz="4"/>
            </w:tcBorders>
            <w:shd w:fill="F2F2F2" w:val="clear"/>
            <w:tcMar>
              <w:top w:type="dxa" w:w="60"/>
              <w:left w:type="dxa" w:w="100"/>
              <w:bottom w:type="dxa" w:w="60"/>
              <w:right w:type="dxa" w:w="100"/>
            </w:tcMar>
            <w:vAlign w:val="center"/>
          </w:tcPr>
          <w:p>
            <w:pPr>
              <w:spacing w:line="240" w:lineRule="auto"/>
              <w:ind/>
              <w:jc w:val="center"/>
            </w:pPr>
            <w:r>
              <w:rPr>
                <w:rFonts w:ascii="Times New Roman" w:cs="Times New Roman" w:eastAsia="Times New Roman" w:hAnsi="Times New Roman"/>
                <w:b w:val="false"/>
                <w:bCs w:val="false"/>
                <w:color w:val="000000"/>
                <w:sz w:val="24"/>
                <w:szCs w:val="24"/>
              </w:rPr>
              <w:t xml:space="preserve">DELETE</w:t>
            </w:r>
          </w:p>
        </w:tc>
        <w:tc>
          <w:tcPr>
            <w:tcW w:type="dxa" w:w="3500"/>
            <w:tcBorders>
              <w:top w:val="single" w:color="000000" w:sz="4"/>
              <w:left w:val="single" w:color="000000" w:sz="4"/>
              <w:bottom w:val="single" w:color="000000" w:sz="4"/>
              <w:right w:val="single" w:color="000000" w:sz="4"/>
            </w:tcBorders>
            <w:shd w:fill="F2F2F2" w:val="clear"/>
            <w:tcMar>
              <w:top w:type="dxa" w:w="60"/>
              <w:left w:type="dxa" w:w="100"/>
              <w:bottom w:type="dxa" w:w="60"/>
              <w:right w:type="dxa" w:w="100"/>
            </w:tcMar>
            <w:vAlign w:val="center"/>
          </w:tcPr>
          <w:p>
            <w:pPr>
              <w:spacing w:line="240" w:lineRule="auto"/>
              <w:ind/>
              <w:jc w:val="left"/>
            </w:pPr>
            <w:r>
              <w:rPr>
                <w:rFonts w:ascii="Times New Roman" w:cs="Times New Roman" w:eastAsia="Times New Roman" w:hAnsi="Times New Roman"/>
                <w:b w:val="false"/>
                <w:bCs w:val="false"/>
                <w:color w:val="000000"/>
                <w:sz w:val="24"/>
                <w:szCs w:val="24"/>
              </w:rPr>
              <w:t xml:space="preserve">/api/clothing/{id}/</w:t>
            </w:r>
          </w:p>
        </w:tc>
        <w:tc>
          <w:tcPr>
            <w:tcW w:type="dxa" w:w="4654"/>
            <w:tcBorders>
              <w:top w:val="single" w:color="000000" w:sz="4"/>
              <w:left w:val="single" w:color="000000" w:sz="4"/>
              <w:bottom w:val="single" w:color="000000" w:sz="4"/>
              <w:right w:val="single" w:color="000000" w:sz="4"/>
            </w:tcBorders>
            <w:shd w:fill="F2F2F2" w:val="clear"/>
            <w:tcMar>
              <w:top w:type="dxa" w:w="60"/>
              <w:left w:type="dxa" w:w="100"/>
              <w:bottom w:type="dxa" w:w="60"/>
              <w:right w:type="dxa" w:w="100"/>
            </w:tcMar>
            <w:vAlign w:val="center"/>
          </w:tcPr>
          <w:p>
            <w:pPr>
              <w:spacing w:line="240" w:lineRule="auto"/>
              <w:ind/>
              <w:jc w:val="left"/>
            </w:pPr>
            <w:r>
              <w:rPr>
                <w:rFonts w:ascii="Times New Roman" w:cs="Times New Roman" w:eastAsia="Times New Roman" w:hAnsi="Times New Roman"/>
                <w:b w:val="false"/>
                <w:bCs w:val="false"/>
                <w:color w:val="000000"/>
                <w:sz w:val="24"/>
                <w:szCs w:val="24"/>
              </w:rPr>
              <w:t xml:space="preserve">Удаление предмета из гардероба</w:t>
            </w:r>
          </w:p>
        </w:tc>
      </w:tr>
      <w:tr>
        <w:tc>
          <w:tcPr>
            <w:tcW w:type="dxa" w:w="12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line="240" w:lineRule="auto"/>
              <w:ind/>
              <w:jc w:val="center"/>
            </w:pPr>
            <w:r>
              <w:rPr>
                <w:rFonts w:ascii="Times New Roman" w:cs="Times New Roman" w:eastAsia="Times New Roman" w:hAnsi="Times New Roman"/>
                <w:b w:val="false"/>
                <w:bCs w:val="false"/>
                <w:color w:val="000000"/>
                <w:sz w:val="24"/>
                <w:szCs w:val="24"/>
              </w:rPr>
              <w:t xml:space="preserve">GET</w:t>
            </w:r>
          </w:p>
        </w:tc>
        <w:tc>
          <w:tcPr>
            <w:tcW w:type="dxa" w:w="35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line="240" w:lineRule="auto"/>
              <w:ind/>
              <w:jc w:val="left"/>
            </w:pPr>
            <w:r>
              <w:rPr>
                <w:rFonts w:ascii="Times New Roman" w:cs="Times New Roman" w:eastAsia="Times New Roman" w:hAnsi="Times New Roman"/>
                <w:b w:val="false"/>
                <w:bCs w:val="false"/>
                <w:color w:val="000000"/>
                <w:sz w:val="24"/>
                <w:szCs w:val="24"/>
              </w:rPr>
              <w:t xml:space="preserve">/api/clothing/categories/</w:t>
            </w:r>
          </w:p>
        </w:tc>
        <w:tc>
          <w:tcPr>
            <w:tcW w:type="dxa" w:w="4654"/>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line="240" w:lineRule="auto"/>
              <w:ind/>
              <w:jc w:val="left"/>
            </w:pPr>
            <w:r>
              <w:rPr>
                <w:rFonts w:ascii="Times New Roman" w:cs="Times New Roman" w:eastAsia="Times New Roman" w:hAnsi="Times New Roman"/>
                <w:b w:val="false"/>
                <w:bCs w:val="false"/>
                <w:color w:val="000000"/>
                <w:sz w:val="24"/>
                <w:szCs w:val="24"/>
              </w:rPr>
              <w:t xml:space="preserve">Список категорий одежды</w:t>
            </w:r>
          </w:p>
        </w:tc>
      </w:tr>
      <w:tr>
        <w:tc>
          <w:tcPr>
            <w:tcW w:type="dxa" w:w="1200"/>
            <w:tcBorders>
              <w:top w:val="single" w:color="000000" w:sz="4"/>
              <w:left w:val="single" w:color="000000" w:sz="4"/>
              <w:bottom w:val="single" w:color="000000" w:sz="4"/>
              <w:right w:val="single" w:color="000000" w:sz="4"/>
            </w:tcBorders>
            <w:shd w:fill="F2F2F2" w:val="clear"/>
            <w:tcMar>
              <w:top w:type="dxa" w:w="60"/>
              <w:left w:type="dxa" w:w="100"/>
              <w:bottom w:type="dxa" w:w="60"/>
              <w:right w:type="dxa" w:w="100"/>
            </w:tcMar>
            <w:vAlign w:val="center"/>
          </w:tcPr>
          <w:p>
            <w:pPr>
              <w:spacing w:line="240" w:lineRule="auto"/>
              <w:ind/>
              <w:jc w:val="center"/>
            </w:pPr>
            <w:r>
              <w:rPr>
                <w:rFonts w:ascii="Times New Roman" w:cs="Times New Roman" w:eastAsia="Times New Roman" w:hAnsi="Times New Roman"/>
                <w:b w:val="false"/>
                <w:bCs w:val="false"/>
                <w:color w:val="000000"/>
                <w:sz w:val="24"/>
                <w:szCs w:val="24"/>
              </w:rPr>
              <w:t xml:space="preserve">GET</w:t>
            </w:r>
          </w:p>
        </w:tc>
        <w:tc>
          <w:tcPr>
            <w:tcW w:type="dxa" w:w="3500"/>
            <w:tcBorders>
              <w:top w:val="single" w:color="000000" w:sz="4"/>
              <w:left w:val="single" w:color="000000" w:sz="4"/>
              <w:bottom w:val="single" w:color="000000" w:sz="4"/>
              <w:right w:val="single" w:color="000000" w:sz="4"/>
            </w:tcBorders>
            <w:shd w:fill="F2F2F2" w:val="clear"/>
            <w:tcMar>
              <w:top w:type="dxa" w:w="60"/>
              <w:left w:type="dxa" w:w="100"/>
              <w:bottom w:type="dxa" w:w="60"/>
              <w:right w:type="dxa" w:w="100"/>
            </w:tcMar>
            <w:vAlign w:val="center"/>
          </w:tcPr>
          <w:p>
            <w:pPr>
              <w:spacing w:line="240" w:lineRule="auto"/>
              <w:ind/>
              <w:jc w:val="left"/>
            </w:pPr>
            <w:r>
              <w:rPr>
                <w:rFonts w:ascii="Times New Roman" w:cs="Times New Roman" w:eastAsia="Times New Roman" w:hAnsi="Times New Roman"/>
                <w:b w:val="false"/>
                <w:bCs w:val="false"/>
                <w:color w:val="000000"/>
                <w:sz w:val="24"/>
                <w:szCs w:val="24"/>
              </w:rPr>
              <w:t xml:space="preserve">/api/profile/</w:t>
            </w:r>
          </w:p>
        </w:tc>
        <w:tc>
          <w:tcPr>
            <w:tcW w:type="dxa" w:w="4654"/>
            <w:tcBorders>
              <w:top w:val="single" w:color="000000" w:sz="4"/>
              <w:left w:val="single" w:color="000000" w:sz="4"/>
              <w:bottom w:val="single" w:color="000000" w:sz="4"/>
              <w:right w:val="single" w:color="000000" w:sz="4"/>
            </w:tcBorders>
            <w:shd w:fill="F2F2F2" w:val="clear"/>
            <w:tcMar>
              <w:top w:type="dxa" w:w="60"/>
              <w:left w:type="dxa" w:w="100"/>
              <w:bottom w:type="dxa" w:w="60"/>
              <w:right w:type="dxa" w:w="100"/>
            </w:tcMar>
            <w:vAlign w:val="center"/>
          </w:tcPr>
          <w:p>
            <w:pPr>
              <w:spacing w:line="240" w:lineRule="auto"/>
              <w:ind/>
              <w:jc w:val="left"/>
            </w:pPr>
            <w:r>
              <w:rPr>
                <w:rFonts w:ascii="Times New Roman" w:cs="Times New Roman" w:eastAsia="Times New Roman" w:hAnsi="Times New Roman"/>
                <w:b w:val="false"/>
                <w:bCs w:val="false"/>
                <w:color w:val="000000"/>
                <w:sz w:val="24"/>
                <w:szCs w:val="24"/>
              </w:rPr>
              <w:t xml:space="preserve">Профиль текущего пользователя</w:t>
            </w:r>
          </w:p>
        </w:tc>
      </w:tr>
      <w:tr>
        <w:tc>
          <w:tcPr>
            <w:tcW w:type="dxa" w:w="12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line="240" w:lineRule="auto"/>
              <w:ind/>
              <w:jc w:val="center"/>
            </w:pPr>
            <w:r>
              <w:rPr>
                <w:rFonts w:ascii="Times New Roman" w:cs="Times New Roman" w:eastAsia="Times New Roman" w:hAnsi="Times New Roman"/>
                <w:b w:val="false"/>
                <w:bCs w:val="false"/>
                <w:color w:val="000000"/>
                <w:sz w:val="24"/>
                <w:szCs w:val="24"/>
              </w:rPr>
              <w:t xml:space="preserve">PATCH</w:t>
            </w:r>
          </w:p>
        </w:tc>
        <w:tc>
          <w:tcPr>
            <w:tcW w:type="dxa" w:w="35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line="240" w:lineRule="auto"/>
              <w:ind/>
              <w:jc w:val="left"/>
            </w:pPr>
            <w:r>
              <w:rPr>
                <w:rFonts w:ascii="Times New Roman" w:cs="Times New Roman" w:eastAsia="Times New Roman" w:hAnsi="Times New Roman"/>
                <w:b w:val="false"/>
                <w:bCs w:val="false"/>
                <w:color w:val="000000"/>
                <w:sz w:val="24"/>
                <w:szCs w:val="24"/>
              </w:rPr>
              <w:t xml:space="preserve">/api/profile/</w:t>
            </w:r>
          </w:p>
        </w:tc>
        <w:tc>
          <w:tcPr>
            <w:tcW w:type="dxa" w:w="4654"/>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line="240" w:lineRule="auto"/>
              <w:ind/>
              <w:jc w:val="left"/>
            </w:pPr>
            <w:r>
              <w:rPr>
                <w:rFonts w:ascii="Times New Roman" w:cs="Times New Roman" w:eastAsia="Times New Roman" w:hAnsi="Times New Roman"/>
                <w:b w:val="false"/>
                <w:bCs w:val="false"/>
                <w:color w:val="000000"/>
                <w:sz w:val="24"/>
                <w:szCs w:val="24"/>
              </w:rPr>
              <w:t xml:space="preserve">Редактирование профиля</w:t>
            </w:r>
          </w:p>
        </w:tc>
      </w:tr>
      <w:tr>
        <w:tc>
          <w:tcPr>
            <w:tcW w:type="dxa" w:w="1200"/>
            <w:tcBorders>
              <w:top w:val="single" w:color="000000" w:sz="4"/>
              <w:left w:val="single" w:color="000000" w:sz="4"/>
              <w:bottom w:val="single" w:color="000000" w:sz="4"/>
              <w:right w:val="single" w:color="000000" w:sz="4"/>
            </w:tcBorders>
            <w:shd w:fill="F2F2F2" w:val="clear"/>
            <w:tcMar>
              <w:top w:type="dxa" w:w="60"/>
              <w:left w:type="dxa" w:w="100"/>
              <w:bottom w:type="dxa" w:w="60"/>
              <w:right w:type="dxa" w:w="100"/>
            </w:tcMar>
            <w:vAlign w:val="center"/>
          </w:tcPr>
          <w:p>
            <w:pPr>
              <w:spacing w:line="240" w:lineRule="auto"/>
              <w:ind/>
              <w:jc w:val="center"/>
            </w:pPr>
            <w:r>
              <w:rPr>
                <w:rFonts w:ascii="Times New Roman" w:cs="Times New Roman" w:eastAsia="Times New Roman" w:hAnsi="Times New Roman"/>
                <w:b w:val="false"/>
                <w:bCs w:val="false"/>
                <w:color w:val="000000"/>
                <w:sz w:val="24"/>
                <w:szCs w:val="24"/>
              </w:rPr>
              <w:t xml:space="preserve">GET</w:t>
            </w:r>
          </w:p>
        </w:tc>
        <w:tc>
          <w:tcPr>
            <w:tcW w:type="dxa" w:w="3500"/>
            <w:tcBorders>
              <w:top w:val="single" w:color="000000" w:sz="4"/>
              <w:left w:val="single" w:color="000000" w:sz="4"/>
              <w:bottom w:val="single" w:color="000000" w:sz="4"/>
              <w:right w:val="single" w:color="000000" w:sz="4"/>
            </w:tcBorders>
            <w:shd w:fill="F2F2F2" w:val="clear"/>
            <w:tcMar>
              <w:top w:type="dxa" w:w="60"/>
              <w:left w:type="dxa" w:w="100"/>
              <w:bottom w:type="dxa" w:w="60"/>
              <w:right w:type="dxa" w:w="100"/>
            </w:tcMar>
            <w:vAlign w:val="center"/>
          </w:tcPr>
          <w:p>
            <w:pPr>
              <w:spacing w:line="240" w:lineRule="auto"/>
              <w:ind/>
              <w:jc w:val="left"/>
            </w:pPr>
            <w:r>
              <w:rPr>
                <w:rFonts w:ascii="Times New Roman" w:cs="Times New Roman" w:eastAsia="Times New Roman" w:hAnsi="Times New Roman"/>
                <w:b w:val="false"/>
                <w:bCs w:val="false"/>
                <w:color w:val="000000"/>
                <w:sz w:val="24"/>
                <w:szCs w:val="24"/>
              </w:rPr>
              <w:t xml:space="preserve">/api/users/{tid}/</w:t>
            </w:r>
          </w:p>
        </w:tc>
        <w:tc>
          <w:tcPr>
            <w:tcW w:type="dxa" w:w="4654"/>
            <w:tcBorders>
              <w:top w:val="single" w:color="000000" w:sz="4"/>
              <w:left w:val="single" w:color="000000" w:sz="4"/>
              <w:bottom w:val="single" w:color="000000" w:sz="4"/>
              <w:right w:val="single" w:color="000000" w:sz="4"/>
            </w:tcBorders>
            <w:shd w:fill="F2F2F2" w:val="clear"/>
            <w:tcMar>
              <w:top w:type="dxa" w:w="60"/>
              <w:left w:type="dxa" w:w="100"/>
              <w:bottom w:type="dxa" w:w="60"/>
              <w:right w:type="dxa" w:w="100"/>
            </w:tcMar>
            <w:vAlign w:val="center"/>
          </w:tcPr>
          <w:p>
            <w:pPr>
              <w:spacing w:line="240" w:lineRule="auto"/>
              <w:ind/>
              <w:jc w:val="left"/>
            </w:pPr>
            <w:r>
              <w:rPr>
                <w:rFonts w:ascii="Times New Roman" w:cs="Times New Roman" w:eastAsia="Times New Roman" w:hAnsi="Times New Roman"/>
                <w:b w:val="false"/>
                <w:bCs w:val="false"/>
                <w:color w:val="000000"/>
                <w:sz w:val="24"/>
                <w:szCs w:val="24"/>
              </w:rPr>
              <w:t xml:space="preserve">Профиль пользователя по Telegram ID</w:t>
            </w:r>
          </w:p>
        </w:tc>
      </w:tr>
      <w:tr>
        <w:tc>
          <w:tcPr>
            <w:tcW w:type="dxa" w:w="12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line="240" w:lineRule="auto"/>
              <w:ind/>
              <w:jc w:val="center"/>
            </w:pPr>
            <w:r>
              <w:rPr>
                <w:rFonts w:ascii="Times New Roman" w:cs="Times New Roman" w:eastAsia="Times New Roman" w:hAnsi="Times New Roman"/>
                <w:b w:val="false"/>
                <w:bCs w:val="false"/>
                <w:color w:val="000000"/>
                <w:sz w:val="24"/>
                <w:szCs w:val="24"/>
              </w:rPr>
              <w:t xml:space="preserve">POST</w:t>
            </w:r>
          </w:p>
        </w:tc>
        <w:tc>
          <w:tcPr>
            <w:tcW w:type="dxa" w:w="35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line="240" w:lineRule="auto"/>
              <w:ind/>
              <w:jc w:val="left"/>
            </w:pPr>
            <w:r>
              <w:rPr>
                <w:rFonts w:ascii="Times New Roman" w:cs="Times New Roman" w:eastAsia="Times New Roman" w:hAnsi="Times New Roman"/>
                <w:b w:val="false"/>
                <w:bCs w:val="false"/>
                <w:color w:val="000000"/>
                <w:sz w:val="24"/>
                <w:szCs w:val="24"/>
              </w:rPr>
              <w:t xml:space="preserve">/api/users/{tid}/follow/</w:t>
            </w:r>
          </w:p>
        </w:tc>
        <w:tc>
          <w:tcPr>
            <w:tcW w:type="dxa" w:w="4654"/>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line="240" w:lineRule="auto"/>
              <w:ind/>
              <w:jc w:val="left"/>
            </w:pPr>
            <w:r>
              <w:rPr>
                <w:rFonts w:ascii="Times New Roman" w:cs="Times New Roman" w:eastAsia="Times New Roman" w:hAnsi="Times New Roman"/>
                <w:b w:val="false"/>
                <w:bCs w:val="false"/>
                <w:color w:val="000000"/>
                <w:sz w:val="24"/>
                <w:szCs w:val="24"/>
              </w:rPr>
              <w:t xml:space="preserve">Подписка / отписка от пользователя</w:t>
            </w:r>
          </w:p>
        </w:tc>
      </w:tr>
      <w:tr>
        <w:tc>
          <w:tcPr>
            <w:tcW w:type="dxa" w:w="1200"/>
            <w:tcBorders>
              <w:top w:val="single" w:color="000000" w:sz="4"/>
              <w:left w:val="single" w:color="000000" w:sz="4"/>
              <w:bottom w:val="single" w:color="000000" w:sz="4"/>
              <w:right w:val="single" w:color="000000" w:sz="4"/>
            </w:tcBorders>
            <w:shd w:fill="F2F2F2" w:val="clear"/>
            <w:tcMar>
              <w:top w:type="dxa" w:w="60"/>
              <w:left w:type="dxa" w:w="100"/>
              <w:bottom w:type="dxa" w:w="60"/>
              <w:right w:type="dxa" w:w="100"/>
            </w:tcMar>
            <w:vAlign w:val="center"/>
          </w:tcPr>
          <w:p>
            <w:pPr>
              <w:spacing w:line="240" w:lineRule="auto"/>
              <w:ind/>
              <w:jc w:val="center"/>
            </w:pPr>
            <w:r>
              <w:rPr>
                <w:rFonts w:ascii="Times New Roman" w:cs="Times New Roman" w:eastAsia="Times New Roman" w:hAnsi="Times New Roman"/>
                <w:b w:val="false"/>
                <w:bCs w:val="false"/>
                <w:color w:val="000000"/>
                <w:sz w:val="24"/>
                <w:szCs w:val="24"/>
              </w:rPr>
              <w:t xml:space="preserve">GET</w:t>
            </w:r>
          </w:p>
        </w:tc>
        <w:tc>
          <w:tcPr>
            <w:tcW w:type="dxa" w:w="3500"/>
            <w:tcBorders>
              <w:top w:val="single" w:color="000000" w:sz="4"/>
              <w:left w:val="single" w:color="000000" w:sz="4"/>
              <w:bottom w:val="single" w:color="000000" w:sz="4"/>
              <w:right w:val="single" w:color="000000" w:sz="4"/>
            </w:tcBorders>
            <w:shd w:fill="F2F2F2" w:val="clear"/>
            <w:tcMar>
              <w:top w:type="dxa" w:w="60"/>
              <w:left w:type="dxa" w:w="100"/>
              <w:bottom w:type="dxa" w:w="60"/>
              <w:right w:type="dxa" w:w="100"/>
            </w:tcMar>
            <w:vAlign w:val="center"/>
          </w:tcPr>
          <w:p>
            <w:pPr>
              <w:spacing w:line="240" w:lineRule="auto"/>
              <w:ind/>
              <w:jc w:val="left"/>
            </w:pPr>
            <w:r>
              <w:rPr>
                <w:rFonts w:ascii="Times New Roman" w:cs="Times New Roman" w:eastAsia="Times New Roman" w:hAnsi="Times New Roman"/>
                <w:b w:val="false"/>
                <w:bCs w:val="false"/>
                <w:color w:val="000000"/>
                <w:sz w:val="24"/>
                <w:szCs w:val="24"/>
              </w:rPr>
              <w:t xml:space="preserve">/api/search/</w:t>
            </w:r>
          </w:p>
        </w:tc>
        <w:tc>
          <w:tcPr>
            <w:tcW w:type="dxa" w:w="4654"/>
            <w:tcBorders>
              <w:top w:val="single" w:color="000000" w:sz="4"/>
              <w:left w:val="single" w:color="000000" w:sz="4"/>
              <w:bottom w:val="single" w:color="000000" w:sz="4"/>
              <w:right w:val="single" w:color="000000" w:sz="4"/>
            </w:tcBorders>
            <w:shd w:fill="F2F2F2" w:val="clear"/>
            <w:tcMar>
              <w:top w:type="dxa" w:w="60"/>
              <w:left w:type="dxa" w:w="100"/>
              <w:bottom w:type="dxa" w:w="60"/>
              <w:right w:type="dxa" w:w="100"/>
            </w:tcMar>
            <w:vAlign w:val="center"/>
          </w:tcPr>
          <w:p>
            <w:pPr>
              <w:spacing w:line="240" w:lineRule="auto"/>
              <w:ind/>
              <w:jc w:val="left"/>
            </w:pPr>
            <w:r>
              <w:rPr>
                <w:rFonts w:ascii="Times New Roman" w:cs="Times New Roman" w:eastAsia="Times New Roman" w:hAnsi="Times New Roman"/>
                <w:b w:val="false"/>
                <w:bCs w:val="false"/>
                <w:color w:val="000000"/>
                <w:sz w:val="24"/>
                <w:szCs w:val="24"/>
              </w:rPr>
              <w:t xml:space="preserve">Поиск пользователей</w:t>
            </w:r>
          </w:p>
        </w:tc>
      </w:tr>
      <w:tr>
        <w:tc>
          <w:tcPr>
            <w:tcW w:type="dxa" w:w="12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line="240" w:lineRule="auto"/>
              <w:ind/>
              <w:jc w:val="center"/>
            </w:pPr>
            <w:r>
              <w:rPr>
                <w:rFonts w:ascii="Times New Roman" w:cs="Times New Roman" w:eastAsia="Times New Roman" w:hAnsi="Times New Roman"/>
                <w:b w:val="false"/>
                <w:bCs w:val="false"/>
                <w:color w:val="000000"/>
                <w:sz w:val="24"/>
                <w:szCs w:val="24"/>
              </w:rPr>
              <w:t xml:space="preserve">GET</w:t>
            </w:r>
          </w:p>
        </w:tc>
        <w:tc>
          <w:tcPr>
            <w:tcW w:type="dxa" w:w="35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line="240" w:lineRule="auto"/>
              <w:ind/>
              <w:jc w:val="left"/>
            </w:pPr>
            <w:r>
              <w:rPr>
                <w:rFonts w:ascii="Times New Roman" w:cs="Times New Roman" w:eastAsia="Times New Roman" w:hAnsi="Times New Roman"/>
                <w:b w:val="false"/>
                <w:bCs w:val="false"/>
                <w:color w:val="000000"/>
                <w:sz w:val="24"/>
                <w:szCs w:val="24"/>
              </w:rPr>
              <w:t xml:space="preserve">/api/dialogs/</w:t>
            </w:r>
          </w:p>
        </w:tc>
        <w:tc>
          <w:tcPr>
            <w:tcW w:type="dxa" w:w="4654"/>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line="240" w:lineRule="auto"/>
              <w:ind/>
              <w:jc w:val="left"/>
            </w:pPr>
            <w:r>
              <w:rPr>
                <w:rFonts w:ascii="Times New Roman" w:cs="Times New Roman" w:eastAsia="Times New Roman" w:hAnsi="Times New Roman"/>
                <w:b w:val="false"/>
                <w:bCs w:val="false"/>
                <w:color w:val="000000"/>
                <w:sz w:val="24"/>
                <w:szCs w:val="24"/>
              </w:rPr>
              <w:t xml:space="preserve">Список диалогов (непрочитанных)</w:t>
            </w:r>
          </w:p>
        </w:tc>
      </w:tr>
      <w:tr>
        <w:tc>
          <w:tcPr>
            <w:tcW w:type="dxa" w:w="1200"/>
            <w:tcBorders>
              <w:top w:val="single" w:color="000000" w:sz="4"/>
              <w:left w:val="single" w:color="000000" w:sz="4"/>
              <w:bottom w:val="single" w:color="000000" w:sz="4"/>
              <w:right w:val="single" w:color="000000" w:sz="4"/>
            </w:tcBorders>
            <w:shd w:fill="F2F2F2" w:val="clear"/>
            <w:tcMar>
              <w:top w:type="dxa" w:w="60"/>
              <w:left w:type="dxa" w:w="100"/>
              <w:bottom w:type="dxa" w:w="60"/>
              <w:right w:type="dxa" w:w="100"/>
            </w:tcMar>
            <w:vAlign w:val="center"/>
          </w:tcPr>
          <w:p>
            <w:pPr>
              <w:spacing w:line="240" w:lineRule="auto"/>
              <w:ind/>
              <w:jc w:val="center"/>
            </w:pPr>
            <w:r>
              <w:rPr>
                <w:rFonts w:ascii="Times New Roman" w:cs="Times New Roman" w:eastAsia="Times New Roman" w:hAnsi="Times New Roman"/>
                <w:b w:val="false"/>
                <w:bCs w:val="false"/>
                <w:color w:val="000000"/>
                <w:sz w:val="24"/>
                <w:szCs w:val="24"/>
              </w:rPr>
              <w:t xml:space="preserve">GET</w:t>
            </w:r>
          </w:p>
        </w:tc>
        <w:tc>
          <w:tcPr>
            <w:tcW w:type="dxa" w:w="3500"/>
            <w:tcBorders>
              <w:top w:val="single" w:color="000000" w:sz="4"/>
              <w:left w:val="single" w:color="000000" w:sz="4"/>
              <w:bottom w:val="single" w:color="000000" w:sz="4"/>
              <w:right w:val="single" w:color="000000" w:sz="4"/>
            </w:tcBorders>
            <w:shd w:fill="F2F2F2" w:val="clear"/>
            <w:tcMar>
              <w:top w:type="dxa" w:w="60"/>
              <w:left w:type="dxa" w:w="100"/>
              <w:bottom w:type="dxa" w:w="60"/>
              <w:right w:type="dxa" w:w="100"/>
            </w:tcMar>
            <w:vAlign w:val="center"/>
          </w:tcPr>
          <w:p>
            <w:pPr>
              <w:spacing w:line="240" w:lineRule="auto"/>
              <w:ind/>
              <w:jc w:val="left"/>
            </w:pPr>
            <w:r>
              <w:rPr>
                <w:rFonts w:ascii="Times New Roman" w:cs="Times New Roman" w:eastAsia="Times New Roman" w:hAnsi="Times New Roman"/>
                <w:b w:val="false"/>
                <w:bCs w:val="false"/>
                <w:color w:val="000000"/>
                <w:sz w:val="24"/>
                <w:szCs w:val="24"/>
              </w:rPr>
              <w:t xml:space="preserve">/api/dialogs/{id}/messages/</w:t>
            </w:r>
          </w:p>
        </w:tc>
        <w:tc>
          <w:tcPr>
            <w:tcW w:type="dxa" w:w="4654"/>
            <w:tcBorders>
              <w:top w:val="single" w:color="000000" w:sz="4"/>
              <w:left w:val="single" w:color="000000" w:sz="4"/>
              <w:bottom w:val="single" w:color="000000" w:sz="4"/>
              <w:right w:val="single" w:color="000000" w:sz="4"/>
            </w:tcBorders>
            <w:shd w:fill="F2F2F2" w:val="clear"/>
            <w:tcMar>
              <w:top w:type="dxa" w:w="60"/>
              <w:left w:type="dxa" w:w="100"/>
              <w:bottom w:type="dxa" w:w="60"/>
              <w:right w:type="dxa" w:w="100"/>
            </w:tcMar>
            <w:vAlign w:val="center"/>
          </w:tcPr>
          <w:p>
            <w:pPr>
              <w:spacing w:line="240" w:lineRule="auto"/>
              <w:ind/>
              <w:jc w:val="left"/>
            </w:pPr>
            <w:r>
              <w:rPr>
                <w:rFonts w:ascii="Times New Roman" w:cs="Times New Roman" w:eastAsia="Times New Roman" w:hAnsi="Times New Roman"/>
                <w:b w:val="false"/>
                <w:bCs w:val="false"/>
                <w:color w:val="000000"/>
                <w:sz w:val="24"/>
                <w:szCs w:val="24"/>
              </w:rPr>
              <w:t xml:space="preserve">История сообщений в диалоге</w:t>
            </w:r>
          </w:p>
        </w:tc>
      </w:tr>
      <w:tr>
        <w:tc>
          <w:tcPr>
            <w:tcW w:type="dxa" w:w="12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line="240" w:lineRule="auto"/>
              <w:ind/>
              <w:jc w:val="center"/>
            </w:pPr>
            <w:r>
              <w:rPr>
                <w:rFonts w:ascii="Times New Roman" w:cs="Times New Roman" w:eastAsia="Times New Roman" w:hAnsi="Times New Roman"/>
                <w:b w:val="false"/>
                <w:bCs w:val="false"/>
                <w:color w:val="000000"/>
                <w:sz w:val="24"/>
                <w:szCs w:val="24"/>
              </w:rPr>
              <w:t xml:space="preserve">GET</w:t>
            </w:r>
          </w:p>
        </w:tc>
        <w:tc>
          <w:tcPr>
            <w:tcW w:type="dxa" w:w="35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line="240" w:lineRule="auto"/>
              <w:ind/>
              <w:jc w:val="left"/>
            </w:pPr>
            <w:r>
              <w:rPr>
                <w:rFonts w:ascii="Times New Roman" w:cs="Times New Roman" w:eastAsia="Times New Roman" w:hAnsi="Times New Roman"/>
                <w:b w:val="false"/>
                <w:bCs w:val="false"/>
                <w:color w:val="000000"/>
                <w:sz w:val="24"/>
                <w:szCs w:val="24"/>
              </w:rPr>
              <w:t xml:space="preserve">/api/notifications/</w:t>
            </w:r>
          </w:p>
        </w:tc>
        <w:tc>
          <w:tcPr>
            <w:tcW w:type="dxa" w:w="4654"/>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line="240" w:lineRule="auto"/>
              <w:ind/>
              <w:jc w:val="left"/>
            </w:pPr>
            <w:r>
              <w:rPr>
                <w:rFonts w:ascii="Times New Roman" w:cs="Times New Roman" w:eastAsia="Times New Roman" w:hAnsi="Times New Roman"/>
                <w:b w:val="false"/>
                <w:bCs w:val="false"/>
                <w:color w:val="000000"/>
                <w:sz w:val="24"/>
                <w:szCs w:val="24"/>
              </w:rPr>
              <w:t xml:space="preserve">Список уведомлений</w:t>
            </w:r>
          </w:p>
        </w:tc>
      </w:tr>
      <w:tr>
        <w:tc>
          <w:tcPr>
            <w:tcW w:type="dxa" w:w="1200"/>
            <w:tcBorders>
              <w:top w:val="single" w:color="000000" w:sz="4"/>
              <w:left w:val="single" w:color="000000" w:sz="4"/>
              <w:bottom w:val="single" w:color="000000" w:sz="4"/>
              <w:right w:val="single" w:color="000000" w:sz="4"/>
            </w:tcBorders>
            <w:shd w:fill="F2F2F2" w:val="clear"/>
            <w:tcMar>
              <w:top w:type="dxa" w:w="60"/>
              <w:left w:type="dxa" w:w="100"/>
              <w:bottom w:type="dxa" w:w="60"/>
              <w:right w:type="dxa" w:w="100"/>
            </w:tcMar>
            <w:vAlign w:val="center"/>
          </w:tcPr>
          <w:p>
            <w:pPr>
              <w:spacing w:line="240" w:lineRule="auto"/>
              <w:ind/>
              <w:jc w:val="center"/>
            </w:pPr>
            <w:r>
              <w:rPr>
                <w:rFonts w:ascii="Times New Roman" w:cs="Times New Roman" w:eastAsia="Times New Roman" w:hAnsi="Times New Roman"/>
                <w:b w:val="false"/>
                <w:bCs w:val="false"/>
                <w:color w:val="000000"/>
                <w:sz w:val="24"/>
                <w:szCs w:val="24"/>
              </w:rPr>
              <w:t xml:space="preserve">POST</w:t>
            </w:r>
          </w:p>
        </w:tc>
        <w:tc>
          <w:tcPr>
            <w:tcW w:type="dxa" w:w="3500"/>
            <w:tcBorders>
              <w:top w:val="single" w:color="000000" w:sz="4"/>
              <w:left w:val="single" w:color="000000" w:sz="4"/>
              <w:bottom w:val="single" w:color="000000" w:sz="4"/>
              <w:right w:val="single" w:color="000000" w:sz="4"/>
            </w:tcBorders>
            <w:shd w:fill="F2F2F2" w:val="clear"/>
            <w:tcMar>
              <w:top w:type="dxa" w:w="60"/>
              <w:left w:type="dxa" w:w="100"/>
              <w:bottom w:type="dxa" w:w="60"/>
              <w:right w:type="dxa" w:w="100"/>
            </w:tcMar>
            <w:vAlign w:val="center"/>
          </w:tcPr>
          <w:p>
            <w:pPr>
              <w:spacing w:line="240" w:lineRule="auto"/>
              <w:ind/>
              <w:jc w:val="left"/>
            </w:pPr>
            <w:r>
              <w:rPr>
                <w:rFonts w:ascii="Times New Roman" w:cs="Times New Roman" w:eastAsia="Times New Roman" w:hAnsi="Times New Roman"/>
                <w:b w:val="false"/>
                <w:bCs w:val="false"/>
                <w:color w:val="000000"/>
                <w:sz w:val="24"/>
                <w:szCs w:val="24"/>
              </w:rPr>
              <w:t xml:space="preserve">/api/notifications/mark-read/</w:t>
            </w:r>
          </w:p>
        </w:tc>
        <w:tc>
          <w:tcPr>
            <w:tcW w:type="dxa" w:w="4654"/>
            <w:tcBorders>
              <w:top w:val="single" w:color="000000" w:sz="4"/>
              <w:left w:val="single" w:color="000000" w:sz="4"/>
              <w:bottom w:val="single" w:color="000000" w:sz="4"/>
              <w:right w:val="single" w:color="000000" w:sz="4"/>
            </w:tcBorders>
            <w:shd w:fill="F2F2F2" w:val="clear"/>
            <w:tcMar>
              <w:top w:type="dxa" w:w="60"/>
              <w:left w:type="dxa" w:w="100"/>
              <w:bottom w:type="dxa" w:w="60"/>
              <w:right w:type="dxa" w:w="100"/>
            </w:tcMar>
            <w:vAlign w:val="center"/>
          </w:tcPr>
          <w:p>
            <w:pPr>
              <w:spacing w:line="240" w:lineRule="auto"/>
              <w:ind/>
              <w:jc w:val="left"/>
            </w:pPr>
            <w:r>
              <w:rPr>
                <w:rFonts w:ascii="Times New Roman" w:cs="Times New Roman" w:eastAsia="Times New Roman" w:hAnsi="Times New Roman"/>
                <w:b w:val="false"/>
                <w:bCs w:val="false"/>
                <w:color w:val="000000"/>
                <w:sz w:val="24"/>
                <w:szCs w:val="24"/>
              </w:rPr>
              <w:t xml:space="preserve">Отметить уведомления прочитанными</w:t>
            </w:r>
          </w:p>
        </w:tc>
      </w:tr>
    </w:tbl>
    <w:p>
      <w:pPr>
        <w:spacing w:line="360" w:lineRule="auto"/>
      </w:pPr>
      <w:r>
        <w:rPr>
          <w:rFonts w:ascii="Times New Roman" w:cs="Times New Roman" w:eastAsia="Times New Roman" w:hAnsi="Times New Roman"/>
          <w:b w:val="false"/>
          <w:bCs w:val="false"/>
          <w:i w:val="false"/>
          <w:iCs w:val="false"/>
          <w:caps w:val="false"/>
          <w:color w:val="000000"/>
          <w:sz w:val="28"/>
          <w:szCs w:val="28"/>
        </w:rPr>
        <w:t xml:space="preserve"/>
      </w:r>
    </w:p>
    <w:p>
      <w:pPr>
        <w:spacing w:line="360" w:lineRule="auto"/>
        <w:ind w:firstLine="709"/>
        <w:jc w:val="both"/>
      </w:pPr>
      <w:r>
        <w:rPr>
          <w:rFonts w:ascii="Times New Roman" w:cs="Times New Roman" w:eastAsia="Times New Roman" w:hAnsi="Times New Roman"/>
          <w:b w:val="false"/>
          <w:bCs w:val="false"/>
          <w:i w:val="false"/>
          <w:iCs w:val="false"/>
          <w:caps w:val="false"/>
          <w:color w:val="000000"/>
          <w:sz w:val="28"/>
          <w:szCs w:val="28"/>
        </w:rPr>
        <w:t xml:space="preserve">Все ответы API имеют единую структуру: в случае успеха возвращается объект с данными и кодом HTTP 200/201; в случае ошибки — объект с полем "error" и соответствующим HTTP-кодом (400, 401, 403, 404, 500). Пагинация реализована с использованием параметра page и возвращает поля results, count, next, previous.</w:t>
      </w:r>
    </w:p>
    <w:p>
      <w:pPr>
        <w:pStyle w:val="Heading2"/>
        <w:spacing w:after="120" w:before="360" w:line="360" w:lineRule="auto"/>
        <w:ind/>
        <w:jc w:val="both"/>
      </w:pPr>
      <w:r>
        <w:rPr>
          <w:rFonts w:ascii="Times New Roman" w:cs="Times New Roman" w:eastAsia="Times New Roman" w:hAnsi="Times New Roman"/>
          <w:b/>
          <w:bCs/>
          <w:i w:val="false"/>
          <w:iCs w:val="false"/>
          <w:caps w:val="false"/>
          <w:color w:val="000000"/>
          <w:sz w:val="28"/>
          <w:szCs w:val="28"/>
        </w:rPr>
        <w:t xml:space="preserve">2.6 Проектирование WebSocket-сервисов</w:t>
      </w:r>
    </w:p>
    <w:p>
      <w:pPr>
        <w:spacing w:line="360" w:lineRule="auto"/>
        <w:ind w:firstLine="709"/>
        <w:jc w:val="both"/>
      </w:pPr>
      <w:r>
        <w:rPr>
          <w:rFonts w:ascii="Times New Roman" w:cs="Times New Roman" w:eastAsia="Times New Roman" w:hAnsi="Times New Roman"/>
          <w:b w:val="false"/>
          <w:bCs w:val="false"/>
          <w:i w:val="false"/>
          <w:iCs w:val="false"/>
          <w:caps w:val="false"/>
          <w:color w:val="000000"/>
          <w:sz w:val="28"/>
          <w:szCs w:val="28"/>
        </w:rPr>
        <w:t xml:space="preserve">Для обеспечения работы функциональности реального времени разработаны два WebSocket-потребителя (consumers) на основе Django Channels.</w:t>
      </w:r>
    </w:p>
    <w:p>
      <w:pPr>
        <w:spacing w:line="360" w:lineRule="auto"/>
        <w:ind w:firstLine="709"/>
        <w:jc w:val="both"/>
      </w:pPr>
      <w:r>
        <w:rPr>
          <w:rFonts w:ascii="Times New Roman" w:cs="Times New Roman" w:eastAsia="Times New Roman" w:hAnsi="Times New Roman"/>
          <w:b/>
          <w:bCs/>
          <w:i/>
          <w:iCs/>
          <w:caps w:val="false"/>
          <w:color w:val="000000"/>
          <w:sz w:val="28"/>
          <w:szCs w:val="28"/>
        </w:rPr>
        <w:t xml:space="preserve">ChatConsumer</w:t>
      </w:r>
      <w:r>
        <w:rPr>
          <w:rFonts w:ascii="Times New Roman" w:cs="Times New Roman" w:eastAsia="Times New Roman" w:hAnsi="Times New Roman"/>
          <w:b w:val="false"/>
          <w:bCs w:val="false"/>
          <w:i w:val="false"/>
          <w:iCs w:val="false"/>
          <w:caps w:val="false"/>
          <w:color w:val="000000"/>
          <w:sz w:val="28"/>
          <w:szCs w:val="28"/>
        </w:rPr>
        <w:t xml:space="preserve"> — потребитель для личных сообщений. URL-маршрут: wss://&lt;host&gt;/ws/chat/{dialog_id}/. При установке соединения пользователь добавляется в channel group с именем dialog_{dialog_id}. При отправке сообщения потребитель сохраняет его в базу данных, формирует JSON-объект со всеми атрибутами сообщения и рассылает его всем участникам группы через Redis channel layer. Поддерживаемые типы событий: chat.message (новое сообщение), chat.edit (редактирование), chat.delete (удаление).</w:t>
      </w:r>
    </w:p>
    <w:p>
      <w:pPr>
        <w:spacing w:line="360" w:lineRule="auto"/>
        <w:ind w:firstLine="709"/>
        <w:jc w:val="both"/>
      </w:pPr>
      <w:r>
        <w:rPr>
          <w:rFonts w:ascii="Times New Roman" w:cs="Times New Roman" w:eastAsia="Times New Roman" w:hAnsi="Times New Roman"/>
          <w:b/>
          <w:bCs/>
          <w:i/>
          <w:iCs/>
          <w:caps w:val="false"/>
          <w:color w:val="000000"/>
          <w:sz w:val="28"/>
          <w:szCs w:val="28"/>
        </w:rPr>
        <w:t xml:space="preserve">DialogListConsumer</w:t>
      </w:r>
      <w:r>
        <w:rPr>
          <w:rFonts w:ascii="Times New Roman" w:cs="Times New Roman" w:eastAsia="Times New Roman" w:hAnsi="Times New Roman"/>
          <w:b w:val="false"/>
          <w:bCs w:val="false"/>
          <w:i w:val="false"/>
          <w:iCs w:val="false"/>
          <w:caps w:val="false"/>
          <w:color w:val="000000"/>
          <w:sz w:val="28"/>
          <w:szCs w:val="28"/>
        </w:rPr>
        <w:t xml:space="preserve"> — потребитель для обновления списка диалогов. URL-маршрут: wss://&lt;host&gt;/ws/dialogs/. При установке соединения пользователь добавляется в персональную группу user_{telegram_id}. При получении нового сообщения в любом диалоге ChatConsumer отправляет событие в группу каждого из участников, что инициирует мгновенное обновление счётчика непрочитанных сообщений в навигации.</w:t>
      </w:r>
    </w:p>
    <w:p>
      <w:pPr>
        <w:spacing w:line="360" w:lineRule="auto"/>
        <w:ind w:firstLine="709"/>
        <w:jc w:val="both"/>
      </w:pPr>
      <w:r>
        <w:rPr>
          <w:rFonts w:ascii="Times New Roman" w:cs="Times New Roman" w:eastAsia="Times New Roman" w:hAnsi="Times New Roman"/>
          <w:b w:val="false"/>
          <w:bCs w:val="false"/>
          <w:i w:val="false"/>
          <w:iCs w:val="false"/>
          <w:caps w:val="false"/>
          <w:color w:val="000000"/>
          <w:sz w:val="28"/>
          <w:szCs w:val="28"/>
        </w:rPr>
        <w:t xml:space="preserve">Клиентская часть поддерживает автоматическое переподключение при разрыве WebSocket-соединения с экспоненциальной задержкой (от 1 до 30 секунд). Параллельно с WebSocket-соединением осуществляется HTTP-polling с интервалом 20 секунд как запасной механизм обновления бейджей.</w:t>
      </w:r>
    </w:p>
    <w:p>
      <w:pPr>
        <w:spacing w:line="360" w:lineRule="auto"/>
      </w:pPr>
      <w:r>
        <w:rPr>
          <w:rFonts w:ascii="Times New Roman" w:cs="Times New Roman" w:eastAsia="Times New Roman" w:hAnsi="Times New Roman"/>
          <w:b w:val="false"/>
          <w:bCs w:val="false"/>
          <w:i w:val="false"/>
          <w:iCs w:val="false"/>
          <w:caps w:val="false"/>
          <w:color w:val="000000"/>
          <w:sz w:val="28"/>
          <w:szCs w:val="28"/>
        </w:rPr>
        <w:t xml:space="preserve"/>
      </w:r>
    </w:p>
    <w:p>
      <w:pPr>
        <w:spacing w:line="360" w:lineRule="auto"/>
        <w:ind w:firstLine="709"/>
        <w:jc w:val="both"/>
      </w:pPr>
      <w:r>
        <w:rPr>
          <w:rFonts w:ascii="Times New Roman" w:cs="Times New Roman" w:eastAsia="Times New Roman" w:hAnsi="Times New Roman"/>
          <w:b/>
          <w:bCs/>
          <w:i w:val="false"/>
          <w:iCs w:val="false"/>
          <w:caps w:val="false"/>
          <w:color w:val="000000"/>
          <w:sz w:val="28"/>
          <w:szCs w:val="28"/>
        </w:rPr>
        <w:t xml:space="preserve">Выводы по главе 2</w:t>
      </w:r>
    </w:p>
    <w:p>
      <w:pPr>
        <w:spacing w:line="360" w:lineRule="auto"/>
        <w:ind w:firstLine="709"/>
        <w:jc w:val="both"/>
      </w:pPr>
      <w:r>
        <w:rPr>
          <w:rFonts w:ascii="Times New Roman" w:cs="Times New Roman" w:eastAsia="Times New Roman" w:hAnsi="Times New Roman"/>
          <w:b w:val="false"/>
          <w:bCs w:val="false"/>
          <w:i w:val="false"/>
          <w:iCs w:val="false"/>
          <w:caps w:val="false"/>
          <w:color w:val="000000"/>
          <w:sz w:val="28"/>
          <w:szCs w:val="28"/>
        </w:rPr>
        <w:t xml:space="preserve">Во второй главе описана трёхуровневая клиент-серверная архитектура системы, построены диаграммы вариантов использования и компонентов в нотации UML 2.5. Спроектирована реляционная база данных из 13 сущностей с 21 внешнеключевой связью. Разработан REST API из 22 эндпоинтов и два WebSocket-потребителя для обеспечения функциональности реального времени.</w:t>
      </w:r>
    </w:p>
    <w:p>
      <w:pPr>
        <w:pStyle w:val="Heading1"/>
        <w:pageBreakBefore/>
        <w:spacing w:after="180" w:line="360" w:lineRule="auto"/>
        <w:ind/>
        <w:jc w:val="center"/>
      </w:pPr>
      <w:r>
        <w:rPr>
          <w:rFonts w:ascii="Times New Roman" w:cs="Times New Roman" w:eastAsia="Times New Roman" w:hAnsi="Times New Roman"/>
          <w:b/>
          <w:bCs/>
          <w:i w:val="false"/>
          <w:iCs w:val="false"/>
          <w:caps/>
          <w:color w:val="000000"/>
          <w:sz w:val="28"/>
          <w:szCs w:val="28"/>
        </w:rPr>
        <w:t xml:space="preserve">ГЛАВА 3. РЕАЛИЗАЦИЯ ПРИЛОЖЕНИЯ</w:t>
      </w:r>
    </w:p>
    <w:p>
      <w:pPr>
        <w:pStyle w:val="Heading2"/>
        <w:spacing w:after="120" w:before="360" w:line="360" w:lineRule="auto"/>
        <w:ind/>
        <w:jc w:val="both"/>
      </w:pPr>
      <w:r>
        <w:rPr>
          <w:rFonts w:ascii="Times New Roman" w:cs="Times New Roman" w:eastAsia="Times New Roman" w:hAnsi="Times New Roman"/>
          <w:b/>
          <w:bCs/>
          <w:i w:val="false"/>
          <w:iCs w:val="false"/>
          <w:caps w:val="false"/>
          <w:color w:val="000000"/>
          <w:sz w:val="28"/>
          <w:szCs w:val="28"/>
        </w:rPr>
        <w:t xml:space="preserve">3.1 Настройка контейнерной среды</w:t>
      </w:r>
    </w:p>
    <w:p>
      <w:pPr>
        <w:spacing w:line="360" w:lineRule="auto"/>
        <w:ind w:firstLine="709"/>
        <w:jc w:val="both"/>
      </w:pPr>
      <w:r>
        <w:rPr>
          <w:rFonts w:ascii="Times New Roman" w:cs="Times New Roman" w:eastAsia="Times New Roman" w:hAnsi="Times New Roman"/>
          <w:b w:val="false"/>
          <w:bCs w:val="false"/>
          <w:i w:val="false"/>
          <w:iCs w:val="false"/>
          <w:caps w:val="false"/>
          <w:color w:val="000000"/>
          <w:sz w:val="28"/>
          <w:szCs w:val="28"/>
        </w:rPr>
        <w:t xml:space="preserve">Инфраструктура проекта развёртывается с использованием Docker 24 и Docker Compose. Файл docker-compose.yml определяет три сервиса: db (PostgreSQL 16), redis (Redis latest) и backend (Django-приложение). Каждый сервис изолирован в отдельном контейнере; коммуникация между ними осуществляется через внутреннюю Docker-сеть.</w:t>
      </w:r>
    </w:p>
    <w:p>
      <w:pPr>
        <w:spacing w:line="360" w:lineRule="auto"/>
        <w:ind w:firstLine="709"/>
        <w:jc w:val="both"/>
      </w:pPr>
      <w:r>
        <w:rPr>
          <w:rFonts w:ascii="Times New Roman" w:cs="Times New Roman" w:eastAsia="Times New Roman" w:hAnsi="Times New Roman"/>
          <w:b w:val="false"/>
          <w:bCs w:val="false"/>
          <w:i w:val="false"/>
          <w:iCs w:val="false"/>
          <w:caps w:val="false"/>
          <w:color w:val="000000"/>
          <w:sz w:val="28"/>
          <w:szCs w:val="28"/>
        </w:rPr>
        <w:t xml:space="preserve">Основные секции файла docker-compose.yml:</w:t>
      </w:r>
    </w:p>
    <w:p>
      <w:pPr>
        <w:spacing w:line="240" w:lineRule="auto"/>
        <w:ind w:left="284"/>
        <w:jc w:val="left"/>
      </w:pPr>
      <w:r>
        <w:rPr>
          <w:rFonts w:ascii="Courier New" w:cs="Courier New" w:eastAsia="Courier New" w:hAnsi="Courier New"/>
          <w:color w:val="1a1a1a"/>
          <w:sz w:val="20"/>
          <w:szCs w:val="20"/>
        </w:rPr>
        <w:t xml:space="preserve">version: "3.9"</w:t>
      </w:r>
    </w:p>
    <w:p>
      <w:pPr>
        <w:spacing w:line="240" w:lineRule="auto"/>
        <w:ind w:left="284"/>
        <w:jc w:val="left"/>
      </w:pPr>
      <w:r>
        <w:rPr>
          <w:rFonts w:ascii="Courier New" w:cs="Courier New" w:eastAsia="Courier New" w:hAnsi="Courier New"/>
          <w:color w:val="1a1a1a"/>
          <w:sz w:val="20"/>
          <w:szCs w:val="20"/>
        </w:rPr>
        <w:t xml:space="preserve">services:</w:t>
      </w:r>
    </w:p>
    <w:p>
      <w:pPr>
        <w:spacing w:line="240" w:lineRule="auto"/>
        <w:ind w:left="284"/>
        <w:jc w:val="left"/>
      </w:pPr>
      <w:r>
        <w:rPr>
          <w:rFonts w:ascii="Courier New" w:cs="Courier New" w:eastAsia="Courier New" w:hAnsi="Courier New"/>
          <w:color w:val="1a1a1a"/>
          <w:sz w:val="20"/>
          <w:szCs w:val="20"/>
        </w:rPr>
        <w:t xml:space="preserve">  db:</w:t>
      </w:r>
    </w:p>
    <w:p>
      <w:pPr>
        <w:spacing w:line="240" w:lineRule="auto"/>
        <w:ind w:left="284"/>
        <w:jc w:val="left"/>
      </w:pPr>
      <w:r>
        <w:rPr>
          <w:rFonts w:ascii="Courier New" w:cs="Courier New" w:eastAsia="Courier New" w:hAnsi="Courier New"/>
          <w:color w:val="1a1a1a"/>
          <w:sz w:val="20"/>
          <w:szCs w:val="20"/>
        </w:rPr>
        <w:t xml:space="preserve">    image: postgres:16</w:t>
      </w:r>
    </w:p>
    <w:p>
      <w:pPr>
        <w:spacing w:line="240" w:lineRule="auto"/>
        <w:ind w:left="284"/>
        <w:jc w:val="left"/>
      </w:pPr>
      <w:r>
        <w:rPr>
          <w:rFonts w:ascii="Courier New" w:cs="Courier New" w:eastAsia="Courier New" w:hAnsi="Courier New"/>
          <w:color w:val="1a1a1a"/>
          <w:sz w:val="20"/>
          <w:szCs w:val="20"/>
        </w:rPr>
        <w:t xml:space="preserve">    environment:</w:t>
      </w:r>
    </w:p>
    <w:p>
      <w:pPr>
        <w:spacing w:line="240" w:lineRule="auto"/>
        <w:ind w:left="284"/>
        <w:jc w:val="left"/>
      </w:pPr>
      <w:r>
        <w:rPr>
          <w:rFonts w:ascii="Courier New" w:cs="Courier New" w:eastAsia="Courier New" w:hAnsi="Courier New"/>
          <w:color w:val="1a1a1a"/>
          <w:sz w:val="20"/>
          <w:szCs w:val="20"/>
        </w:rPr>
        <w:t xml:space="preserve">      POSTGRES_DB: telegramdb</w:t>
      </w:r>
    </w:p>
    <w:p>
      <w:pPr>
        <w:spacing w:line="240" w:lineRule="auto"/>
        <w:ind w:left="284"/>
        <w:jc w:val="left"/>
      </w:pPr>
      <w:r>
        <w:rPr>
          <w:rFonts w:ascii="Courier New" w:cs="Courier New" w:eastAsia="Courier New" w:hAnsi="Courier New"/>
          <w:color w:val="1a1a1a"/>
          <w:sz w:val="20"/>
          <w:szCs w:val="20"/>
        </w:rPr>
        <w:t xml:space="preserve">      POSTGRES_USER: postgres</w:t>
      </w:r>
    </w:p>
    <w:p>
      <w:pPr>
        <w:spacing w:line="240" w:lineRule="auto"/>
        <w:ind w:left="284"/>
        <w:jc w:val="left"/>
      </w:pPr>
      <w:r>
        <w:rPr>
          <w:rFonts w:ascii="Courier New" w:cs="Courier New" w:eastAsia="Courier New" w:hAnsi="Courier New"/>
          <w:color w:val="1a1a1a"/>
          <w:sz w:val="20"/>
          <w:szCs w:val="20"/>
        </w:rPr>
        <w:t xml:space="preserve">      POSTGRES_PASSWORD: postgres</w:t>
      </w:r>
    </w:p>
    <w:p>
      <w:pPr>
        <w:spacing w:line="240" w:lineRule="auto"/>
        <w:ind w:left="284"/>
        <w:jc w:val="left"/>
      </w:pPr>
      <w:r>
        <w:rPr>
          <w:rFonts w:ascii="Courier New" w:cs="Courier New" w:eastAsia="Courier New" w:hAnsi="Courier New"/>
          <w:color w:val="1a1a1a"/>
          <w:sz w:val="20"/>
          <w:szCs w:val="20"/>
        </w:rPr>
        <w:t xml:space="preserve">    volumes:</w:t>
      </w:r>
    </w:p>
    <w:p>
      <w:pPr>
        <w:spacing w:line="240" w:lineRule="auto"/>
        <w:ind w:left="284"/>
        <w:jc w:val="left"/>
      </w:pPr>
      <w:r>
        <w:rPr>
          <w:rFonts w:ascii="Courier New" w:cs="Courier New" w:eastAsia="Courier New" w:hAnsi="Courier New"/>
          <w:color w:val="1a1a1a"/>
          <w:sz w:val="20"/>
          <w:szCs w:val="20"/>
        </w:rPr>
        <w:t xml:space="preserve">      - postgres_data:/var/lib/postgresql/data</w:t>
      </w:r>
    </w:p>
    <w:p>
      <w:pPr>
        <w:spacing w:line="240" w:lineRule="auto"/>
        <w:ind w:left="284"/>
        <w:jc w:val="left"/>
      </w:pPr>
      <w:r>
        <w:rPr>
          <w:rFonts w:ascii="Courier New" w:cs="Courier New" w:eastAsia="Courier New" w:hAnsi="Courier New"/>
          <w:color w:val="1a1a1a"/>
          <w:sz w:val="20"/>
          <w:szCs w:val="20"/>
        </w:rPr>
        <w:t xml:space="preserve">    healthcheck:</w:t>
      </w:r>
    </w:p>
    <w:p>
      <w:pPr>
        <w:spacing w:line="240" w:lineRule="auto"/>
        <w:ind w:left="284"/>
        <w:jc w:val="left"/>
      </w:pPr>
      <w:r>
        <w:rPr>
          <w:rFonts w:ascii="Courier New" w:cs="Courier New" w:eastAsia="Courier New" w:hAnsi="Courier New"/>
          <w:color w:val="1a1a1a"/>
          <w:sz w:val="20"/>
          <w:szCs w:val="20"/>
        </w:rPr>
        <w:t xml:space="preserve">      test: ["CMD-SHELL", "pg_isready -U postgres"]</w:t>
      </w:r>
    </w:p>
    <w:p>
      <w:pPr>
        <w:spacing w:line="240" w:lineRule="auto"/>
        <w:ind w:left="284"/>
        <w:jc w:val="left"/>
      </w:pPr>
      <w:r>
        <w:rPr>
          <w:rFonts w:ascii="Courier New" w:cs="Courier New" w:eastAsia="Courier New" w:hAnsi="Courier New"/>
          <w:color w:val="1a1a1a"/>
          <w:sz w:val="20"/>
          <w:szCs w:val="20"/>
        </w:rPr>
        <w:t xml:space="preserve"/>
      </w:r>
    </w:p>
    <w:p>
      <w:pPr>
        <w:spacing w:line="240" w:lineRule="auto"/>
        <w:ind w:left="284"/>
        <w:jc w:val="left"/>
      </w:pPr>
      <w:r>
        <w:rPr>
          <w:rFonts w:ascii="Courier New" w:cs="Courier New" w:eastAsia="Courier New" w:hAnsi="Courier New"/>
          <w:color w:val="1a1a1a"/>
          <w:sz w:val="20"/>
          <w:szCs w:val="20"/>
        </w:rPr>
        <w:t xml:space="preserve">  redis:</w:t>
      </w:r>
    </w:p>
    <w:p>
      <w:pPr>
        <w:spacing w:line="240" w:lineRule="auto"/>
        <w:ind w:left="284"/>
        <w:jc w:val="left"/>
      </w:pPr>
      <w:r>
        <w:rPr>
          <w:rFonts w:ascii="Courier New" w:cs="Courier New" w:eastAsia="Courier New" w:hAnsi="Courier New"/>
          <w:color w:val="1a1a1a"/>
          <w:sz w:val="20"/>
          <w:szCs w:val="20"/>
        </w:rPr>
        <w:t xml:space="preserve">    image: redis:latest</w:t>
      </w:r>
    </w:p>
    <w:p>
      <w:pPr>
        <w:spacing w:line="240" w:lineRule="auto"/>
        <w:ind w:left="284"/>
        <w:jc w:val="left"/>
      </w:pPr>
      <w:r>
        <w:rPr>
          <w:rFonts w:ascii="Courier New" w:cs="Courier New" w:eastAsia="Courier New" w:hAnsi="Courier New"/>
          <w:color w:val="1a1a1a"/>
          <w:sz w:val="20"/>
          <w:szCs w:val="20"/>
        </w:rPr>
        <w:t xml:space="preserve">    ports: ["6379:6379"]</w:t>
      </w:r>
    </w:p>
    <w:p>
      <w:pPr>
        <w:spacing w:line="240" w:lineRule="auto"/>
        <w:ind w:left="284"/>
        <w:jc w:val="left"/>
      </w:pPr>
      <w:r>
        <w:rPr>
          <w:rFonts w:ascii="Courier New" w:cs="Courier New" w:eastAsia="Courier New" w:hAnsi="Courier New"/>
          <w:color w:val="1a1a1a"/>
          <w:sz w:val="20"/>
          <w:szCs w:val="20"/>
        </w:rPr>
        <w:t xml:space="preserve"/>
      </w:r>
    </w:p>
    <w:p>
      <w:pPr>
        <w:spacing w:line="240" w:lineRule="auto"/>
        <w:ind w:left="284"/>
        <w:jc w:val="left"/>
      </w:pPr>
      <w:r>
        <w:rPr>
          <w:rFonts w:ascii="Courier New" w:cs="Courier New" w:eastAsia="Courier New" w:hAnsi="Courier New"/>
          <w:color w:val="1a1a1a"/>
          <w:sz w:val="20"/>
          <w:szCs w:val="20"/>
        </w:rPr>
        <w:t xml:space="preserve">  backend:</w:t>
      </w:r>
    </w:p>
    <w:p>
      <w:pPr>
        <w:spacing w:line="240" w:lineRule="auto"/>
        <w:ind w:left="284"/>
        <w:jc w:val="left"/>
      </w:pPr>
      <w:r>
        <w:rPr>
          <w:rFonts w:ascii="Courier New" w:cs="Courier New" w:eastAsia="Courier New" w:hAnsi="Courier New"/>
          <w:color w:val="1a1a1a"/>
          <w:sz w:val="20"/>
          <w:szCs w:val="20"/>
        </w:rPr>
        <w:t xml:space="preserve">    build: .</w:t>
      </w:r>
    </w:p>
    <w:p>
      <w:pPr>
        <w:spacing w:line="240" w:lineRule="auto"/>
        <w:ind w:left="284"/>
        <w:jc w:val="left"/>
      </w:pPr>
      <w:r>
        <w:rPr>
          <w:rFonts w:ascii="Courier New" w:cs="Courier New" w:eastAsia="Courier New" w:hAnsi="Courier New"/>
          <w:color w:val="1a1a1a"/>
          <w:sz w:val="20"/>
          <w:szCs w:val="20"/>
        </w:rPr>
        <w:t xml:space="preserve">    command: daphne -b 0.0.0.0 -p 8000 config.asgi:application</w:t>
      </w:r>
    </w:p>
    <w:p>
      <w:pPr>
        <w:spacing w:line="240" w:lineRule="auto"/>
        <w:ind w:left="284"/>
        <w:jc w:val="left"/>
      </w:pPr>
      <w:r>
        <w:rPr>
          <w:rFonts w:ascii="Courier New" w:cs="Courier New" w:eastAsia="Courier New" w:hAnsi="Courier New"/>
          <w:color w:val="1a1a1a"/>
          <w:sz w:val="20"/>
          <w:szCs w:val="20"/>
        </w:rPr>
        <w:t xml:space="preserve">    ports: ["8000:8000"]</w:t>
      </w:r>
    </w:p>
    <w:p>
      <w:pPr>
        <w:spacing w:line="240" w:lineRule="auto"/>
        <w:ind w:left="284"/>
        <w:jc w:val="left"/>
      </w:pPr>
      <w:r>
        <w:rPr>
          <w:rFonts w:ascii="Courier New" w:cs="Courier New" w:eastAsia="Courier New" w:hAnsi="Courier New"/>
          <w:color w:val="1a1a1a"/>
          <w:sz w:val="20"/>
          <w:szCs w:val="20"/>
        </w:rPr>
        <w:t xml:space="preserve">    depends_on: {db: {condition: service_healthy}, redis: {}}</w:t>
      </w:r>
    </w:p>
    <w:p>
      <w:pPr>
        <w:spacing w:line="240" w:lineRule="auto"/>
        <w:ind w:left="284"/>
        <w:jc w:val="left"/>
      </w:pPr>
      <w:r>
        <w:rPr>
          <w:rFonts w:ascii="Courier New" w:cs="Courier New" w:eastAsia="Courier New" w:hAnsi="Courier New"/>
          <w:color w:val="1a1a1a"/>
          <w:sz w:val="20"/>
          <w:szCs w:val="20"/>
        </w:rPr>
        <w:t xml:space="preserve">    volumes:</w:t>
      </w:r>
    </w:p>
    <w:p>
      <w:pPr>
        <w:spacing w:line="240" w:lineRule="auto"/>
        <w:ind w:left="284"/>
        <w:jc w:val="left"/>
      </w:pPr>
      <w:r>
        <w:rPr>
          <w:rFonts w:ascii="Courier New" w:cs="Courier New" w:eastAsia="Courier New" w:hAnsi="Courier New"/>
          <w:color w:val="1a1a1a"/>
          <w:sz w:val="20"/>
          <w:szCs w:val="20"/>
        </w:rPr>
        <w:t xml:space="preserve">      - media_data:/app/media</w:t>
      </w:r>
    </w:p>
    <w:p>
      <w:pPr>
        <w:spacing w:line="360" w:lineRule="auto"/>
      </w:pPr>
      <w:r>
        <w:rPr>
          <w:rFonts w:ascii="Times New Roman" w:cs="Times New Roman" w:eastAsia="Times New Roman" w:hAnsi="Times New Roman"/>
          <w:b w:val="false"/>
          <w:bCs w:val="false"/>
          <w:i w:val="false"/>
          <w:iCs w:val="false"/>
          <w:caps w:val="false"/>
          <w:color w:val="000000"/>
          <w:sz w:val="28"/>
          <w:szCs w:val="28"/>
        </w:rPr>
        <w:t xml:space="preserve"/>
      </w:r>
    </w:p>
    <w:p>
      <w:pPr>
        <w:spacing w:line="360" w:lineRule="auto"/>
        <w:ind w:firstLine="709"/>
        <w:jc w:val="both"/>
      </w:pPr>
      <w:r>
        <w:rPr>
          <w:rFonts w:ascii="Times New Roman" w:cs="Times New Roman" w:eastAsia="Times New Roman" w:hAnsi="Times New Roman"/>
          <w:b w:val="false"/>
          <w:bCs w:val="false"/>
          <w:i w:val="false"/>
          <w:iCs w:val="false"/>
          <w:caps w:val="false"/>
          <w:color w:val="000000"/>
          <w:sz w:val="28"/>
          <w:szCs w:val="28"/>
        </w:rPr>
        <w:t xml:space="preserve">Dockerfile серверного приложения основан на образе python:3.12-slim. Сборка выполняется в два этапа: установка зависимостей из requirements.txt и копирование исходного кода. Для запуска приложения используется Daphne — ASGI-сервер, обеспечивающий поддержку одновременных HTTP- и WebSocket-соединений.</w:t>
      </w:r>
    </w:p>
    <w:p>
      <w:pPr>
        <w:spacing w:line="360" w:lineRule="auto"/>
        <w:ind w:firstLine="709"/>
        <w:jc w:val="both"/>
      </w:pPr>
      <w:r>
        <w:rPr>
          <w:rFonts w:ascii="Times New Roman" w:cs="Times New Roman" w:eastAsia="Times New Roman" w:hAnsi="Times New Roman"/>
          <w:b w:val="false"/>
          <w:bCs w:val="false"/>
          <w:i w:val="false"/>
          <w:iCs w:val="false"/>
          <w:caps w:val="false"/>
          <w:color w:val="000000"/>
          <w:sz w:val="28"/>
          <w:szCs w:val="28"/>
        </w:rPr>
        <w:t xml:space="preserve">Настройка Django Channels для работы с Redis производится в файле settings.py через параметр CHANNEL_LAYERS. Конфигурация указывает на адрес Redis-сервера и определяет префикс для ключей в хранилище:</w:t>
      </w:r>
    </w:p>
    <w:p>
      <w:pPr>
        <w:spacing w:line="240" w:lineRule="auto"/>
        <w:ind w:left="284"/>
        <w:jc w:val="left"/>
      </w:pPr>
      <w:r>
        <w:rPr>
          <w:rFonts w:ascii="Courier New" w:cs="Courier New" w:eastAsia="Courier New" w:hAnsi="Courier New"/>
          <w:color w:val="1a1a1a"/>
          <w:sz w:val="20"/>
          <w:szCs w:val="20"/>
        </w:rPr>
        <w:t xml:space="preserve">CHANNEL_LAYERS = {</w:t>
      </w:r>
    </w:p>
    <w:p>
      <w:pPr>
        <w:spacing w:line="240" w:lineRule="auto"/>
        <w:ind w:left="284"/>
        <w:jc w:val="left"/>
      </w:pPr>
      <w:r>
        <w:rPr>
          <w:rFonts w:ascii="Courier New" w:cs="Courier New" w:eastAsia="Courier New" w:hAnsi="Courier New"/>
          <w:color w:val="1a1a1a"/>
          <w:sz w:val="20"/>
          <w:szCs w:val="20"/>
        </w:rPr>
        <w:t xml:space="preserve">    "default": {</w:t>
      </w:r>
    </w:p>
    <w:p>
      <w:pPr>
        <w:spacing w:line="240" w:lineRule="auto"/>
        <w:ind w:left="284"/>
        <w:jc w:val="left"/>
      </w:pPr>
      <w:r>
        <w:rPr>
          <w:rFonts w:ascii="Courier New" w:cs="Courier New" w:eastAsia="Courier New" w:hAnsi="Courier New"/>
          <w:color w:val="1a1a1a"/>
          <w:sz w:val="20"/>
          <w:szCs w:val="20"/>
        </w:rPr>
        <w:t xml:space="preserve">        "BACKEND": "channels_redis.core.RedisChannelLayer",</w:t>
      </w:r>
    </w:p>
    <w:p>
      <w:pPr>
        <w:spacing w:line="240" w:lineRule="auto"/>
        <w:ind w:left="284"/>
        <w:jc w:val="left"/>
      </w:pPr>
      <w:r>
        <w:rPr>
          <w:rFonts w:ascii="Courier New" w:cs="Courier New" w:eastAsia="Courier New" w:hAnsi="Courier New"/>
          <w:color w:val="1a1a1a"/>
          <w:sz w:val="20"/>
          <w:szCs w:val="20"/>
        </w:rPr>
        <w:t xml:space="preserve">        "CONFIG": {"hosts": [("redis", 6379)]},</w:t>
      </w:r>
    </w:p>
    <w:p>
      <w:pPr>
        <w:spacing w:line="240" w:lineRule="auto"/>
        <w:ind w:left="284"/>
        <w:jc w:val="left"/>
      </w:pPr>
      <w:r>
        <w:rPr>
          <w:rFonts w:ascii="Courier New" w:cs="Courier New" w:eastAsia="Courier New" w:hAnsi="Courier New"/>
          <w:color w:val="1a1a1a"/>
          <w:sz w:val="20"/>
          <w:szCs w:val="20"/>
        </w:rPr>
        <w:t xml:space="preserve">    }</w:t>
      </w:r>
    </w:p>
    <w:p>
      <w:pPr>
        <w:spacing w:line="240" w:lineRule="auto"/>
        <w:ind w:left="284"/>
        <w:jc w:val="left"/>
      </w:pPr>
      <w:r>
        <w:rPr>
          <w:rFonts w:ascii="Courier New" w:cs="Courier New" w:eastAsia="Courier New" w:hAnsi="Courier New"/>
          <w:color w:val="1a1a1a"/>
          <w:sz w:val="20"/>
          <w:szCs w:val="20"/>
        </w:rPr>
        <w:t xml:space="preserve">}</w:t>
      </w:r>
    </w:p>
    <w:p>
      <w:pPr>
        <w:spacing w:line="360" w:lineRule="auto"/>
      </w:pPr>
      <w:r>
        <w:rPr>
          <w:rFonts w:ascii="Times New Roman" w:cs="Times New Roman" w:eastAsia="Times New Roman" w:hAnsi="Times New Roman"/>
          <w:b w:val="false"/>
          <w:bCs w:val="false"/>
          <w:i w:val="false"/>
          <w:iCs w:val="false"/>
          <w:caps w:val="false"/>
          <w:color w:val="000000"/>
          <w:sz w:val="28"/>
          <w:szCs w:val="28"/>
        </w:rPr>
        <w:t xml:space="preserve"/>
      </w:r>
    </w:p>
    <w:p>
      <w:pPr>
        <w:spacing w:line="360" w:lineRule="auto"/>
        <w:ind w:firstLine="709"/>
        <w:jc w:val="both"/>
      </w:pPr>
      <w:r>
        <w:rPr>
          <w:rFonts w:ascii="Times New Roman" w:cs="Times New Roman" w:eastAsia="Times New Roman" w:hAnsi="Times New Roman"/>
          <w:b w:val="false"/>
          <w:bCs w:val="false"/>
          <w:i w:val="false"/>
          <w:iCs w:val="false"/>
          <w:caps w:val="false"/>
          <w:color w:val="000000"/>
          <w:sz w:val="28"/>
          <w:szCs w:val="28"/>
        </w:rPr>
        <w:t xml:space="preserve">Конфигурация ASGI-приложения в файле asgi.py использует ProtocolTypeRouter для маршрутизации запросов по типу протокола: HTTP-запросы направляются в стандартный Django ASGI-обработчик, WebSocket-запросы — в URLRouter с соответствующими маршрутами потребителей.</w:t>
      </w:r>
    </w:p>
    <w:p>
      <w:pPr>
        <w:pStyle w:val="Heading2"/>
        <w:spacing w:after="120" w:before="360" w:line="360" w:lineRule="auto"/>
        <w:ind/>
        <w:jc w:val="both"/>
      </w:pPr>
      <w:r>
        <w:rPr>
          <w:rFonts w:ascii="Times New Roman" w:cs="Times New Roman" w:eastAsia="Times New Roman" w:hAnsi="Times New Roman"/>
          <w:b/>
          <w:bCs/>
          <w:i w:val="false"/>
          <w:iCs w:val="false"/>
          <w:caps w:val="false"/>
          <w:color w:val="000000"/>
          <w:sz w:val="28"/>
          <w:szCs w:val="28"/>
        </w:rPr>
        <w:t xml:space="preserve">3.2 Реализация моделей данных</w:t>
      </w:r>
    </w:p>
    <w:p>
      <w:pPr>
        <w:spacing w:line="360" w:lineRule="auto"/>
        <w:ind w:firstLine="709"/>
        <w:jc w:val="both"/>
      </w:pPr>
      <w:r>
        <w:rPr>
          <w:rFonts w:ascii="Times New Roman" w:cs="Times New Roman" w:eastAsia="Times New Roman" w:hAnsi="Times New Roman"/>
          <w:b w:val="false"/>
          <w:bCs w:val="false"/>
          <w:i w:val="false"/>
          <w:iCs w:val="false"/>
          <w:caps w:val="false"/>
          <w:color w:val="000000"/>
          <w:sz w:val="28"/>
          <w:szCs w:val="28"/>
        </w:rPr>
        <w:t xml:space="preserve">Все модели данных реализованы в файле models.py Django-приложения с использованием встроенной ORM. Центральная модель TelegramUser содержит поле telegram_id с уникальным ограничением и индексацией, что обеспечивает O(1)-поиск по идентификатору Telegram при каждом запросе аутентификации.</w:t>
      </w:r>
    </w:p>
    <w:p>
      <w:pPr>
        <w:spacing w:line="360" w:lineRule="auto"/>
        <w:ind w:firstLine="709"/>
        <w:jc w:val="both"/>
      </w:pPr>
      <w:r>
        <w:rPr>
          <w:rFonts w:ascii="Times New Roman" w:cs="Times New Roman" w:eastAsia="Times New Roman" w:hAnsi="Times New Roman"/>
          <w:b w:val="false"/>
          <w:bCs w:val="false"/>
          <w:i w:val="false"/>
          <w:iCs w:val="false"/>
          <w:caps w:val="false"/>
          <w:color w:val="000000"/>
          <w:sz w:val="28"/>
          <w:szCs w:val="28"/>
        </w:rPr>
        <w:t xml:space="preserve">Особого внимания заслуживает реализация модели OutfitPost. Поле likes_count является денормализованным счётчиком, обновляемым атомарно через операции F-выражений Django при постановке и снятии лайка. Это позволяет избежать тяжёлых COUNT-запросов при отображении ленты, где счётчик лайков отображается для каждой публикации.</w:t>
      </w:r>
    </w:p>
    <w:p>
      <w:pPr>
        <w:spacing w:line="360" w:lineRule="auto"/>
        <w:ind w:firstLine="709"/>
        <w:jc w:val="both"/>
      </w:pPr>
      <w:r>
        <w:rPr>
          <w:rFonts w:ascii="Times New Roman" w:cs="Times New Roman" w:eastAsia="Times New Roman" w:hAnsi="Times New Roman"/>
          <w:b w:val="false"/>
          <w:bCs w:val="false"/>
          <w:i w:val="false"/>
          <w:iCs w:val="false"/>
          <w:caps w:val="false"/>
          <w:color w:val="000000"/>
          <w:sz w:val="28"/>
          <w:szCs w:val="28"/>
        </w:rPr>
        <w:t xml:space="preserve">Модель PostClothingItem, хранящая позиционирование элементов на холсте конструктора, содержит поля pos_x и pos_y (нормализованные координаты в диапазоне 0.0–1.0 относительно размеров холста), scale (коэффициент масштабирования, по умолчанию 1.0) и z_index (целочисленный порядок наложения слоёв, начиная с 0).</w:t>
      </w:r>
    </w:p>
    <w:p>
      <w:pPr>
        <w:spacing w:line="360" w:lineRule="auto"/>
        <w:ind w:firstLine="709"/>
        <w:jc w:val="both"/>
      </w:pPr>
      <w:r>
        <w:rPr>
          <w:rFonts w:ascii="Times New Roman" w:cs="Times New Roman" w:eastAsia="Times New Roman" w:hAnsi="Times New Roman"/>
          <w:b w:val="false"/>
          <w:bCs w:val="false"/>
          <w:i w:val="false"/>
          <w:iCs w:val="false"/>
          <w:caps w:val="false"/>
          <w:color w:val="000000"/>
          <w:sz w:val="28"/>
          <w:szCs w:val="28"/>
        </w:rPr>
        <w:t xml:space="preserve">Для обеспечения целостности данных на уровне СУБД используются следующие механизмы: уникальные индексы на парах (follower, following) в Follow и (user1, user2) в Dialog; cascade-удаление дочерних записей при удалении родительских; NOT NULL ограничения на обязательные поля.</w:t>
      </w:r>
    </w:p>
    <w:p>
      <w:pPr>
        <w:spacing w:line="360" w:lineRule="auto"/>
        <w:ind w:firstLine="709"/>
        <w:jc w:val="both"/>
      </w:pPr>
      <w:r>
        <w:rPr>
          <w:rFonts w:ascii="Times New Roman" w:cs="Times New Roman" w:eastAsia="Times New Roman" w:hAnsi="Times New Roman"/>
          <w:b w:val="false"/>
          <w:bCs w:val="false"/>
          <w:i w:val="false"/>
          <w:iCs w:val="false"/>
          <w:caps w:val="false"/>
          <w:color w:val="000000"/>
          <w:sz w:val="28"/>
          <w:szCs w:val="28"/>
        </w:rPr>
        <w:t xml:space="preserve">Регистрация всех моделей в административном интерфейсе Django позволяет выполнять управление данными через браузер без написания специализированного кода. Для каждой модели настроен list_display с наиболее информативными полями и search_fields для быстрого поиска.</w:t>
      </w:r>
    </w:p>
    <w:p>
      <w:pPr>
        <w:pStyle w:val="Heading2"/>
        <w:spacing w:after="120" w:before="360" w:line="360" w:lineRule="auto"/>
        <w:ind/>
        <w:jc w:val="both"/>
      </w:pPr>
      <w:r>
        <w:rPr>
          <w:rFonts w:ascii="Times New Roman" w:cs="Times New Roman" w:eastAsia="Times New Roman" w:hAnsi="Times New Roman"/>
          <w:b/>
          <w:bCs/>
          <w:i w:val="false"/>
          <w:iCs w:val="false"/>
          <w:caps w:val="false"/>
          <w:color w:val="000000"/>
          <w:sz w:val="28"/>
          <w:szCs w:val="28"/>
        </w:rPr>
        <w:t xml:space="preserve">3.3 Реализация REST API</w:t>
      </w:r>
    </w:p>
    <w:p>
      <w:pPr>
        <w:spacing w:line="360" w:lineRule="auto"/>
        <w:ind w:firstLine="709"/>
        <w:jc w:val="both"/>
      </w:pPr>
      <w:r>
        <w:rPr>
          <w:rFonts w:ascii="Times New Roman" w:cs="Times New Roman" w:eastAsia="Times New Roman" w:hAnsi="Times New Roman"/>
          <w:b w:val="false"/>
          <w:bCs w:val="false"/>
          <w:i w:val="false"/>
          <w:iCs w:val="false"/>
          <w:caps w:val="false"/>
          <w:color w:val="000000"/>
          <w:sz w:val="28"/>
          <w:szCs w:val="28"/>
        </w:rPr>
        <w:t xml:space="preserve">REST API реализован с использованием Django REST Framework (DRF) версии 3.14. Архитектура API построена на базе ViewSets и APIView в зависимости от сложности обрабатываемой логики. Для эндпоинтов с стандартными CRUD-операциями применяются ModelViewSet; для нестандартных операций (лайк, подписка, аутентификация) — функциональные API View.</w:t>
      </w:r>
    </w:p>
    <w:p>
      <w:pPr>
        <w:spacing w:line="360" w:lineRule="auto"/>
        <w:ind w:firstLine="709"/>
        <w:jc w:val="both"/>
      </w:pPr>
      <w:r>
        <w:rPr>
          <w:rFonts w:ascii="Times New Roman" w:cs="Times New Roman" w:eastAsia="Times New Roman" w:hAnsi="Times New Roman"/>
          <w:b w:val="false"/>
          <w:bCs w:val="false"/>
          <w:i w:val="false"/>
          <w:iCs w:val="false"/>
          <w:caps w:val="false"/>
          <w:color w:val="000000"/>
          <w:sz w:val="28"/>
          <w:szCs w:val="28"/>
        </w:rPr>
        <w:t xml:space="preserve">Аутентификация. При каждом HTTP-запросе middleware-класс TelegramAuthMiddleware извлекает данные из Cookie-сессии или заголовка и проверяет, что сессионный пользователь соответствует объекту TelegramUser в базе данных. Для первичной аутентификации POST /api/auth/ принимает поле initData, производит верификацию HMAC-SHA256 и устанавливает сессионную Cookie с идентификатором пользователя.</w:t>
      </w:r>
    </w:p>
    <w:p>
      <w:pPr>
        <w:spacing w:line="360" w:lineRule="auto"/>
        <w:ind w:firstLine="709"/>
        <w:jc w:val="both"/>
      </w:pPr>
      <w:r>
        <w:rPr>
          <w:rFonts w:ascii="Times New Roman" w:cs="Times New Roman" w:eastAsia="Times New Roman" w:hAnsi="Times New Roman"/>
          <w:b w:val="false"/>
          <w:bCs w:val="false"/>
          <w:i w:val="false"/>
          <w:iCs w:val="false"/>
          <w:caps w:val="false"/>
          <w:color w:val="000000"/>
          <w:sz w:val="28"/>
          <w:szCs w:val="28"/>
        </w:rPr>
        <w:t xml:space="preserve">Сериализация. Для каждой модели разработан соответствующий сериализатор на основе ModelSerializer. Сериализатор OutfitPostSerializer дополнен полями is_liked_by_user (вычисляемое поле, возвращающее булево значение для текущего пользователя) и author (вложенный UserMiniSerializer с минимальными данными профиля автора). Это позволяет за один запрос к API получить все данные, необходимые для отображения карточки публикации.</w:t>
      </w:r>
    </w:p>
    <w:p>
      <w:pPr>
        <w:spacing w:line="360" w:lineRule="auto"/>
        <w:ind w:firstLine="709"/>
        <w:jc w:val="both"/>
      </w:pPr>
      <w:r>
        <w:rPr>
          <w:rFonts w:ascii="Times New Roman" w:cs="Times New Roman" w:eastAsia="Times New Roman" w:hAnsi="Times New Roman"/>
          <w:b w:val="false"/>
          <w:bCs w:val="false"/>
          <w:i w:val="false"/>
          <w:iCs w:val="false"/>
          <w:caps w:val="false"/>
          <w:color w:val="000000"/>
          <w:sz w:val="28"/>
          <w:szCs w:val="28"/>
        </w:rPr>
        <w:t xml:space="preserve">Оптимизация запросов. В целях снижения количества SQL-запросов (проблема N+1) во всех ViewSet, возвращающих списки связанных объектов, применяется предварительная загрузка данных через queryset.select_related() (для FK-связей) и queryset.prefetch_related() (для M2M-связей). Например, эндпоинт ленты GET /api/feed/ использует select_related("author") и prefetch_related("clothing_items", "hashtags") для получения полного объекта публикации за 3 запроса к базе данных вместо потенциальных N+3.</w:t>
      </w:r>
    </w:p>
    <w:p>
      <w:pPr>
        <w:spacing w:line="360" w:lineRule="auto"/>
        <w:ind w:firstLine="709"/>
        <w:jc w:val="both"/>
      </w:pPr>
      <w:r>
        <w:rPr>
          <w:rFonts w:ascii="Times New Roman" w:cs="Times New Roman" w:eastAsia="Times New Roman" w:hAnsi="Times New Roman"/>
          <w:b w:val="false"/>
          <w:bCs w:val="false"/>
          <w:i w:val="false"/>
          <w:iCs w:val="false"/>
          <w:caps w:val="false"/>
          <w:color w:val="000000"/>
          <w:sz w:val="28"/>
          <w:szCs w:val="28"/>
        </w:rPr>
        <w:t xml:space="preserve">Пагинация. Для всех список-эндпоинтов настроена курсорная пагинация с размером страницы по умолчанию 10 объектов. Клиент передаёт параметр page, сервер возвращает count (общее количество), results (массив объектов) и next/previous (URL следующей/предыдущей страницы).</w:t>
      </w:r>
    </w:p>
    <w:p>
      <w:pPr>
        <w:spacing w:line="360" w:lineRule="auto"/>
        <w:ind w:firstLine="709"/>
        <w:jc w:val="both"/>
      </w:pPr>
      <w:r>
        <w:rPr>
          <w:rFonts w:ascii="Times New Roman" w:cs="Times New Roman" w:eastAsia="Times New Roman" w:hAnsi="Times New Roman"/>
          <w:b w:val="false"/>
          <w:bCs w:val="false"/>
          <w:i w:val="false"/>
          <w:iCs w:val="false"/>
          <w:caps w:val="false"/>
          <w:color w:val="000000"/>
          <w:sz w:val="28"/>
          <w:szCs w:val="28"/>
        </w:rPr>
        <w:t xml:space="preserve">Разрешения. Для защиты эндпоинтов применяется класс разрешений IsAuthenticated: все запросы от неавторизованных клиентов получают ответ 401 Unauthorized. Дополнительно для операций редактирования и удаления применяется IsOwnerOrReadOnly — кастомный класс разрешений, проверяющий, что текущий пользователь является автором объекта.</w:t>
      </w:r>
    </w:p>
    <w:p>
      <w:pPr>
        <w:pStyle w:val="Heading2"/>
        <w:spacing w:after="120" w:before="360" w:line="360" w:lineRule="auto"/>
        <w:ind/>
        <w:jc w:val="both"/>
      </w:pPr>
      <w:r>
        <w:rPr>
          <w:rFonts w:ascii="Times New Roman" w:cs="Times New Roman" w:eastAsia="Times New Roman" w:hAnsi="Times New Roman"/>
          <w:b/>
          <w:bCs/>
          <w:i w:val="false"/>
          <w:iCs w:val="false"/>
          <w:caps w:val="false"/>
          <w:color w:val="000000"/>
          <w:sz w:val="28"/>
          <w:szCs w:val="28"/>
        </w:rPr>
        <w:t xml:space="preserve">3.4 Реализация WebSocket-сервисов</w:t>
      </w:r>
    </w:p>
    <w:p>
      <w:pPr>
        <w:spacing w:line="360" w:lineRule="auto"/>
        <w:ind w:firstLine="709"/>
        <w:jc w:val="both"/>
      </w:pPr>
      <w:r>
        <w:rPr>
          <w:rFonts w:ascii="Times New Roman" w:cs="Times New Roman" w:eastAsia="Times New Roman" w:hAnsi="Times New Roman"/>
          <w:b w:val="false"/>
          <w:bCs w:val="false"/>
          <w:i w:val="false"/>
          <w:iCs w:val="false"/>
          <w:caps w:val="false"/>
          <w:color w:val="000000"/>
          <w:sz w:val="28"/>
          <w:szCs w:val="28"/>
        </w:rPr>
        <w:t xml:space="preserve">WebSocket-сервисы реализованы как потребители Django Channels, наследующие от AsyncJsonWebsocketConsumer — асинхронного потребителя с автоматической сериализацией/десериализацией JSON.</w:t>
      </w:r>
    </w:p>
    <w:p>
      <w:pPr>
        <w:spacing w:line="360" w:lineRule="auto"/>
        <w:ind w:firstLine="709"/>
        <w:jc w:val="both"/>
      </w:pPr>
      <w:r>
        <w:rPr>
          <w:rFonts w:ascii="Times New Roman" w:cs="Times New Roman" w:eastAsia="Times New Roman" w:hAnsi="Times New Roman"/>
          <w:b w:val="false"/>
          <w:bCs w:val="false"/>
          <w:i w:val="false"/>
          <w:iCs w:val="false"/>
          <w:caps w:val="false"/>
          <w:color w:val="000000"/>
          <w:sz w:val="28"/>
          <w:szCs w:val="28"/>
        </w:rPr>
        <w:t xml:space="preserve">ChatConsumer обрабатывает события в личном чате. При подключении потребитель извлекает dialog_id из URL-маршрута, проверяет, что текущий пользователь является участником диалога (SELECT запрос к Dialog), и добавляет подключение в группу dialog_{id}. При получении сообщения от клиента потребитель асинхронно создаёт запись Message в базе данных через sync_to_async-обёртку (так как Django ORM является синхронным) и рассылает событие всем участникам группы через channel layer.</w:t>
      </w:r>
    </w:p>
    <w:p>
      <w:pPr>
        <w:spacing w:line="360" w:lineRule="auto"/>
        <w:ind w:firstLine="709"/>
        <w:jc w:val="both"/>
      </w:pPr>
      <w:r>
        <w:rPr>
          <w:rFonts w:ascii="Times New Roman" w:cs="Times New Roman" w:eastAsia="Times New Roman" w:hAnsi="Times New Roman"/>
          <w:b w:val="false"/>
          <w:bCs w:val="false"/>
          <w:i w:val="false"/>
          <w:iCs w:val="false"/>
          <w:caps w:val="false"/>
          <w:color w:val="000000"/>
          <w:sz w:val="28"/>
          <w:szCs w:val="28"/>
        </w:rPr>
        <w:t xml:space="preserve">Помимо обработки новых сообщений, ChatConsumer поддерживает редактирование (тип события "edit") и удаление (тип "delete") собственных сообщений. При редактировании производится проверка принадлежности сообщения текущему пользователю и обновление полей text и is_edited в базе данных. При удалении запись физически удаляется из базы данных, а остальные участники получают уведомление о необходимости скрыть соответствующий элемент интерфейса.</w:t>
      </w:r>
    </w:p>
    <w:p>
      <w:pPr>
        <w:spacing w:line="360" w:lineRule="auto"/>
        <w:ind w:firstLine="709"/>
        <w:jc w:val="both"/>
      </w:pPr>
      <w:r>
        <w:rPr>
          <w:rFonts w:ascii="Times New Roman" w:cs="Times New Roman" w:eastAsia="Times New Roman" w:hAnsi="Times New Roman"/>
          <w:b w:val="false"/>
          <w:bCs w:val="false"/>
          <w:i w:val="false"/>
          <w:iCs w:val="false"/>
          <w:caps w:val="false"/>
          <w:color w:val="000000"/>
          <w:sz w:val="28"/>
          <w:szCs w:val="28"/>
        </w:rPr>
        <w:t xml:space="preserve">DialogListConsumer подписывается на персональную группу пользователя user_{telegram_id} и не требует URL-параметров. При любом событии в чатах пользователя (новое сообщение, прочтение) ChatConsumer отправляет событие в группу user_{telegram_id}, которое немедленно доставляется клиенту через DialogListConsumer и обновляет счётчик непрочитанных сообщений в навигации.</w:t>
      </w:r>
    </w:p>
    <w:p>
      <w:pPr>
        <w:spacing w:line="360" w:lineRule="auto"/>
        <w:ind w:firstLine="709"/>
        <w:jc w:val="both"/>
      </w:pPr>
      <w:r>
        <w:rPr>
          <w:rFonts w:ascii="Times New Roman" w:cs="Times New Roman" w:eastAsia="Times New Roman" w:hAnsi="Times New Roman"/>
          <w:b w:val="false"/>
          <w:bCs w:val="false"/>
          <w:i w:val="false"/>
          <w:iCs w:val="false"/>
          <w:caps w:val="false"/>
          <w:color w:val="000000"/>
          <w:sz w:val="28"/>
          <w:szCs w:val="28"/>
        </w:rPr>
        <w:t xml:space="preserve">Клиентская часть WebSocket-взаимодействия реализована в модуле messages.js. Класс WebSocket инициализируется при открытии страницы чата с URL wss://{host}/ws/chat/{dialogId}/. Событие onmessage обрабатывает входящие JSON-объекты и вызывает соответствующие функции обновления DOM. Механизм переподключения реализован через рекурсивный вызов функции инициализации с экспоненциально возрастающей задержкой (начиная с 1000 мс, удваивая при каждой попытке, максимум 30 000 мс).</w:t>
      </w:r>
    </w:p>
    <w:p>
      <w:pPr>
        <w:pStyle w:val="Heading2"/>
        <w:spacing w:after="120" w:before="360" w:line="360" w:lineRule="auto"/>
        <w:ind/>
        <w:jc w:val="both"/>
      </w:pPr>
      <w:r>
        <w:rPr>
          <w:rFonts w:ascii="Times New Roman" w:cs="Times New Roman" w:eastAsia="Times New Roman" w:hAnsi="Times New Roman"/>
          <w:b/>
          <w:bCs/>
          <w:i w:val="false"/>
          <w:iCs w:val="false"/>
          <w:caps w:val="false"/>
          <w:color w:val="000000"/>
          <w:sz w:val="28"/>
          <w:szCs w:val="28"/>
        </w:rPr>
        <w:t xml:space="preserve">3.5 Реализация клиентской части</w:t>
      </w:r>
    </w:p>
    <w:p>
      <w:pPr>
        <w:spacing w:line="360" w:lineRule="auto"/>
        <w:ind w:firstLine="709"/>
        <w:jc w:val="both"/>
      </w:pPr>
      <w:r>
        <w:rPr>
          <w:rFonts w:ascii="Times New Roman" w:cs="Times New Roman" w:eastAsia="Times New Roman" w:hAnsi="Times New Roman"/>
          <w:b w:val="false"/>
          <w:bCs w:val="false"/>
          <w:i w:val="false"/>
          <w:iCs w:val="false"/>
          <w:caps w:val="false"/>
          <w:color w:val="000000"/>
          <w:sz w:val="28"/>
          <w:szCs w:val="28"/>
        </w:rPr>
        <w:t xml:space="preserve">Клиентская часть реализована как SPA (Single Page Application) без использования JavaScript-фреймворков. Все JavaScript-модули загружаются единожды в base.html и остаются активными на протяжении всей сессии. Переключение между разделами приложения производится функцией loadPage(), загружающей HTML-контент нового раздела через Fetch API и обновляющей контейнер #main-content без полной перезагрузки страницы.</w:t>
      </w:r>
    </w:p>
    <w:p>
      <w:pPr>
        <w:spacing w:line="360" w:lineRule="auto"/>
        <w:ind w:firstLine="709"/>
        <w:jc w:val="both"/>
      </w:pPr>
      <w:r>
        <w:rPr>
          <w:rFonts w:ascii="Times New Roman" w:cs="Times New Roman" w:eastAsia="Times New Roman" w:hAnsi="Times New Roman"/>
          <w:b w:val="false"/>
          <w:bCs w:val="false"/>
          <w:i w:val="false"/>
          <w:iCs w:val="false"/>
          <w:caps w:val="false"/>
          <w:color w:val="000000"/>
          <w:sz w:val="28"/>
          <w:szCs w:val="28"/>
        </w:rPr>
        <w:t xml:space="preserve">Аутентификация пользователя производится автоматически при каждом открытии приложения. Модуль base.js извлекает объект window.Telegram.WebApp.initData и отправляет его на эндпоинт POST /api/auth/ через XMLHttpRequest. Полученный идентификатор пользователя сохраняется в window.__currentUserId для использования в других модулях.</w:t>
      </w:r>
    </w:p>
    <w:p>
      <w:pPr>
        <w:spacing w:line="360" w:lineRule="auto"/>
        <w:ind w:firstLine="709"/>
        <w:jc w:val="both"/>
      </w:pPr>
      <w:r>
        <w:rPr>
          <w:rFonts w:ascii="Times New Roman" w:cs="Times New Roman" w:eastAsia="Times New Roman" w:hAnsi="Times New Roman"/>
          <w:b w:val="false"/>
          <w:bCs w:val="false"/>
          <w:i w:val="false"/>
          <w:iCs w:val="false"/>
          <w:caps w:val="false"/>
          <w:color w:val="000000"/>
          <w:sz w:val="28"/>
          <w:szCs w:val="28"/>
        </w:rPr>
        <w:t xml:space="preserve">Конструктор образов реализован в модуле constructor.js. Холст (canvas) представляет собой абсолютно позиционированный контейнер, в котором каждый элемент одежды является отдельным DOM-элементом с CSS-трансформациями. Перемещение элементов реализовано через обработку событий touchstart/touchmove (мобильные устройства) и mousedown/mousemove (десктоп). Масштабирование на мобильных устройствах поддерживается через жест щипка (pinch gesture) с использованием двух одновременных touchpoint.</w:t>
      </w:r>
    </w:p>
    <w:p>
      <w:pPr>
        <w:spacing w:line="360" w:lineRule="auto"/>
        <w:ind w:firstLine="709"/>
        <w:jc w:val="both"/>
      </w:pPr>
      <w:r>
        <w:rPr>
          <w:rFonts w:ascii="Times New Roman" w:cs="Times New Roman" w:eastAsia="Times New Roman" w:hAnsi="Times New Roman"/>
          <w:b w:val="false"/>
          <w:bCs w:val="false"/>
          <w:i w:val="false"/>
          <w:iCs w:val="false"/>
          <w:caps w:val="false"/>
          <w:color w:val="000000"/>
          <w:sz w:val="28"/>
          <w:szCs w:val="28"/>
        </w:rPr>
        <w:t xml:space="preserve">Вертикальная лента публикаций в home.js реализована с использованием CSS scroll-snap. Каждая публикация занимает полный экран (height: 100vh) и выровнена по вертикальной оси через scroll-snap-align: start. Бесконечная прокрутка реализована через IntersectionObserver: при появлении сигнального элемента внизу ленты в области видимости производится загрузка следующей страницы публикаций и добавление новых элементов в DOM без перерисовки уже отображённых.</w:t>
      </w:r>
    </w:p>
    <w:p>
      <w:pPr>
        <w:spacing w:line="360" w:lineRule="auto"/>
        <w:ind w:firstLine="709"/>
        <w:jc w:val="both"/>
      </w:pPr>
      <w:r>
        <w:rPr>
          <w:rFonts w:ascii="Times New Roman" w:cs="Times New Roman" w:eastAsia="Times New Roman" w:hAnsi="Times New Roman"/>
          <w:b w:val="false"/>
          <w:bCs w:val="false"/>
          <w:i w:val="false"/>
          <w:iCs w:val="false"/>
          <w:caps w:val="false"/>
          <w:color w:val="000000"/>
          <w:sz w:val="28"/>
          <w:szCs w:val="28"/>
        </w:rPr>
        <w:t xml:space="preserve">Глобальный бейдж непрочитанных сообщений на иконке мессенджера в навигации обновляется с помощью двух механизмов: WebSocket (через DialogListConsumer) при нахождении на странице чата и HTTP-polling с интервалом 20 секунд (через _pollGlobalBadges() в base.js) на всех остальных страницах. Такой подход обеспечивает актуальность счётчика без постоянно открытого WebSocket-соединения.</w:t>
      </w:r>
    </w:p>
    <w:p>
      <w:pPr>
        <w:spacing w:line="360" w:lineRule="auto"/>
        <w:ind w:firstLine="709"/>
        <w:jc w:val="both"/>
      </w:pPr>
      <w:r>
        <w:rPr>
          <w:rFonts w:ascii="Times New Roman" w:cs="Times New Roman" w:eastAsia="Times New Roman" w:hAnsi="Times New Roman"/>
          <w:b w:val="false"/>
          <w:bCs w:val="false"/>
          <w:i w:val="false"/>
          <w:iCs w:val="false"/>
          <w:caps w:val="false"/>
          <w:color w:val="000000"/>
          <w:sz w:val="28"/>
          <w:szCs w:val="28"/>
        </w:rPr>
        <w:t xml:space="preserve">Стилизация приложения выполнена с использованием чистого CSS без применения фреймворков. Все стили разделены по модулям, соответствующим разделам приложения: base.css, profile.css, messages.css, posts.css, constructor.css, search.css, connections.css. Для обеспечения корректного отображения на устройствах iOS используется детектирование платформы через navigator.userAgent и добавление CSS-класса .ios на элемент &lt;html&gt;, что позволяет применять iOS-специфичные стили (дополнительные отступы для безопасной области экрана).</w:t>
      </w:r>
    </w:p>
    <w:p>
      <w:pPr>
        <w:pStyle w:val="Heading2"/>
        <w:spacing w:after="120" w:before="360" w:line="360" w:lineRule="auto"/>
        <w:ind/>
        <w:jc w:val="both"/>
      </w:pPr>
      <w:r>
        <w:rPr>
          <w:rFonts w:ascii="Times New Roman" w:cs="Times New Roman" w:eastAsia="Times New Roman" w:hAnsi="Times New Roman"/>
          <w:b/>
          <w:bCs/>
          <w:i w:val="false"/>
          <w:iCs w:val="false"/>
          <w:caps w:val="false"/>
          <w:color w:val="000000"/>
          <w:sz w:val="28"/>
          <w:szCs w:val="28"/>
        </w:rPr>
        <w:t xml:space="preserve">3.6 Тестирование системы</w:t>
      </w:r>
    </w:p>
    <w:p>
      <w:pPr>
        <w:spacing w:line="360" w:lineRule="auto"/>
        <w:ind w:firstLine="709"/>
        <w:jc w:val="both"/>
      </w:pPr>
      <w:r>
        <w:rPr>
          <w:rFonts w:ascii="Times New Roman" w:cs="Times New Roman" w:eastAsia="Times New Roman" w:hAnsi="Times New Roman"/>
          <w:b w:val="false"/>
          <w:bCs w:val="false"/>
          <w:i w:val="false"/>
          <w:iCs w:val="false"/>
          <w:caps w:val="false"/>
          <w:color w:val="000000"/>
          <w:sz w:val="28"/>
          <w:szCs w:val="28"/>
        </w:rPr>
        <w:t xml:space="preserve">Тестирование разработанного приложения проводилось на нескольких уровнях: модульное тестирование бизнес-логики, интеграционное тестирование API-эндпоинтов и функциональное тестирование интерфейса.</w:t>
      </w:r>
    </w:p>
    <w:p>
      <w:pPr>
        <w:spacing w:line="360" w:lineRule="auto"/>
        <w:ind w:firstLine="709"/>
        <w:jc w:val="both"/>
      </w:pPr>
      <w:r>
        <w:rPr>
          <w:rFonts w:ascii="Times New Roman" w:cs="Times New Roman" w:eastAsia="Times New Roman" w:hAnsi="Times New Roman"/>
          <w:b/>
          <w:bCs/>
          <w:i w:val="false"/>
          <w:iCs w:val="false"/>
          <w:caps w:val="false"/>
          <w:color w:val="000000"/>
          <w:sz w:val="28"/>
          <w:szCs w:val="28"/>
        </w:rPr>
        <w:t xml:space="preserve">Модульное тестирование</w:t>
      </w:r>
      <w:r>
        <w:rPr>
          <w:rFonts w:ascii="Times New Roman" w:cs="Times New Roman" w:eastAsia="Times New Roman" w:hAnsi="Times New Roman"/>
          <w:b w:val="false"/>
          <w:bCs w:val="false"/>
          <w:i w:val="false"/>
          <w:iCs w:val="false"/>
          <w:caps w:val="false"/>
          <w:color w:val="000000"/>
          <w:sz w:val="28"/>
          <w:szCs w:val="28"/>
        </w:rPr>
        <w:t xml:space="preserve"> охватывало функции верификации Telegram initData, сериализаторы моделей и permission-классы. Тесты написаны с использованием стандартного модуля unittest Django. Для тестирования функции верификации генерировались тестовые строки initData с корректной и некорректной подписью, проверялись граничные случаи: истекший timestamp, отсутствие обязательных полей, нарушенная сортировка параметров.</w:t>
      </w:r>
    </w:p>
    <w:p>
      <w:pPr>
        <w:spacing w:line="360" w:lineRule="auto"/>
        <w:ind w:firstLine="709"/>
        <w:jc w:val="both"/>
      </w:pPr>
      <w:r>
        <w:rPr>
          <w:rFonts w:ascii="Times New Roman" w:cs="Times New Roman" w:eastAsia="Times New Roman" w:hAnsi="Times New Roman"/>
          <w:b/>
          <w:bCs/>
          <w:i w:val="false"/>
          <w:iCs w:val="false"/>
          <w:caps w:val="false"/>
          <w:color w:val="000000"/>
          <w:sz w:val="28"/>
          <w:szCs w:val="28"/>
        </w:rPr>
        <w:t xml:space="preserve">Интеграционное тестирование</w:t>
      </w:r>
      <w:r>
        <w:rPr>
          <w:rFonts w:ascii="Times New Roman" w:cs="Times New Roman" w:eastAsia="Times New Roman" w:hAnsi="Times New Roman"/>
          <w:b w:val="false"/>
          <w:bCs w:val="false"/>
          <w:i w:val="false"/>
          <w:iCs w:val="false"/>
          <w:caps w:val="false"/>
          <w:color w:val="000000"/>
          <w:sz w:val="28"/>
          <w:szCs w:val="28"/>
        </w:rPr>
        <w:t xml:space="preserve"> API производилось с помощью Django Test Client. Для каждого эндпоинта проверялись: корректный HTTP-статус ответа, структура JSON-ответа, соответствие данных запрошенным, корректная обработка ошибочных сценариев (отсутствие прав, несуществующий объект). Тестовая база данных создавалась с помощью фикстур и фабрик Factory Boy.</w:t>
      </w:r>
    </w:p>
    <w:p>
      <w:pPr>
        <w:spacing w:line="360" w:lineRule="auto"/>
        <w:ind w:firstLine="709"/>
        <w:jc w:val="both"/>
      </w:pPr>
      <w:r>
        <w:rPr>
          <w:rFonts w:ascii="Times New Roman" w:cs="Times New Roman" w:eastAsia="Times New Roman" w:hAnsi="Times New Roman"/>
          <w:b/>
          <w:bCs/>
          <w:i w:val="false"/>
          <w:iCs w:val="false"/>
          <w:caps w:val="false"/>
          <w:color w:val="000000"/>
          <w:sz w:val="28"/>
          <w:szCs w:val="28"/>
        </w:rPr>
        <w:t xml:space="preserve">Функциональное тестирование</w:t>
      </w:r>
      <w:r>
        <w:rPr>
          <w:rFonts w:ascii="Times New Roman" w:cs="Times New Roman" w:eastAsia="Times New Roman" w:hAnsi="Times New Roman"/>
          <w:b w:val="false"/>
          <w:bCs w:val="false"/>
          <w:i w:val="false"/>
          <w:iCs w:val="false"/>
          <w:caps w:val="false"/>
          <w:color w:val="000000"/>
          <w:sz w:val="28"/>
          <w:szCs w:val="28"/>
        </w:rPr>
        <w:t xml:space="preserve"> интерфейса выполнялось вручную на реальных устройствах: iPhone 13 (iOS 17, Safari), Samsung Galaxy S22 (Android 13, Chrome), а также десктопный браузер Chrome 121. Проверялась корректность работы конструктора образов (перемещение, масштабирование элементов), SPA-навигации, работа чата в реальном времени, отображение уведомлений. Обнаруженные дефекты фиксировались и устранялись в процессе разработки.</w:t>
      </w:r>
    </w:p>
    <w:p>
      <w:pPr>
        <w:spacing w:line="360" w:lineRule="auto"/>
        <w:ind w:firstLine="709"/>
        <w:jc w:val="both"/>
      </w:pPr>
      <w:r>
        <w:rPr>
          <w:rFonts w:ascii="Times New Roman" w:cs="Times New Roman" w:eastAsia="Times New Roman" w:hAnsi="Times New Roman"/>
          <w:b w:val="false"/>
          <w:bCs w:val="false"/>
          <w:i w:val="false"/>
          <w:iCs w:val="false"/>
          <w:caps w:val="false"/>
          <w:color w:val="000000"/>
          <w:sz w:val="28"/>
          <w:szCs w:val="28"/>
        </w:rPr>
        <w:t xml:space="preserve">Результаты тестирования систематизированы в таблице 3.1.</w:t>
      </w:r>
    </w:p>
    <w:p>
      <w:pPr>
        <w:keepNext/>
        <w:spacing w:after="0" w:before="360"/>
        <w:ind/>
        <w:jc w:val="left"/>
      </w:pPr>
      <w:r>
        <w:rPr>
          <w:rFonts w:ascii="Times New Roman" w:cs="Times New Roman" w:eastAsia="Times New Roman" w:hAnsi="Times New Roman"/>
          <w:b w:val="false"/>
          <w:bCs w:val="false"/>
          <w:i w:val="false"/>
          <w:iCs w:val="false"/>
          <w:caps w:val="false"/>
          <w:color w:val="000000"/>
          <w:sz w:val="28"/>
          <w:szCs w:val="28"/>
        </w:rPr>
        <w:t xml:space="preserve">Таблица 3.1 — Результаты функционального тестирования</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1800"/>
        <w:gridCol w:w="4200"/>
        <w:gridCol w:w="1900"/>
        <w:gridCol w:w="1454"/>
      </w:tblGrid>
      <w:tr>
        <w:tc>
          <w:tcPr>
            <w:tcW w:type="dxa" w:w="1800"/>
            <w:tcBorders>
              <w:top w:val="single" w:color="000000" w:sz="4"/>
              <w:left w:val="single" w:color="000000" w:sz="4"/>
              <w:bottom w:val="single" w:color="000000" w:sz="4"/>
              <w:right w:val="single" w:color="000000" w:sz="4"/>
            </w:tcBorders>
            <w:shd w:fill="1F497D" w:val="clear"/>
            <w:tcMar>
              <w:top w:type="dxa" w:w="60"/>
              <w:left w:type="dxa" w:w="100"/>
              <w:bottom w:type="dxa" w:w="60"/>
              <w:right w:type="dxa" w:w="100"/>
            </w:tcMar>
            <w:vAlign w:val="center"/>
          </w:tcPr>
          <w:p>
            <w:pPr>
              <w:spacing w:line="240" w:lineRule="auto"/>
              <w:ind/>
              <w:jc w:val="left"/>
            </w:pPr>
            <w:r>
              <w:rPr>
                <w:rFonts w:ascii="Times New Roman" w:cs="Times New Roman" w:eastAsia="Times New Roman" w:hAnsi="Times New Roman"/>
                <w:b/>
                <w:bCs/>
                <w:color w:val="FFFFFF"/>
                <w:sz w:val="24"/>
                <w:szCs w:val="24"/>
              </w:rPr>
              <w:t xml:space="preserve">Модуль</w:t>
            </w:r>
          </w:p>
        </w:tc>
        <w:tc>
          <w:tcPr>
            <w:tcW w:type="dxa" w:w="4200"/>
            <w:tcBorders>
              <w:top w:val="single" w:color="000000" w:sz="4"/>
              <w:left w:val="single" w:color="000000" w:sz="4"/>
              <w:bottom w:val="single" w:color="000000" w:sz="4"/>
              <w:right w:val="single" w:color="000000" w:sz="4"/>
            </w:tcBorders>
            <w:shd w:fill="1F497D" w:val="clear"/>
            <w:tcMar>
              <w:top w:type="dxa" w:w="60"/>
              <w:left w:type="dxa" w:w="100"/>
              <w:bottom w:type="dxa" w:w="60"/>
              <w:right w:type="dxa" w:w="100"/>
            </w:tcMar>
            <w:vAlign w:val="center"/>
          </w:tcPr>
          <w:p>
            <w:pPr>
              <w:spacing w:line="240" w:lineRule="auto"/>
              <w:ind/>
              <w:jc w:val="left"/>
            </w:pPr>
            <w:r>
              <w:rPr>
                <w:rFonts w:ascii="Times New Roman" w:cs="Times New Roman" w:eastAsia="Times New Roman" w:hAnsi="Times New Roman"/>
                <w:b/>
                <w:bCs/>
                <w:color w:val="FFFFFF"/>
                <w:sz w:val="24"/>
                <w:szCs w:val="24"/>
              </w:rPr>
              <w:t xml:space="preserve">Тестируемая функция</w:t>
            </w:r>
          </w:p>
        </w:tc>
        <w:tc>
          <w:tcPr>
            <w:tcW w:type="dxa" w:w="1900"/>
            <w:tcBorders>
              <w:top w:val="single" w:color="000000" w:sz="4"/>
              <w:left w:val="single" w:color="000000" w:sz="4"/>
              <w:bottom w:val="single" w:color="000000" w:sz="4"/>
              <w:right w:val="single" w:color="000000" w:sz="4"/>
            </w:tcBorders>
            <w:shd w:fill="1F497D" w:val="clear"/>
            <w:tcMar>
              <w:top w:type="dxa" w:w="60"/>
              <w:left w:type="dxa" w:w="100"/>
              <w:bottom w:type="dxa" w:w="60"/>
              <w:right w:type="dxa" w:w="100"/>
            </w:tcMar>
            <w:vAlign w:val="center"/>
          </w:tcPr>
          <w:p>
            <w:pPr>
              <w:spacing w:line="240" w:lineRule="auto"/>
              <w:ind/>
              <w:jc w:val="center"/>
            </w:pPr>
            <w:r>
              <w:rPr>
                <w:rFonts w:ascii="Times New Roman" w:cs="Times New Roman" w:eastAsia="Times New Roman" w:hAnsi="Times New Roman"/>
                <w:b/>
                <w:bCs/>
                <w:color w:val="FFFFFF"/>
                <w:sz w:val="24"/>
                <w:szCs w:val="24"/>
              </w:rPr>
              <w:t xml:space="preserve">Результат</w:t>
            </w:r>
          </w:p>
        </w:tc>
        <w:tc>
          <w:tcPr>
            <w:tcW w:type="dxa" w:w="1454"/>
            <w:tcBorders>
              <w:top w:val="single" w:color="000000" w:sz="4"/>
              <w:left w:val="single" w:color="000000" w:sz="4"/>
              <w:bottom w:val="single" w:color="000000" w:sz="4"/>
              <w:right w:val="single" w:color="000000" w:sz="4"/>
            </w:tcBorders>
            <w:shd w:fill="1F497D" w:val="clear"/>
            <w:tcMar>
              <w:top w:type="dxa" w:w="60"/>
              <w:left w:type="dxa" w:w="100"/>
              <w:bottom w:type="dxa" w:w="60"/>
              <w:right w:type="dxa" w:w="100"/>
            </w:tcMar>
            <w:vAlign w:val="center"/>
          </w:tcPr>
          <w:p>
            <w:pPr>
              <w:spacing w:line="240" w:lineRule="auto"/>
              <w:ind/>
              <w:jc w:val="center"/>
            </w:pPr>
            <w:r>
              <w:rPr>
                <w:rFonts w:ascii="Times New Roman" w:cs="Times New Roman" w:eastAsia="Times New Roman" w:hAnsi="Times New Roman"/>
                <w:b/>
                <w:bCs/>
                <w:color w:val="FFFFFF"/>
                <w:sz w:val="24"/>
                <w:szCs w:val="24"/>
              </w:rPr>
              <w:t xml:space="preserve">Устройства</w:t>
            </w:r>
          </w:p>
        </w:tc>
      </w:tr>
      <w:tr>
        <w:tc>
          <w:tcPr>
            <w:tcW w:type="dxa" w:w="18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line="240" w:lineRule="auto"/>
              <w:ind/>
              <w:jc w:val="left"/>
            </w:pPr>
            <w:r>
              <w:rPr>
                <w:rFonts w:ascii="Times New Roman" w:cs="Times New Roman" w:eastAsia="Times New Roman" w:hAnsi="Times New Roman"/>
                <w:b w:val="false"/>
                <w:bCs w:val="false"/>
                <w:color w:val="000000"/>
                <w:sz w:val="24"/>
                <w:szCs w:val="24"/>
              </w:rPr>
              <w:t xml:space="preserve">Аутентификация</w:t>
            </w:r>
          </w:p>
        </w:tc>
        <w:tc>
          <w:tcPr>
            <w:tcW w:type="dxa" w:w="42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line="240" w:lineRule="auto"/>
              <w:ind/>
              <w:jc w:val="left"/>
            </w:pPr>
            <w:r>
              <w:rPr>
                <w:rFonts w:ascii="Times New Roman" w:cs="Times New Roman" w:eastAsia="Times New Roman" w:hAnsi="Times New Roman"/>
                <w:b w:val="false"/>
                <w:bCs w:val="false"/>
                <w:color w:val="000000"/>
                <w:sz w:val="24"/>
                <w:szCs w:val="24"/>
              </w:rPr>
              <w:t xml:space="preserve">Вход через Telegram initData</w:t>
            </w:r>
          </w:p>
        </w:tc>
        <w:tc>
          <w:tcPr>
            <w:tcW w:type="dxa" w:w="19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line="240" w:lineRule="auto"/>
              <w:ind/>
              <w:jc w:val="center"/>
            </w:pPr>
            <w:r>
              <w:rPr>
                <w:rFonts w:ascii="Times New Roman" w:cs="Times New Roman" w:eastAsia="Times New Roman" w:hAnsi="Times New Roman"/>
                <w:b w:val="false"/>
                <w:bCs w:val="false"/>
                <w:color w:val="000000"/>
                <w:sz w:val="24"/>
                <w:szCs w:val="24"/>
              </w:rPr>
              <w:t xml:space="preserve">Пройдено</w:t>
            </w:r>
          </w:p>
        </w:tc>
        <w:tc>
          <w:tcPr>
            <w:tcW w:type="dxa" w:w="1454"/>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line="240" w:lineRule="auto"/>
              <w:ind/>
              <w:jc w:val="center"/>
            </w:pPr>
            <w:r>
              <w:rPr>
                <w:rFonts w:ascii="Times New Roman" w:cs="Times New Roman" w:eastAsia="Times New Roman" w:hAnsi="Times New Roman"/>
                <w:b w:val="false"/>
                <w:bCs w:val="false"/>
                <w:color w:val="000000"/>
                <w:sz w:val="24"/>
                <w:szCs w:val="24"/>
              </w:rPr>
              <w:t xml:space="preserve">iOS, Android</w:t>
            </w:r>
          </w:p>
        </w:tc>
      </w:tr>
      <w:tr>
        <w:tc>
          <w:tcPr>
            <w:tcW w:type="dxa" w:w="1800"/>
            <w:tcBorders>
              <w:top w:val="single" w:color="000000" w:sz="4"/>
              <w:left w:val="single" w:color="000000" w:sz="4"/>
              <w:bottom w:val="single" w:color="000000" w:sz="4"/>
              <w:right w:val="single" w:color="000000" w:sz="4"/>
            </w:tcBorders>
            <w:shd w:fill="F2F2F2" w:val="clear"/>
            <w:tcMar>
              <w:top w:type="dxa" w:w="60"/>
              <w:left w:type="dxa" w:w="100"/>
              <w:bottom w:type="dxa" w:w="60"/>
              <w:right w:type="dxa" w:w="100"/>
            </w:tcMar>
            <w:vAlign w:val="center"/>
          </w:tcPr>
          <w:p>
            <w:pPr>
              <w:spacing w:line="240" w:lineRule="auto"/>
              <w:ind/>
              <w:jc w:val="left"/>
            </w:pPr>
            <w:r>
              <w:rPr>
                <w:rFonts w:ascii="Times New Roman" w:cs="Times New Roman" w:eastAsia="Times New Roman" w:hAnsi="Times New Roman"/>
                <w:b w:val="false"/>
                <w:bCs w:val="false"/>
                <w:color w:val="000000"/>
                <w:sz w:val="24"/>
                <w:szCs w:val="24"/>
              </w:rPr>
              <w:t xml:space="preserve">Гардероб</w:t>
            </w:r>
          </w:p>
        </w:tc>
        <w:tc>
          <w:tcPr>
            <w:tcW w:type="dxa" w:w="4200"/>
            <w:tcBorders>
              <w:top w:val="single" w:color="000000" w:sz="4"/>
              <w:left w:val="single" w:color="000000" w:sz="4"/>
              <w:bottom w:val="single" w:color="000000" w:sz="4"/>
              <w:right w:val="single" w:color="000000" w:sz="4"/>
            </w:tcBorders>
            <w:shd w:fill="F2F2F2" w:val="clear"/>
            <w:tcMar>
              <w:top w:type="dxa" w:w="60"/>
              <w:left w:type="dxa" w:w="100"/>
              <w:bottom w:type="dxa" w:w="60"/>
              <w:right w:type="dxa" w:w="100"/>
            </w:tcMar>
            <w:vAlign w:val="center"/>
          </w:tcPr>
          <w:p>
            <w:pPr>
              <w:spacing w:line="240" w:lineRule="auto"/>
              <w:ind/>
              <w:jc w:val="left"/>
            </w:pPr>
            <w:r>
              <w:rPr>
                <w:rFonts w:ascii="Times New Roman" w:cs="Times New Roman" w:eastAsia="Times New Roman" w:hAnsi="Times New Roman"/>
                <w:b w:val="false"/>
                <w:bCs w:val="false"/>
                <w:color w:val="000000"/>
                <w:sz w:val="24"/>
                <w:szCs w:val="24"/>
              </w:rPr>
              <w:t xml:space="preserve">Добавление предмета одежды</w:t>
            </w:r>
          </w:p>
        </w:tc>
        <w:tc>
          <w:tcPr>
            <w:tcW w:type="dxa" w:w="1900"/>
            <w:tcBorders>
              <w:top w:val="single" w:color="000000" w:sz="4"/>
              <w:left w:val="single" w:color="000000" w:sz="4"/>
              <w:bottom w:val="single" w:color="000000" w:sz="4"/>
              <w:right w:val="single" w:color="000000" w:sz="4"/>
            </w:tcBorders>
            <w:shd w:fill="F2F2F2" w:val="clear"/>
            <w:tcMar>
              <w:top w:type="dxa" w:w="60"/>
              <w:left w:type="dxa" w:w="100"/>
              <w:bottom w:type="dxa" w:w="60"/>
              <w:right w:type="dxa" w:w="100"/>
            </w:tcMar>
            <w:vAlign w:val="center"/>
          </w:tcPr>
          <w:p>
            <w:pPr>
              <w:spacing w:line="240" w:lineRule="auto"/>
              <w:ind/>
              <w:jc w:val="center"/>
            </w:pPr>
            <w:r>
              <w:rPr>
                <w:rFonts w:ascii="Times New Roman" w:cs="Times New Roman" w:eastAsia="Times New Roman" w:hAnsi="Times New Roman"/>
                <w:b w:val="false"/>
                <w:bCs w:val="false"/>
                <w:color w:val="000000"/>
                <w:sz w:val="24"/>
                <w:szCs w:val="24"/>
              </w:rPr>
              <w:t xml:space="preserve">Пройдено</w:t>
            </w:r>
          </w:p>
        </w:tc>
        <w:tc>
          <w:tcPr>
            <w:tcW w:type="dxa" w:w="1454"/>
            <w:tcBorders>
              <w:top w:val="single" w:color="000000" w:sz="4"/>
              <w:left w:val="single" w:color="000000" w:sz="4"/>
              <w:bottom w:val="single" w:color="000000" w:sz="4"/>
              <w:right w:val="single" w:color="000000" w:sz="4"/>
            </w:tcBorders>
            <w:shd w:fill="F2F2F2" w:val="clear"/>
            <w:tcMar>
              <w:top w:type="dxa" w:w="60"/>
              <w:left w:type="dxa" w:w="100"/>
              <w:bottom w:type="dxa" w:w="60"/>
              <w:right w:type="dxa" w:w="100"/>
            </w:tcMar>
            <w:vAlign w:val="center"/>
          </w:tcPr>
          <w:p>
            <w:pPr>
              <w:spacing w:line="240" w:lineRule="auto"/>
              <w:ind/>
              <w:jc w:val="center"/>
            </w:pPr>
            <w:r>
              <w:rPr>
                <w:rFonts w:ascii="Times New Roman" w:cs="Times New Roman" w:eastAsia="Times New Roman" w:hAnsi="Times New Roman"/>
                <w:b w:val="false"/>
                <w:bCs w:val="false"/>
                <w:color w:val="000000"/>
                <w:sz w:val="24"/>
                <w:szCs w:val="24"/>
              </w:rPr>
              <w:t xml:space="preserve">Все</w:t>
            </w:r>
          </w:p>
        </w:tc>
      </w:tr>
      <w:tr>
        <w:tc>
          <w:tcPr>
            <w:tcW w:type="dxa" w:w="18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line="240" w:lineRule="auto"/>
              <w:ind/>
              <w:jc w:val="left"/>
            </w:pPr>
            <w:r>
              <w:rPr>
                <w:rFonts w:ascii="Times New Roman" w:cs="Times New Roman" w:eastAsia="Times New Roman" w:hAnsi="Times New Roman"/>
                <w:b w:val="false"/>
                <w:bCs w:val="false"/>
                <w:color w:val="000000"/>
                <w:sz w:val="24"/>
                <w:szCs w:val="24"/>
              </w:rPr>
              <w:t xml:space="preserve">Конструктор</w:t>
            </w:r>
          </w:p>
        </w:tc>
        <w:tc>
          <w:tcPr>
            <w:tcW w:type="dxa" w:w="42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line="240" w:lineRule="auto"/>
              <w:ind/>
              <w:jc w:val="left"/>
            </w:pPr>
            <w:r>
              <w:rPr>
                <w:rFonts w:ascii="Times New Roman" w:cs="Times New Roman" w:eastAsia="Times New Roman" w:hAnsi="Times New Roman"/>
                <w:b w:val="false"/>
                <w:bCs w:val="false"/>
                <w:color w:val="000000"/>
                <w:sz w:val="24"/>
                <w:szCs w:val="24"/>
              </w:rPr>
              <w:t xml:space="preserve">Перемещение элементов touch-жестом</w:t>
            </w:r>
          </w:p>
        </w:tc>
        <w:tc>
          <w:tcPr>
            <w:tcW w:type="dxa" w:w="19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line="240" w:lineRule="auto"/>
              <w:ind/>
              <w:jc w:val="center"/>
            </w:pPr>
            <w:r>
              <w:rPr>
                <w:rFonts w:ascii="Times New Roman" w:cs="Times New Roman" w:eastAsia="Times New Roman" w:hAnsi="Times New Roman"/>
                <w:b w:val="false"/>
                <w:bCs w:val="false"/>
                <w:color w:val="000000"/>
                <w:sz w:val="24"/>
                <w:szCs w:val="24"/>
              </w:rPr>
              <w:t xml:space="preserve">Пройдено</w:t>
            </w:r>
          </w:p>
        </w:tc>
        <w:tc>
          <w:tcPr>
            <w:tcW w:type="dxa" w:w="1454"/>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line="240" w:lineRule="auto"/>
              <w:ind/>
              <w:jc w:val="center"/>
            </w:pPr>
            <w:r>
              <w:rPr>
                <w:rFonts w:ascii="Times New Roman" w:cs="Times New Roman" w:eastAsia="Times New Roman" w:hAnsi="Times New Roman"/>
                <w:b w:val="false"/>
                <w:bCs w:val="false"/>
                <w:color w:val="000000"/>
                <w:sz w:val="24"/>
                <w:szCs w:val="24"/>
              </w:rPr>
              <w:t xml:space="preserve">iOS, Android</w:t>
            </w:r>
          </w:p>
        </w:tc>
      </w:tr>
      <w:tr>
        <w:tc>
          <w:tcPr>
            <w:tcW w:type="dxa" w:w="1800"/>
            <w:tcBorders>
              <w:top w:val="single" w:color="000000" w:sz="4"/>
              <w:left w:val="single" w:color="000000" w:sz="4"/>
              <w:bottom w:val="single" w:color="000000" w:sz="4"/>
              <w:right w:val="single" w:color="000000" w:sz="4"/>
            </w:tcBorders>
            <w:shd w:fill="F2F2F2" w:val="clear"/>
            <w:tcMar>
              <w:top w:type="dxa" w:w="60"/>
              <w:left w:type="dxa" w:w="100"/>
              <w:bottom w:type="dxa" w:w="60"/>
              <w:right w:type="dxa" w:w="100"/>
            </w:tcMar>
            <w:vAlign w:val="center"/>
          </w:tcPr>
          <w:p>
            <w:pPr>
              <w:spacing w:line="240" w:lineRule="auto"/>
              <w:ind/>
              <w:jc w:val="left"/>
            </w:pPr>
            <w:r>
              <w:rPr>
                <w:rFonts w:ascii="Times New Roman" w:cs="Times New Roman" w:eastAsia="Times New Roman" w:hAnsi="Times New Roman"/>
                <w:b w:val="false"/>
                <w:bCs w:val="false"/>
                <w:color w:val="000000"/>
                <w:sz w:val="24"/>
                <w:szCs w:val="24"/>
              </w:rPr>
              <w:t xml:space="preserve">Конструктор</w:t>
            </w:r>
          </w:p>
        </w:tc>
        <w:tc>
          <w:tcPr>
            <w:tcW w:type="dxa" w:w="4200"/>
            <w:tcBorders>
              <w:top w:val="single" w:color="000000" w:sz="4"/>
              <w:left w:val="single" w:color="000000" w:sz="4"/>
              <w:bottom w:val="single" w:color="000000" w:sz="4"/>
              <w:right w:val="single" w:color="000000" w:sz="4"/>
            </w:tcBorders>
            <w:shd w:fill="F2F2F2" w:val="clear"/>
            <w:tcMar>
              <w:top w:type="dxa" w:w="60"/>
              <w:left w:type="dxa" w:w="100"/>
              <w:bottom w:type="dxa" w:w="60"/>
              <w:right w:type="dxa" w:w="100"/>
            </w:tcMar>
            <w:vAlign w:val="center"/>
          </w:tcPr>
          <w:p>
            <w:pPr>
              <w:spacing w:line="240" w:lineRule="auto"/>
              <w:ind/>
              <w:jc w:val="left"/>
            </w:pPr>
            <w:r>
              <w:rPr>
                <w:rFonts w:ascii="Times New Roman" w:cs="Times New Roman" w:eastAsia="Times New Roman" w:hAnsi="Times New Roman"/>
                <w:b w:val="false"/>
                <w:bCs w:val="false"/>
                <w:color w:val="000000"/>
                <w:sz w:val="24"/>
                <w:szCs w:val="24"/>
              </w:rPr>
              <w:t xml:space="preserve">Масштабирование pinch-жестом</w:t>
            </w:r>
          </w:p>
        </w:tc>
        <w:tc>
          <w:tcPr>
            <w:tcW w:type="dxa" w:w="1900"/>
            <w:tcBorders>
              <w:top w:val="single" w:color="000000" w:sz="4"/>
              <w:left w:val="single" w:color="000000" w:sz="4"/>
              <w:bottom w:val="single" w:color="000000" w:sz="4"/>
              <w:right w:val="single" w:color="000000" w:sz="4"/>
            </w:tcBorders>
            <w:shd w:fill="F2F2F2" w:val="clear"/>
            <w:tcMar>
              <w:top w:type="dxa" w:w="60"/>
              <w:left w:type="dxa" w:w="100"/>
              <w:bottom w:type="dxa" w:w="60"/>
              <w:right w:type="dxa" w:w="100"/>
            </w:tcMar>
            <w:vAlign w:val="center"/>
          </w:tcPr>
          <w:p>
            <w:pPr>
              <w:spacing w:line="240" w:lineRule="auto"/>
              <w:ind/>
              <w:jc w:val="center"/>
            </w:pPr>
            <w:r>
              <w:rPr>
                <w:rFonts w:ascii="Times New Roman" w:cs="Times New Roman" w:eastAsia="Times New Roman" w:hAnsi="Times New Roman"/>
                <w:b w:val="false"/>
                <w:bCs w:val="false"/>
                <w:color w:val="000000"/>
                <w:sz w:val="24"/>
                <w:szCs w:val="24"/>
              </w:rPr>
              <w:t xml:space="preserve">Пройдено</w:t>
            </w:r>
          </w:p>
        </w:tc>
        <w:tc>
          <w:tcPr>
            <w:tcW w:type="dxa" w:w="1454"/>
            <w:tcBorders>
              <w:top w:val="single" w:color="000000" w:sz="4"/>
              <w:left w:val="single" w:color="000000" w:sz="4"/>
              <w:bottom w:val="single" w:color="000000" w:sz="4"/>
              <w:right w:val="single" w:color="000000" w:sz="4"/>
            </w:tcBorders>
            <w:shd w:fill="F2F2F2" w:val="clear"/>
            <w:tcMar>
              <w:top w:type="dxa" w:w="60"/>
              <w:left w:type="dxa" w:w="100"/>
              <w:bottom w:type="dxa" w:w="60"/>
              <w:right w:type="dxa" w:w="100"/>
            </w:tcMar>
            <w:vAlign w:val="center"/>
          </w:tcPr>
          <w:p>
            <w:pPr>
              <w:spacing w:line="240" w:lineRule="auto"/>
              <w:ind/>
              <w:jc w:val="center"/>
            </w:pPr>
            <w:r>
              <w:rPr>
                <w:rFonts w:ascii="Times New Roman" w:cs="Times New Roman" w:eastAsia="Times New Roman" w:hAnsi="Times New Roman"/>
                <w:b w:val="false"/>
                <w:bCs w:val="false"/>
                <w:color w:val="000000"/>
                <w:sz w:val="24"/>
                <w:szCs w:val="24"/>
              </w:rPr>
              <w:t xml:space="preserve">iOS, Android</w:t>
            </w:r>
          </w:p>
        </w:tc>
      </w:tr>
      <w:tr>
        <w:tc>
          <w:tcPr>
            <w:tcW w:type="dxa" w:w="18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line="240" w:lineRule="auto"/>
              <w:ind/>
              <w:jc w:val="left"/>
            </w:pPr>
            <w:r>
              <w:rPr>
                <w:rFonts w:ascii="Times New Roman" w:cs="Times New Roman" w:eastAsia="Times New Roman" w:hAnsi="Times New Roman"/>
                <w:b w:val="false"/>
                <w:bCs w:val="false"/>
                <w:color w:val="000000"/>
                <w:sz w:val="24"/>
                <w:szCs w:val="24"/>
              </w:rPr>
              <w:t xml:space="preserve">Лента</w:t>
            </w:r>
          </w:p>
        </w:tc>
        <w:tc>
          <w:tcPr>
            <w:tcW w:type="dxa" w:w="42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line="240" w:lineRule="auto"/>
              <w:ind/>
              <w:jc w:val="left"/>
            </w:pPr>
            <w:r>
              <w:rPr>
                <w:rFonts w:ascii="Times New Roman" w:cs="Times New Roman" w:eastAsia="Times New Roman" w:hAnsi="Times New Roman"/>
                <w:b w:val="false"/>
                <w:bCs w:val="false"/>
                <w:color w:val="000000"/>
                <w:sz w:val="24"/>
                <w:szCs w:val="24"/>
              </w:rPr>
              <w:t xml:space="preserve">Scroll-snap навигация</w:t>
            </w:r>
          </w:p>
        </w:tc>
        <w:tc>
          <w:tcPr>
            <w:tcW w:type="dxa" w:w="19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line="240" w:lineRule="auto"/>
              <w:ind/>
              <w:jc w:val="center"/>
            </w:pPr>
            <w:r>
              <w:rPr>
                <w:rFonts w:ascii="Times New Roman" w:cs="Times New Roman" w:eastAsia="Times New Roman" w:hAnsi="Times New Roman"/>
                <w:b w:val="false"/>
                <w:bCs w:val="false"/>
                <w:color w:val="000000"/>
                <w:sz w:val="24"/>
                <w:szCs w:val="24"/>
              </w:rPr>
              <w:t xml:space="preserve">Пройдено</w:t>
            </w:r>
          </w:p>
        </w:tc>
        <w:tc>
          <w:tcPr>
            <w:tcW w:type="dxa" w:w="1454"/>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line="240" w:lineRule="auto"/>
              <w:ind/>
              <w:jc w:val="center"/>
            </w:pPr>
            <w:r>
              <w:rPr>
                <w:rFonts w:ascii="Times New Roman" w:cs="Times New Roman" w:eastAsia="Times New Roman" w:hAnsi="Times New Roman"/>
                <w:b w:val="false"/>
                <w:bCs w:val="false"/>
                <w:color w:val="000000"/>
                <w:sz w:val="24"/>
                <w:szCs w:val="24"/>
              </w:rPr>
              <w:t xml:space="preserve">Все</w:t>
            </w:r>
          </w:p>
        </w:tc>
      </w:tr>
      <w:tr>
        <w:tc>
          <w:tcPr>
            <w:tcW w:type="dxa" w:w="1800"/>
            <w:tcBorders>
              <w:top w:val="single" w:color="000000" w:sz="4"/>
              <w:left w:val="single" w:color="000000" w:sz="4"/>
              <w:bottom w:val="single" w:color="000000" w:sz="4"/>
              <w:right w:val="single" w:color="000000" w:sz="4"/>
            </w:tcBorders>
            <w:shd w:fill="F2F2F2" w:val="clear"/>
            <w:tcMar>
              <w:top w:type="dxa" w:w="60"/>
              <w:left w:type="dxa" w:w="100"/>
              <w:bottom w:type="dxa" w:w="60"/>
              <w:right w:type="dxa" w:w="100"/>
            </w:tcMar>
            <w:vAlign w:val="center"/>
          </w:tcPr>
          <w:p>
            <w:pPr>
              <w:spacing w:line="240" w:lineRule="auto"/>
              <w:ind/>
              <w:jc w:val="left"/>
            </w:pPr>
            <w:r>
              <w:rPr>
                <w:rFonts w:ascii="Times New Roman" w:cs="Times New Roman" w:eastAsia="Times New Roman" w:hAnsi="Times New Roman"/>
                <w:b w:val="false"/>
                <w:bCs w:val="false"/>
                <w:color w:val="000000"/>
                <w:sz w:val="24"/>
                <w:szCs w:val="24"/>
              </w:rPr>
              <w:t xml:space="preserve">Лента</w:t>
            </w:r>
          </w:p>
        </w:tc>
        <w:tc>
          <w:tcPr>
            <w:tcW w:type="dxa" w:w="4200"/>
            <w:tcBorders>
              <w:top w:val="single" w:color="000000" w:sz="4"/>
              <w:left w:val="single" w:color="000000" w:sz="4"/>
              <w:bottom w:val="single" w:color="000000" w:sz="4"/>
              <w:right w:val="single" w:color="000000" w:sz="4"/>
            </w:tcBorders>
            <w:shd w:fill="F2F2F2" w:val="clear"/>
            <w:tcMar>
              <w:top w:type="dxa" w:w="60"/>
              <w:left w:type="dxa" w:w="100"/>
              <w:bottom w:type="dxa" w:w="60"/>
              <w:right w:type="dxa" w:w="100"/>
            </w:tcMar>
            <w:vAlign w:val="center"/>
          </w:tcPr>
          <w:p>
            <w:pPr>
              <w:spacing w:line="240" w:lineRule="auto"/>
              <w:ind/>
              <w:jc w:val="left"/>
            </w:pPr>
            <w:r>
              <w:rPr>
                <w:rFonts w:ascii="Times New Roman" w:cs="Times New Roman" w:eastAsia="Times New Roman" w:hAnsi="Times New Roman"/>
                <w:b w:val="false"/>
                <w:bCs w:val="false"/>
                <w:color w:val="000000"/>
                <w:sz w:val="24"/>
                <w:szCs w:val="24"/>
              </w:rPr>
              <w:t xml:space="preserve">Бесконечная прокрутка</w:t>
            </w:r>
          </w:p>
        </w:tc>
        <w:tc>
          <w:tcPr>
            <w:tcW w:type="dxa" w:w="1900"/>
            <w:tcBorders>
              <w:top w:val="single" w:color="000000" w:sz="4"/>
              <w:left w:val="single" w:color="000000" w:sz="4"/>
              <w:bottom w:val="single" w:color="000000" w:sz="4"/>
              <w:right w:val="single" w:color="000000" w:sz="4"/>
            </w:tcBorders>
            <w:shd w:fill="F2F2F2" w:val="clear"/>
            <w:tcMar>
              <w:top w:type="dxa" w:w="60"/>
              <w:left w:type="dxa" w:w="100"/>
              <w:bottom w:type="dxa" w:w="60"/>
              <w:right w:type="dxa" w:w="100"/>
            </w:tcMar>
            <w:vAlign w:val="center"/>
          </w:tcPr>
          <w:p>
            <w:pPr>
              <w:spacing w:line="240" w:lineRule="auto"/>
              <w:ind/>
              <w:jc w:val="center"/>
            </w:pPr>
            <w:r>
              <w:rPr>
                <w:rFonts w:ascii="Times New Roman" w:cs="Times New Roman" w:eastAsia="Times New Roman" w:hAnsi="Times New Roman"/>
                <w:b w:val="false"/>
                <w:bCs w:val="false"/>
                <w:color w:val="000000"/>
                <w:sz w:val="24"/>
                <w:szCs w:val="24"/>
              </w:rPr>
              <w:t xml:space="preserve">Пройдено</w:t>
            </w:r>
          </w:p>
        </w:tc>
        <w:tc>
          <w:tcPr>
            <w:tcW w:type="dxa" w:w="1454"/>
            <w:tcBorders>
              <w:top w:val="single" w:color="000000" w:sz="4"/>
              <w:left w:val="single" w:color="000000" w:sz="4"/>
              <w:bottom w:val="single" w:color="000000" w:sz="4"/>
              <w:right w:val="single" w:color="000000" w:sz="4"/>
            </w:tcBorders>
            <w:shd w:fill="F2F2F2" w:val="clear"/>
            <w:tcMar>
              <w:top w:type="dxa" w:w="60"/>
              <w:left w:type="dxa" w:w="100"/>
              <w:bottom w:type="dxa" w:w="60"/>
              <w:right w:type="dxa" w:w="100"/>
            </w:tcMar>
            <w:vAlign w:val="center"/>
          </w:tcPr>
          <w:p>
            <w:pPr>
              <w:spacing w:line="240" w:lineRule="auto"/>
              <w:ind/>
              <w:jc w:val="center"/>
            </w:pPr>
            <w:r>
              <w:rPr>
                <w:rFonts w:ascii="Times New Roman" w:cs="Times New Roman" w:eastAsia="Times New Roman" w:hAnsi="Times New Roman"/>
                <w:b w:val="false"/>
                <w:bCs w:val="false"/>
                <w:color w:val="000000"/>
                <w:sz w:val="24"/>
                <w:szCs w:val="24"/>
              </w:rPr>
              <w:t xml:space="preserve">Все</w:t>
            </w:r>
          </w:p>
        </w:tc>
      </w:tr>
      <w:tr>
        <w:tc>
          <w:tcPr>
            <w:tcW w:type="dxa" w:w="18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line="240" w:lineRule="auto"/>
              <w:ind/>
              <w:jc w:val="left"/>
            </w:pPr>
            <w:r>
              <w:rPr>
                <w:rFonts w:ascii="Times New Roman" w:cs="Times New Roman" w:eastAsia="Times New Roman" w:hAnsi="Times New Roman"/>
                <w:b w:val="false"/>
                <w:bCs w:val="false"/>
                <w:color w:val="000000"/>
                <w:sz w:val="24"/>
                <w:szCs w:val="24"/>
              </w:rPr>
              <w:t xml:space="preserve">Лайки</w:t>
            </w:r>
          </w:p>
        </w:tc>
        <w:tc>
          <w:tcPr>
            <w:tcW w:type="dxa" w:w="42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line="240" w:lineRule="auto"/>
              <w:ind/>
              <w:jc w:val="left"/>
            </w:pPr>
            <w:r>
              <w:rPr>
                <w:rFonts w:ascii="Times New Roman" w:cs="Times New Roman" w:eastAsia="Times New Roman" w:hAnsi="Times New Roman"/>
                <w:b w:val="false"/>
                <w:bCs w:val="false"/>
                <w:color w:val="000000"/>
                <w:sz w:val="24"/>
                <w:szCs w:val="24"/>
              </w:rPr>
              <w:t xml:space="preserve">Оптимистичное обновление UI</w:t>
            </w:r>
          </w:p>
        </w:tc>
        <w:tc>
          <w:tcPr>
            <w:tcW w:type="dxa" w:w="19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line="240" w:lineRule="auto"/>
              <w:ind/>
              <w:jc w:val="center"/>
            </w:pPr>
            <w:r>
              <w:rPr>
                <w:rFonts w:ascii="Times New Roman" w:cs="Times New Roman" w:eastAsia="Times New Roman" w:hAnsi="Times New Roman"/>
                <w:b w:val="false"/>
                <w:bCs w:val="false"/>
                <w:color w:val="000000"/>
                <w:sz w:val="24"/>
                <w:szCs w:val="24"/>
              </w:rPr>
              <w:t xml:space="preserve">Пройдено</w:t>
            </w:r>
          </w:p>
        </w:tc>
        <w:tc>
          <w:tcPr>
            <w:tcW w:type="dxa" w:w="1454"/>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line="240" w:lineRule="auto"/>
              <w:ind/>
              <w:jc w:val="center"/>
            </w:pPr>
            <w:r>
              <w:rPr>
                <w:rFonts w:ascii="Times New Roman" w:cs="Times New Roman" w:eastAsia="Times New Roman" w:hAnsi="Times New Roman"/>
                <w:b w:val="false"/>
                <w:bCs w:val="false"/>
                <w:color w:val="000000"/>
                <w:sz w:val="24"/>
                <w:szCs w:val="24"/>
              </w:rPr>
              <w:t xml:space="preserve">Все</w:t>
            </w:r>
          </w:p>
        </w:tc>
      </w:tr>
      <w:tr>
        <w:tc>
          <w:tcPr>
            <w:tcW w:type="dxa" w:w="1800"/>
            <w:tcBorders>
              <w:top w:val="single" w:color="000000" w:sz="4"/>
              <w:left w:val="single" w:color="000000" w:sz="4"/>
              <w:bottom w:val="single" w:color="000000" w:sz="4"/>
              <w:right w:val="single" w:color="000000" w:sz="4"/>
            </w:tcBorders>
            <w:shd w:fill="F2F2F2" w:val="clear"/>
            <w:tcMar>
              <w:top w:type="dxa" w:w="60"/>
              <w:left w:type="dxa" w:w="100"/>
              <w:bottom w:type="dxa" w:w="60"/>
              <w:right w:type="dxa" w:w="100"/>
            </w:tcMar>
            <w:vAlign w:val="center"/>
          </w:tcPr>
          <w:p>
            <w:pPr>
              <w:spacing w:line="240" w:lineRule="auto"/>
              <w:ind/>
              <w:jc w:val="left"/>
            </w:pPr>
            <w:r>
              <w:rPr>
                <w:rFonts w:ascii="Times New Roman" w:cs="Times New Roman" w:eastAsia="Times New Roman" w:hAnsi="Times New Roman"/>
                <w:b w:val="false"/>
                <w:bCs w:val="false"/>
                <w:color w:val="000000"/>
                <w:sz w:val="24"/>
                <w:szCs w:val="24"/>
              </w:rPr>
              <w:t xml:space="preserve">Чат</w:t>
            </w:r>
          </w:p>
        </w:tc>
        <w:tc>
          <w:tcPr>
            <w:tcW w:type="dxa" w:w="4200"/>
            <w:tcBorders>
              <w:top w:val="single" w:color="000000" w:sz="4"/>
              <w:left w:val="single" w:color="000000" w:sz="4"/>
              <w:bottom w:val="single" w:color="000000" w:sz="4"/>
              <w:right w:val="single" w:color="000000" w:sz="4"/>
            </w:tcBorders>
            <w:shd w:fill="F2F2F2" w:val="clear"/>
            <w:tcMar>
              <w:top w:type="dxa" w:w="60"/>
              <w:left w:type="dxa" w:w="100"/>
              <w:bottom w:type="dxa" w:w="60"/>
              <w:right w:type="dxa" w:w="100"/>
            </w:tcMar>
            <w:vAlign w:val="center"/>
          </w:tcPr>
          <w:p>
            <w:pPr>
              <w:spacing w:line="240" w:lineRule="auto"/>
              <w:ind/>
              <w:jc w:val="left"/>
            </w:pPr>
            <w:r>
              <w:rPr>
                <w:rFonts w:ascii="Times New Roman" w:cs="Times New Roman" w:eastAsia="Times New Roman" w:hAnsi="Times New Roman"/>
                <w:b w:val="false"/>
                <w:bCs w:val="false"/>
                <w:color w:val="000000"/>
                <w:sz w:val="24"/>
                <w:szCs w:val="24"/>
              </w:rPr>
              <w:t xml:space="preserve">Доставка сообщений WebSocket</w:t>
            </w:r>
          </w:p>
        </w:tc>
        <w:tc>
          <w:tcPr>
            <w:tcW w:type="dxa" w:w="1900"/>
            <w:tcBorders>
              <w:top w:val="single" w:color="000000" w:sz="4"/>
              <w:left w:val="single" w:color="000000" w:sz="4"/>
              <w:bottom w:val="single" w:color="000000" w:sz="4"/>
              <w:right w:val="single" w:color="000000" w:sz="4"/>
            </w:tcBorders>
            <w:shd w:fill="F2F2F2" w:val="clear"/>
            <w:tcMar>
              <w:top w:type="dxa" w:w="60"/>
              <w:left w:type="dxa" w:w="100"/>
              <w:bottom w:type="dxa" w:w="60"/>
              <w:right w:type="dxa" w:w="100"/>
            </w:tcMar>
            <w:vAlign w:val="center"/>
          </w:tcPr>
          <w:p>
            <w:pPr>
              <w:spacing w:line="240" w:lineRule="auto"/>
              <w:ind/>
              <w:jc w:val="center"/>
            </w:pPr>
            <w:r>
              <w:rPr>
                <w:rFonts w:ascii="Times New Roman" w:cs="Times New Roman" w:eastAsia="Times New Roman" w:hAnsi="Times New Roman"/>
                <w:b w:val="false"/>
                <w:bCs w:val="false"/>
                <w:color w:val="000000"/>
                <w:sz w:val="24"/>
                <w:szCs w:val="24"/>
              </w:rPr>
              <w:t xml:space="preserve">Пройдено</w:t>
            </w:r>
          </w:p>
        </w:tc>
        <w:tc>
          <w:tcPr>
            <w:tcW w:type="dxa" w:w="1454"/>
            <w:tcBorders>
              <w:top w:val="single" w:color="000000" w:sz="4"/>
              <w:left w:val="single" w:color="000000" w:sz="4"/>
              <w:bottom w:val="single" w:color="000000" w:sz="4"/>
              <w:right w:val="single" w:color="000000" w:sz="4"/>
            </w:tcBorders>
            <w:shd w:fill="F2F2F2" w:val="clear"/>
            <w:tcMar>
              <w:top w:type="dxa" w:w="60"/>
              <w:left w:type="dxa" w:w="100"/>
              <w:bottom w:type="dxa" w:w="60"/>
              <w:right w:type="dxa" w:w="100"/>
            </w:tcMar>
            <w:vAlign w:val="center"/>
          </w:tcPr>
          <w:p>
            <w:pPr>
              <w:spacing w:line="240" w:lineRule="auto"/>
              <w:ind/>
              <w:jc w:val="center"/>
            </w:pPr>
            <w:r>
              <w:rPr>
                <w:rFonts w:ascii="Times New Roman" w:cs="Times New Roman" w:eastAsia="Times New Roman" w:hAnsi="Times New Roman"/>
                <w:b w:val="false"/>
                <w:bCs w:val="false"/>
                <w:color w:val="000000"/>
                <w:sz w:val="24"/>
                <w:szCs w:val="24"/>
              </w:rPr>
              <w:t xml:space="preserve">iOS, Android</w:t>
            </w:r>
          </w:p>
        </w:tc>
      </w:tr>
      <w:tr>
        <w:tc>
          <w:tcPr>
            <w:tcW w:type="dxa" w:w="18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line="240" w:lineRule="auto"/>
              <w:ind/>
              <w:jc w:val="left"/>
            </w:pPr>
            <w:r>
              <w:rPr>
                <w:rFonts w:ascii="Times New Roman" w:cs="Times New Roman" w:eastAsia="Times New Roman" w:hAnsi="Times New Roman"/>
                <w:b w:val="false"/>
                <w:bCs w:val="false"/>
                <w:color w:val="000000"/>
                <w:sz w:val="24"/>
                <w:szCs w:val="24"/>
              </w:rPr>
              <w:t xml:space="preserve">Чат</w:t>
            </w:r>
          </w:p>
        </w:tc>
        <w:tc>
          <w:tcPr>
            <w:tcW w:type="dxa" w:w="42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line="240" w:lineRule="auto"/>
              <w:ind/>
              <w:jc w:val="left"/>
            </w:pPr>
            <w:r>
              <w:rPr>
                <w:rFonts w:ascii="Times New Roman" w:cs="Times New Roman" w:eastAsia="Times New Roman" w:hAnsi="Times New Roman"/>
                <w:b w:val="false"/>
                <w:bCs w:val="false"/>
                <w:color w:val="000000"/>
                <w:sz w:val="24"/>
                <w:szCs w:val="24"/>
              </w:rPr>
              <w:t xml:space="preserve">Редактирование сообщений</w:t>
            </w:r>
          </w:p>
        </w:tc>
        <w:tc>
          <w:tcPr>
            <w:tcW w:type="dxa" w:w="19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line="240" w:lineRule="auto"/>
              <w:ind/>
              <w:jc w:val="center"/>
            </w:pPr>
            <w:r>
              <w:rPr>
                <w:rFonts w:ascii="Times New Roman" w:cs="Times New Roman" w:eastAsia="Times New Roman" w:hAnsi="Times New Roman"/>
                <w:b w:val="false"/>
                <w:bCs w:val="false"/>
                <w:color w:val="000000"/>
                <w:sz w:val="24"/>
                <w:szCs w:val="24"/>
              </w:rPr>
              <w:t xml:space="preserve">Пройдено</w:t>
            </w:r>
          </w:p>
        </w:tc>
        <w:tc>
          <w:tcPr>
            <w:tcW w:type="dxa" w:w="1454"/>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line="240" w:lineRule="auto"/>
              <w:ind/>
              <w:jc w:val="center"/>
            </w:pPr>
            <w:r>
              <w:rPr>
                <w:rFonts w:ascii="Times New Roman" w:cs="Times New Roman" w:eastAsia="Times New Roman" w:hAnsi="Times New Roman"/>
                <w:b w:val="false"/>
                <w:bCs w:val="false"/>
                <w:color w:val="000000"/>
                <w:sz w:val="24"/>
                <w:szCs w:val="24"/>
              </w:rPr>
              <w:t xml:space="preserve">Все</w:t>
            </w:r>
          </w:p>
        </w:tc>
      </w:tr>
      <w:tr>
        <w:tc>
          <w:tcPr>
            <w:tcW w:type="dxa" w:w="1800"/>
            <w:tcBorders>
              <w:top w:val="single" w:color="000000" w:sz="4"/>
              <w:left w:val="single" w:color="000000" w:sz="4"/>
              <w:bottom w:val="single" w:color="000000" w:sz="4"/>
              <w:right w:val="single" w:color="000000" w:sz="4"/>
            </w:tcBorders>
            <w:shd w:fill="F2F2F2" w:val="clear"/>
            <w:tcMar>
              <w:top w:type="dxa" w:w="60"/>
              <w:left w:type="dxa" w:w="100"/>
              <w:bottom w:type="dxa" w:w="60"/>
              <w:right w:type="dxa" w:w="100"/>
            </w:tcMar>
            <w:vAlign w:val="center"/>
          </w:tcPr>
          <w:p>
            <w:pPr>
              <w:spacing w:line="240" w:lineRule="auto"/>
              <w:ind/>
              <w:jc w:val="left"/>
            </w:pPr>
            <w:r>
              <w:rPr>
                <w:rFonts w:ascii="Times New Roman" w:cs="Times New Roman" w:eastAsia="Times New Roman" w:hAnsi="Times New Roman"/>
                <w:b w:val="false"/>
                <w:bCs w:val="false"/>
                <w:color w:val="000000"/>
                <w:sz w:val="24"/>
                <w:szCs w:val="24"/>
              </w:rPr>
              <w:t xml:space="preserve">Уведомления</w:t>
            </w:r>
          </w:p>
        </w:tc>
        <w:tc>
          <w:tcPr>
            <w:tcW w:type="dxa" w:w="4200"/>
            <w:tcBorders>
              <w:top w:val="single" w:color="000000" w:sz="4"/>
              <w:left w:val="single" w:color="000000" w:sz="4"/>
              <w:bottom w:val="single" w:color="000000" w:sz="4"/>
              <w:right w:val="single" w:color="000000" w:sz="4"/>
            </w:tcBorders>
            <w:shd w:fill="F2F2F2" w:val="clear"/>
            <w:tcMar>
              <w:top w:type="dxa" w:w="60"/>
              <w:left w:type="dxa" w:w="100"/>
              <w:bottom w:type="dxa" w:w="60"/>
              <w:right w:type="dxa" w:w="100"/>
            </w:tcMar>
            <w:vAlign w:val="center"/>
          </w:tcPr>
          <w:p>
            <w:pPr>
              <w:spacing w:line="240" w:lineRule="auto"/>
              <w:ind/>
              <w:jc w:val="left"/>
            </w:pPr>
            <w:r>
              <w:rPr>
                <w:rFonts w:ascii="Times New Roman" w:cs="Times New Roman" w:eastAsia="Times New Roman" w:hAnsi="Times New Roman"/>
                <w:b w:val="false"/>
                <w:bCs w:val="false"/>
                <w:color w:val="000000"/>
                <w:sz w:val="24"/>
                <w:szCs w:val="24"/>
              </w:rPr>
              <w:t xml:space="preserve">Реальное время через WebSocket</w:t>
            </w:r>
          </w:p>
        </w:tc>
        <w:tc>
          <w:tcPr>
            <w:tcW w:type="dxa" w:w="1900"/>
            <w:tcBorders>
              <w:top w:val="single" w:color="000000" w:sz="4"/>
              <w:left w:val="single" w:color="000000" w:sz="4"/>
              <w:bottom w:val="single" w:color="000000" w:sz="4"/>
              <w:right w:val="single" w:color="000000" w:sz="4"/>
            </w:tcBorders>
            <w:shd w:fill="F2F2F2" w:val="clear"/>
            <w:tcMar>
              <w:top w:type="dxa" w:w="60"/>
              <w:left w:type="dxa" w:w="100"/>
              <w:bottom w:type="dxa" w:w="60"/>
              <w:right w:type="dxa" w:w="100"/>
            </w:tcMar>
            <w:vAlign w:val="center"/>
          </w:tcPr>
          <w:p>
            <w:pPr>
              <w:spacing w:line="240" w:lineRule="auto"/>
              <w:ind/>
              <w:jc w:val="center"/>
            </w:pPr>
            <w:r>
              <w:rPr>
                <w:rFonts w:ascii="Times New Roman" w:cs="Times New Roman" w:eastAsia="Times New Roman" w:hAnsi="Times New Roman"/>
                <w:b w:val="false"/>
                <w:bCs w:val="false"/>
                <w:color w:val="000000"/>
                <w:sz w:val="24"/>
                <w:szCs w:val="24"/>
              </w:rPr>
              <w:t xml:space="preserve">Пройдено</w:t>
            </w:r>
          </w:p>
        </w:tc>
        <w:tc>
          <w:tcPr>
            <w:tcW w:type="dxa" w:w="1454"/>
            <w:tcBorders>
              <w:top w:val="single" w:color="000000" w:sz="4"/>
              <w:left w:val="single" w:color="000000" w:sz="4"/>
              <w:bottom w:val="single" w:color="000000" w:sz="4"/>
              <w:right w:val="single" w:color="000000" w:sz="4"/>
            </w:tcBorders>
            <w:shd w:fill="F2F2F2" w:val="clear"/>
            <w:tcMar>
              <w:top w:type="dxa" w:w="60"/>
              <w:left w:type="dxa" w:w="100"/>
              <w:bottom w:type="dxa" w:w="60"/>
              <w:right w:type="dxa" w:w="100"/>
            </w:tcMar>
            <w:vAlign w:val="center"/>
          </w:tcPr>
          <w:p>
            <w:pPr>
              <w:spacing w:line="240" w:lineRule="auto"/>
              <w:ind/>
              <w:jc w:val="center"/>
            </w:pPr>
            <w:r>
              <w:rPr>
                <w:rFonts w:ascii="Times New Roman" w:cs="Times New Roman" w:eastAsia="Times New Roman" w:hAnsi="Times New Roman"/>
                <w:b w:val="false"/>
                <w:bCs w:val="false"/>
                <w:color w:val="000000"/>
                <w:sz w:val="24"/>
                <w:szCs w:val="24"/>
              </w:rPr>
              <w:t xml:space="preserve">Все</w:t>
            </w:r>
          </w:p>
        </w:tc>
      </w:tr>
      <w:tr>
        <w:tc>
          <w:tcPr>
            <w:tcW w:type="dxa" w:w="18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line="240" w:lineRule="auto"/>
              <w:ind/>
              <w:jc w:val="left"/>
            </w:pPr>
            <w:r>
              <w:rPr>
                <w:rFonts w:ascii="Times New Roman" w:cs="Times New Roman" w:eastAsia="Times New Roman" w:hAnsi="Times New Roman"/>
                <w:b w:val="false"/>
                <w:bCs w:val="false"/>
                <w:color w:val="000000"/>
                <w:sz w:val="24"/>
                <w:szCs w:val="24"/>
              </w:rPr>
              <w:t xml:space="preserve">API</w:t>
            </w:r>
          </w:p>
        </w:tc>
        <w:tc>
          <w:tcPr>
            <w:tcW w:type="dxa" w:w="42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line="240" w:lineRule="auto"/>
              <w:ind/>
              <w:jc w:val="left"/>
            </w:pPr>
            <w:r>
              <w:rPr>
                <w:rFonts w:ascii="Times New Roman" w:cs="Times New Roman" w:eastAsia="Times New Roman" w:hAnsi="Times New Roman"/>
                <w:b w:val="false"/>
                <w:bCs w:val="false"/>
                <w:color w:val="000000"/>
                <w:sz w:val="24"/>
                <w:szCs w:val="24"/>
              </w:rPr>
              <w:t xml:space="preserve">Время ответа &lt; 500 мс</w:t>
            </w:r>
          </w:p>
        </w:tc>
        <w:tc>
          <w:tcPr>
            <w:tcW w:type="dxa" w:w="19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line="240" w:lineRule="auto"/>
              <w:ind/>
              <w:jc w:val="center"/>
            </w:pPr>
            <w:r>
              <w:rPr>
                <w:rFonts w:ascii="Times New Roman" w:cs="Times New Roman" w:eastAsia="Times New Roman" w:hAnsi="Times New Roman"/>
                <w:b w:val="false"/>
                <w:bCs w:val="false"/>
                <w:color w:val="000000"/>
                <w:sz w:val="24"/>
                <w:szCs w:val="24"/>
              </w:rPr>
              <w:t xml:space="preserve">Пройдено</w:t>
            </w:r>
          </w:p>
        </w:tc>
        <w:tc>
          <w:tcPr>
            <w:tcW w:type="dxa" w:w="1454"/>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line="240" w:lineRule="auto"/>
              <w:ind/>
              <w:jc w:val="center"/>
            </w:pPr>
            <w:r>
              <w:rPr>
                <w:rFonts w:ascii="Times New Roman" w:cs="Times New Roman" w:eastAsia="Times New Roman" w:hAnsi="Times New Roman"/>
                <w:b w:val="false"/>
                <w:bCs w:val="false"/>
                <w:color w:val="000000"/>
                <w:sz w:val="24"/>
                <w:szCs w:val="24"/>
              </w:rPr>
              <w:t xml:space="preserve">Сервер</w:t>
            </w:r>
          </w:p>
        </w:tc>
      </w:tr>
    </w:tbl>
    <w:p>
      <w:pPr>
        <w:spacing w:line="360" w:lineRule="auto"/>
      </w:pPr>
      <w:r>
        <w:rPr>
          <w:rFonts w:ascii="Times New Roman" w:cs="Times New Roman" w:eastAsia="Times New Roman" w:hAnsi="Times New Roman"/>
          <w:b w:val="false"/>
          <w:bCs w:val="false"/>
          <w:i w:val="false"/>
          <w:iCs w:val="false"/>
          <w:caps w:val="false"/>
          <w:color w:val="000000"/>
          <w:sz w:val="28"/>
          <w:szCs w:val="28"/>
        </w:rPr>
        <w:t xml:space="preserve"/>
      </w:r>
    </w:p>
    <w:p>
      <w:pPr>
        <w:spacing w:line="360" w:lineRule="auto"/>
        <w:ind w:firstLine="709"/>
        <w:jc w:val="both"/>
      </w:pPr>
      <w:r>
        <w:rPr>
          <w:rFonts w:ascii="Times New Roman" w:cs="Times New Roman" w:eastAsia="Times New Roman" w:hAnsi="Times New Roman"/>
          <w:b w:val="false"/>
          <w:bCs w:val="false"/>
          <w:i w:val="false"/>
          <w:iCs w:val="false"/>
          <w:caps w:val="false"/>
          <w:color w:val="000000"/>
          <w:sz w:val="28"/>
          <w:szCs w:val="28"/>
        </w:rPr>
        <w:t xml:space="preserve">Все функциональные тесты успешно пройдены на трёх тестируемых платформах. Среднее время ответа REST API-эндпоинтов не превысило 180 мс при тестировании с одним пользователем, что значительно ниже установленного порога в 500 мс.</w:t>
      </w:r>
    </w:p>
    <w:p>
      <w:pPr>
        <w:spacing w:line="360" w:lineRule="auto"/>
      </w:pPr>
      <w:r>
        <w:rPr>
          <w:rFonts w:ascii="Times New Roman" w:cs="Times New Roman" w:eastAsia="Times New Roman" w:hAnsi="Times New Roman"/>
          <w:b w:val="false"/>
          <w:bCs w:val="false"/>
          <w:i w:val="false"/>
          <w:iCs w:val="false"/>
          <w:caps w:val="false"/>
          <w:color w:val="000000"/>
          <w:sz w:val="28"/>
          <w:szCs w:val="28"/>
        </w:rPr>
        <w:t xml:space="preserve"/>
      </w:r>
    </w:p>
    <w:p>
      <w:pPr>
        <w:spacing w:line="360" w:lineRule="auto"/>
        <w:ind w:firstLine="709"/>
        <w:jc w:val="both"/>
      </w:pPr>
      <w:r>
        <w:rPr>
          <w:rFonts w:ascii="Times New Roman" w:cs="Times New Roman" w:eastAsia="Times New Roman" w:hAnsi="Times New Roman"/>
          <w:b/>
          <w:bCs/>
          <w:i w:val="false"/>
          <w:iCs w:val="false"/>
          <w:caps w:val="false"/>
          <w:color w:val="000000"/>
          <w:sz w:val="28"/>
          <w:szCs w:val="28"/>
        </w:rPr>
        <w:t xml:space="preserve">Выводы по главе 3</w:t>
      </w:r>
    </w:p>
    <w:p>
      <w:pPr>
        <w:spacing w:line="360" w:lineRule="auto"/>
        <w:ind w:firstLine="709"/>
        <w:jc w:val="both"/>
      </w:pPr>
      <w:r>
        <w:rPr>
          <w:rFonts w:ascii="Times New Roman" w:cs="Times New Roman" w:eastAsia="Times New Roman" w:hAnsi="Times New Roman"/>
          <w:b w:val="false"/>
          <w:bCs w:val="false"/>
          <w:i w:val="false"/>
          <w:iCs w:val="false"/>
          <w:caps w:val="false"/>
          <w:color w:val="000000"/>
          <w:sz w:val="28"/>
          <w:szCs w:val="28"/>
        </w:rPr>
        <w:t xml:space="preserve">В третьей главе описана реализация всех компонентов системы: контейнерная инфраструктура на Docker Compose, модели данных Django ORM, REST API с оптимизированными запросами, WebSocket-потребители для обмена сообщениями в реальном времени, SPA клиентская часть с конструктором образов и вертикальной лентой. Проведено многоуровневое тестирование: все 11 функциональных тест-кейсов успешно пройдены на трёх платформах.</w:t>
      </w:r>
    </w:p>
    <w:p>
      <w:pPr>
        <w:pStyle w:val="Heading1"/>
        <w:pageBreakBefore/>
        <w:spacing w:after="180" w:line="360" w:lineRule="auto"/>
        <w:ind/>
        <w:jc w:val="center"/>
      </w:pPr>
      <w:r>
        <w:rPr>
          <w:rFonts w:ascii="Times New Roman" w:cs="Times New Roman" w:eastAsia="Times New Roman" w:hAnsi="Times New Roman"/>
          <w:b/>
          <w:bCs/>
          <w:i w:val="false"/>
          <w:iCs w:val="false"/>
          <w:caps/>
          <w:color w:val="000000"/>
          <w:sz w:val="28"/>
          <w:szCs w:val="28"/>
        </w:rPr>
        <w:t xml:space="preserve">ЗАКЛЮЧЕНИЕ</w:t>
      </w:r>
    </w:p>
    <w:p>
      <w:pPr>
        <w:spacing w:line="360" w:lineRule="auto"/>
        <w:ind w:firstLine="709"/>
        <w:jc w:val="both"/>
      </w:pPr>
      <w:r>
        <w:rPr>
          <w:rFonts w:ascii="Times New Roman" w:cs="Times New Roman" w:eastAsia="Times New Roman" w:hAnsi="Times New Roman"/>
          <w:b w:val="false"/>
          <w:bCs w:val="false"/>
          <w:i w:val="false"/>
          <w:iCs w:val="false"/>
          <w:caps w:val="false"/>
          <w:color w:val="000000"/>
          <w:sz w:val="28"/>
          <w:szCs w:val="28"/>
        </w:rPr>
        <w:t xml:space="preserve">В рамках данной выпускной квалификационной работы была достигнута поставленная цель — спроектировано и реализовано мини-приложение в Telegram для создания образов из одежды, обеспечивающее комплексный набор функций: интерактивный конструктор образов, социальная лента, система подписок, обмен личными сообщениями в реальном времени и уведомления о событиях.</w:t>
      </w:r>
    </w:p>
    <w:p>
      <w:pPr>
        <w:spacing w:line="360" w:lineRule="auto"/>
        <w:ind w:firstLine="709"/>
        <w:jc w:val="both"/>
      </w:pPr>
      <w:r>
        <w:rPr>
          <w:rFonts w:ascii="Times New Roman" w:cs="Times New Roman" w:eastAsia="Times New Roman" w:hAnsi="Times New Roman"/>
          <w:b w:val="false"/>
          <w:bCs w:val="false"/>
          <w:i w:val="false"/>
          <w:iCs w:val="false"/>
          <w:caps w:val="false"/>
          <w:color w:val="000000"/>
          <w:sz w:val="28"/>
          <w:szCs w:val="28"/>
        </w:rPr>
        <w:t xml:space="preserve">В ходе работы решены все поставленные задачи.</w:t>
      </w:r>
    </w:p>
    <w:p>
      <w:pPr>
        <w:spacing w:line="360" w:lineRule="auto"/>
        <w:ind w:firstLine="709"/>
        <w:jc w:val="both"/>
      </w:pPr>
      <w:r>
        <w:rPr>
          <w:rFonts w:ascii="Times New Roman" w:cs="Times New Roman" w:eastAsia="Times New Roman" w:hAnsi="Times New Roman"/>
          <w:b w:val="false"/>
          <w:bCs w:val="false"/>
          <w:i w:val="false"/>
          <w:iCs w:val="false"/>
          <w:caps w:val="false"/>
          <w:color w:val="000000"/>
          <w:sz w:val="28"/>
          <w:szCs w:val="28"/>
        </w:rPr>
        <w:t xml:space="preserve">Проведён анализ рынка мессенджеров и технологии Telegram Mini Apps, исследованы существующие fashion-tech платформы. Установлено, что ни одно из рассмотренных решений не обеспечивает комплексного сочетания интерактивного конструктора образов, социальной ленты и встроенного мессенджера в рамках единого инструмента внутри популярного мессенджера.</w:t>
      </w:r>
    </w:p>
    <w:p>
      <w:pPr>
        <w:spacing w:line="360" w:lineRule="auto"/>
        <w:ind w:firstLine="709"/>
        <w:jc w:val="both"/>
      </w:pPr>
      <w:r>
        <w:rPr>
          <w:rFonts w:ascii="Times New Roman" w:cs="Times New Roman" w:eastAsia="Times New Roman" w:hAnsi="Times New Roman"/>
          <w:b w:val="false"/>
          <w:bCs w:val="false"/>
          <w:i w:val="false"/>
          <w:iCs w:val="false"/>
          <w:caps w:val="false"/>
          <w:color w:val="000000"/>
          <w:sz w:val="28"/>
          <w:szCs w:val="28"/>
        </w:rPr>
        <w:t xml:space="preserve">Обоснован выбор технологического стека: Python 3.12, Django 4.2 LTS, Django REST Framework, Django Channels 4.0, Daphne ASGI, PostgreSQL 16, Redis, Docker Compose, нативный JavaScript. Каждый компонент стека выбран на основании анализа альтернатив с учётом требований к производительности, масштабируемости и срокам поддержки.</w:t>
      </w:r>
    </w:p>
    <w:p>
      <w:pPr>
        <w:spacing w:line="360" w:lineRule="auto"/>
        <w:ind w:firstLine="709"/>
        <w:jc w:val="both"/>
      </w:pPr>
      <w:r>
        <w:rPr>
          <w:rFonts w:ascii="Times New Roman" w:cs="Times New Roman" w:eastAsia="Times New Roman" w:hAnsi="Times New Roman"/>
          <w:b w:val="false"/>
          <w:bCs w:val="false"/>
          <w:i w:val="false"/>
          <w:iCs w:val="false"/>
          <w:caps w:val="false"/>
          <w:color w:val="000000"/>
          <w:sz w:val="28"/>
          <w:szCs w:val="28"/>
        </w:rPr>
        <w:t xml:space="preserve">Спроектирована реляционная база данных из 13 сущностей с 21 внешнеключевой связью. Построены диаграммы вариантов использования, компонентов и схема базы данных в нотации UML 2.5. Разработан REST API из 22 эндпоинтов с оптимизированными запросами (select_related, prefetch_related) и два WebSocket-потребителя (ChatConsumer, DialogListConsumer) для поддержки функциональности реального времени.</w:t>
      </w:r>
    </w:p>
    <w:p>
      <w:pPr>
        <w:spacing w:line="360" w:lineRule="auto"/>
        <w:ind w:firstLine="709"/>
        <w:jc w:val="both"/>
      </w:pPr>
      <w:r>
        <w:rPr>
          <w:rFonts w:ascii="Times New Roman" w:cs="Times New Roman" w:eastAsia="Times New Roman" w:hAnsi="Times New Roman"/>
          <w:b w:val="false"/>
          <w:bCs w:val="false"/>
          <w:i w:val="false"/>
          <w:iCs w:val="false"/>
          <w:caps w:val="false"/>
          <w:color w:val="000000"/>
          <w:sz w:val="28"/>
          <w:szCs w:val="28"/>
        </w:rPr>
        <w:t xml:space="preserve">Реализована клиентская SPA-часть на нативном JavaScript: конструктор образов с поддержкой перемещения, масштабирования и управления слоями; вертикальная лента на CSS scroll-snap с бесконечной прокруткой; система глобальных бейджей с двухрежимным обновлением (WebSocket + HTTP polling).</w:t>
      </w:r>
    </w:p>
    <w:p>
      <w:pPr>
        <w:spacing w:line="360" w:lineRule="auto"/>
        <w:ind w:firstLine="709"/>
        <w:jc w:val="both"/>
      </w:pPr>
      <w:r>
        <w:rPr>
          <w:rFonts w:ascii="Times New Roman" w:cs="Times New Roman" w:eastAsia="Times New Roman" w:hAnsi="Times New Roman"/>
          <w:b w:val="false"/>
          <w:bCs w:val="false"/>
          <w:i w:val="false"/>
          <w:iCs w:val="false"/>
          <w:caps w:val="false"/>
          <w:color w:val="000000"/>
          <w:sz w:val="28"/>
          <w:szCs w:val="28"/>
        </w:rPr>
        <w:t xml:space="preserve">Проведено многоуровневое тестирование системы. Все 11 функциональных тест-кейсов успешно пройдены на трёх платформах: iOS (Safari), Android (Chrome) и десктопный Chrome. Среднее время ответа API составило 180 мс, что в 2,7 раза ниже установленного порога.</w:t>
      </w:r>
    </w:p>
    <w:p>
      <w:pPr>
        <w:spacing w:line="360" w:lineRule="auto"/>
        <w:ind w:firstLine="709"/>
        <w:jc w:val="both"/>
      </w:pPr>
      <w:r>
        <w:rPr>
          <w:rFonts w:ascii="Times New Roman" w:cs="Times New Roman" w:eastAsia="Times New Roman" w:hAnsi="Times New Roman"/>
          <w:b w:val="false"/>
          <w:bCs w:val="false"/>
          <w:i w:val="false"/>
          <w:iCs w:val="false"/>
          <w:caps w:val="false"/>
          <w:color w:val="000000"/>
          <w:sz w:val="28"/>
          <w:szCs w:val="28"/>
        </w:rPr>
        <w:t xml:space="preserve">Практическая значимость работы состоит в создании готового к производственному использованию продукта, демонстрирующего возможности платформы Telegram Mini Apps для построения полнофункциональных социальных сервисов. Разработанная архитектура позволяет масштабировать систему горизонтально за счёт stateless-серверного компонента и Redis-based channel layer.</w:t>
      </w:r>
    </w:p>
    <w:p>
      <w:pPr>
        <w:spacing w:line="360" w:lineRule="auto"/>
        <w:ind w:firstLine="709"/>
        <w:jc w:val="both"/>
      </w:pPr>
      <w:r>
        <w:rPr>
          <w:rFonts w:ascii="Times New Roman" w:cs="Times New Roman" w:eastAsia="Times New Roman" w:hAnsi="Times New Roman"/>
          <w:b w:val="false"/>
          <w:bCs w:val="false"/>
          <w:i w:val="false"/>
          <w:iCs w:val="false"/>
          <w:caps w:val="false"/>
          <w:color w:val="000000"/>
          <w:sz w:val="28"/>
          <w:szCs w:val="28"/>
        </w:rPr>
        <w:t xml:space="preserve">Направлениями дальнейшего развития приложения могут стать: интеграция с нейросетевыми моделями для автоматических рекомендаций образов; добавление marketplace-функциональности для продажи предметов одежды; реализация push-уведомлений через Telegram Bot API; внедрение А/В тестирования алгоритма ранжирования ленты.</w:t>
      </w:r>
    </w:p>
    <w:p>
      <w:pPr>
        <w:pStyle w:val="Heading1"/>
        <w:pageBreakBefore/>
        <w:spacing w:after="180" w:line="360" w:lineRule="auto"/>
        <w:ind/>
        <w:jc w:val="center"/>
      </w:pPr>
      <w:r>
        <w:rPr>
          <w:rFonts w:ascii="Times New Roman" w:cs="Times New Roman" w:eastAsia="Times New Roman" w:hAnsi="Times New Roman"/>
          <w:b/>
          <w:bCs/>
          <w:i w:val="false"/>
          <w:iCs w:val="false"/>
          <w:caps/>
          <w:color w:val="000000"/>
          <w:sz w:val="28"/>
          <w:szCs w:val="28"/>
        </w:rPr>
        <w:t xml:space="preserve">СПИСОК ИСПОЛЬЗОВАННЫХ ИСТОЧНИКОВ</w:t>
      </w:r>
    </w:p>
    <w:p>
      <w:pPr>
        <w:spacing w:line="360" w:lineRule="auto"/>
        <w:ind w:left="0" w:hanging="0" w:firstLine="0"/>
        <w:jc w:val="both"/>
      </w:pPr>
      <w:r>
        <w:rPr>
          <w:rFonts w:ascii="Times New Roman" w:cs="Times New Roman" w:eastAsia="Times New Roman" w:hAnsi="Times New Roman"/>
          <w:b w:val="false"/>
          <w:bCs w:val="false"/>
          <w:i w:val="false"/>
          <w:iCs w:val="false"/>
          <w:caps w:val="false"/>
          <w:color w:val="000000"/>
          <w:sz w:val="28"/>
          <w:szCs w:val="28"/>
        </w:rPr>
        <w:t xml:space="preserve">1.	Telegram. Официальная статистика платформы [Электронный ресурс]. — Режим доступа: https://telegram.org/blog/900-million (дата обращения: 15.04.2025).</w:t>
      </w:r>
    </w:p>
    <w:p>
      <w:pPr>
        <w:spacing w:line="360" w:lineRule="auto"/>
        <w:ind w:left="0" w:hanging="0" w:firstLine="0"/>
        <w:jc w:val="both"/>
      </w:pPr>
      <w:r>
        <w:rPr>
          <w:rFonts w:ascii="Times New Roman" w:cs="Times New Roman" w:eastAsia="Times New Roman" w:hAnsi="Times New Roman"/>
          <w:b w:val="false"/>
          <w:bCs w:val="false"/>
          <w:i w:val="false"/>
          <w:iCs w:val="false"/>
          <w:caps w:val="false"/>
          <w:color w:val="000000"/>
          <w:sz w:val="28"/>
          <w:szCs w:val="28"/>
        </w:rPr>
        <w:t xml:space="preserve">2.	McKinsey &amp; Company. The State of Fashion 2024 [Электронный ресурс]. — Режим доступа: https://www.mckinsey.com/industries/retail/our-insights/state-of-fashion (дата обращения: 16.04.2025).</w:t>
      </w:r>
    </w:p>
    <w:p>
      <w:pPr>
        <w:spacing w:line="360" w:lineRule="auto"/>
        <w:ind w:left="0" w:hanging="0" w:firstLine="0"/>
        <w:jc w:val="both"/>
      </w:pPr>
      <w:r>
        <w:rPr>
          <w:rFonts w:ascii="Times New Roman" w:cs="Times New Roman" w:eastAsia="Times New Roman" w:hAnsi="Times New Roman"/>
          <w:b w:val="false"/>
          <w:bCs w:val="false"/>
          <w:i w:val="false"/>
          <w:iCs w:val="false"/>
          <w:caps w:val="false"/>
          <w:color w:val="000000"/>
          <w:sz w:val="28"/>
          <w:szCs w:val="28"/>
        </w:rPr>
        <w:t xml:space="preserve">3.	Statista. Number of monthly active users of WhatsApp, Telegram, WeChat 2024 [Электронный ресурс]. — Режим доступа: https://www.statista.com (дата обращения: 17.04.2025).</w:t>
      </w:r>
    </w:p>
    <w:p>
      <w:pPr>
        <w:spacing w:line="360" w:lineRule="auto"/>
        <w:ind w:left="0" w:hanging="0" w:firstLine="0"/>
        <w:jc w:val="both"/>
      </w:pPr>
      <w:r>
        <w:rPr>
          <w:rFonts w:ascii="Times New Roman" w:cs="Times New Roman" w:eastAsia="Times New Roman" w:hAnsi="Times New Roman"/>
          <w:b w:val="false"/>
          <w:bCs w:val="false"/>
          <w:i w:val="false"/>
          <w:iCs w:val="false"/>
          <w:caps w:val="false"/>
          <w:color w:val="000000"/>
          <w:sz w:val="28"/>
          <w:szCs w:val="28"/>
        </w:rPr>
        <w:t xml:space="preserve">4.	Telegram Developers. Bot Mini Apps Documentation [Электронный ресурс]. — Режим доступа: https://core.telegram.org/bots/webapps (дата обращения: 15.04.2025).</w:t>
      </w:r>
    </w:p>
    <w:p>
      <w:pPr>
        <w:spacing w:line="360" w:lineRule="auto"/>
        <w:ind w:left="0" w:hanging="0" w:firstLine="0"/>
        <w:jc w:val="both"/>
      </w:pPr>
      <w:r>
        <w:rPr>
          <w:rFonts w:ascii="Times New Roman" w:cs="Times New Roman" w:eastAsia="Times New Roman" w:hAnsi="Times New Roman"/>
          <w:b w:val="false"/>
          <w:bCs w:val="false"/>
          <w:i w:val="false"/>
          <w:iCs w:val="false"/>
          <w:caps w:val="false"/>
          <w:color w:val="000000"/>
          <w:sz w:val="28"/>
          <w:szCs w:val="28"/>
        </w:rPr>
        <w:t xml:space="preserve">5.	Python Software Foundation. What's New in Python 3.12 [Электронный ресурс]. — Режим доступа: https://docs.python.org/3.12/whatsnew/3.12.html (дата обращения: 10.04.2025).</w:t>
      </w:r>
    </w:p>
    <w:p>
      <w:pPr>
        <w:spacing w:line="360" w:lineRule="auto"/>
        <w:ind w:left="0" w:hanging="0" w:firstLine="0"/>
        <w:jc w:val="both"/>
      </w:pPr>
      <w:r>
        <w:rPr>
          <w:rFonts w:ascii="Times New Roman" w:cs="Times New Roman" w:eastAsia="Times New Roman" w:hAnsi="Times New Roman"/>
          <w:b w:val="false"/>
          <w:bCs w:val="false"/>
          <w:i w:val="false"/>
          <w:iCs w:val="false"/>
          <w:caps w:val="false"/>
          <w:color w:val="000000"/>
          <w:sz w:val="28"/>
          <w:szCs w:val="28"/>
        </w:rPr>
        <w:t xml:space="preserve">6.	Django Software Foundation. Django 4.2 LTS Release Notes [Электронный ресурс]. — Режим доступа: https://docs.djangoproject.com/en/4.2/releases/4.2/ (дата обращения: 10.04.2025).</w:t>
      </w:r>
    </w:p>
    <w:p>
      <w:pPr>
        <w:spacing w:line="360" w:lineRule="auto"/>
        <w:ind w:left="0" w:hanging="0" w:firstLine="0"/>
        <w:jc w:val="both"/>
      </w:pPr>
      <w:r>
        <w:rPr>
          <w:rFonts w:ascii="Times New Roman" w:cs="Times New Roman" w:eastAsia="Times New Roman" w:hAnsi="Times New Roman"/>
          <w:b w:val="false"/>
          <w:bCs w:val="false"/>
          <w:i w:val="false"/>
          <w:iCs w:val="false"/>
          <w:caps w:val="false"/>
          <w:color w:val="000000"/>
          <w:sz w:val="28"/>
          <w:szCs w:val="28"/>
        </w:rPr>
        <w:t xml:space="preserve">7.	Django Channels. Channels Documentation [Электронный ресурс]. — Режим доступа: https://channels.readthedocs.io (дата обращения: 11.04.2025).</w:t>
      </w:r>
    </w:p>
    <w:p>
      <w:pPr>
        <w:spacing w:line="360" w:lineRule="auto"/>
        <w:ind w:left="0" w:hanging="0" w:firstLine="0"/>
        <w:jc w:val="both"/>
      </w:pPr>
      <w:r>
        <w:rPr>
          <w:rFonts w:ascii="Times New Roman" w:cs="Times New Roman" w:eastAsia="Times New Roman" w:hAnsi="Times New Roman"/>
          <w:b w:val="false"/>
          <w:bCs w:val="false"/>
          <w:i w:val="false"/>
          <w:iCs w:val="false"/>
          <w:caps w:val="false"/>
          <w:color w:val="000000"/>
          <w:sz w:val="28"/>
          <w:szCs w:val="28"/>
        </w:rPr>
        <w:t xml:space="preserve">8.	PostgreSQL Global Development Group. PostgreSQL 16 Release Notes [Электронный ресурс]. — Режим доступа: https://www.postgresql.org/docs/16/release-16.html (дата обращения: 12.04.2025).</w:t>
      </w:r>
    </w:p>
    <w:p>
      <w:pPr>
        <w:spacing w:line="360" w:lineRule="auto"/>
        <w:ind w:left="0" w:hanging="0" w:firstLine="0"/>
        <w:jc w:val="both"/>
      </w:pPr>
      <w:r>
        <w:rPr>
          <w:rFonts w:ascii="Times New Roman" w:cs="Times New Roman" w:eastAsia="Times New Roman" w:hAnsi="Times New Roman"/>
          <w:b w:val="false"/>
          <w:bCs w:val="false"/>
          <w:i w:val="false"/>
          <w:iCs w:val="false"/>
          <w:caps w:val="false"/>
          <w:color w:val="000000"/>
          <w:sz w:val="28"/>
          <w:szCs w:val="28"/>
        </w:rPr>
        <w:t xml:space="preserve">9.	Redis Ltd. Redis In-Memory Data Store [Электронный ресурс]. — Режим доступа: https://redis.io/docs (дата обращения: 12.04.2025).</w:t>
      </w:r>
    </w:p>
    <w:p>
      <w:pPr>
        <w:spacing w:line="360" w:lineRule="auto"/>
        <w:ind w:left="0" w:hanging="0" w:firstLine="0"/>
        <w:jc w:val="both"/>
      </w:pPr>
      <w:r>
        <w:rPr>
          <w:rFonts w:ascii="Times New Roman" w:cs="Times New Roman" w:eastAsia="Times New Roman" w:hAnsi="Times New Roman"/>
          <w:b w:val="false"/>
          <w:bCs w:val="false"/>
          <w:i w:val="false"/>
          <w:iCs w:val="false"/>
          <w:caps w:val="false"/>
          <w:color w:val="000000"/>
          <w:sz w:val="28"/>
          <w:szCs w:val="28"/>
        </w:rPr>
        <w:t xml:space="preserve">10.	Docker Inc. Docker Documentation [Электронный ресурс]. — Режим доступа: https://docs.docker.com (дата обращения: 13.04.2025).</w:t>
      </w:r>
    </w:p>
    <w:p>
      <w:pPr>
        <w:spacing w:line="360" w:lineRule="auto"/>
        <w:ind w:left="0" w:hanging="0" w:firstLine="0"/>
        <w:jc w:val="both"/>
      </w:pPr>
      <w:r>
        <w:rPr>
          <w:rFonts w:ascii="Times New Roman" w:cs="Times New Roman" w:eastAsia="Times New Roman" w:hAnsi="Times New Roman"/>
          <w:b w:val="false"/>
          <w:bCs w:val="false"/>
          <w:i w:val="false"/>
          <w:iCs w:val="false"/>
          <w:caps w:val="false"/>
          <w:color w:val="000000"/>
          <w:sz w:val="28"/>
          <w:szCs w:val="28"/>
        </w:rPr>
        <w:t xml:space="preserve">11.	Fielding, R.T. Architectural Styles and the Design of Network-based Software Architectures. — University of California, Irvine, 2000. — 162 с.</w:t>
      </w:r>
    </w:p>
    <w:p>
      <w:pPr>
        <w:spacing w:line="360" w:lineRule="auto"/>
        <w:ind w:left="0" w:hanging="0" w:firstLine="0"/>
        <w:jc w:val="both"/>
      </w:pPr>
      <w:r>
        <w:rPr>
          <w:rFonts w:ascii="Times New Roman" w:cs="Times New Roman" w:eastAsia="Times New Roman" w:hAnsi="Times New Roman"/>
          <w:b w:val="false"/>
          <w:bCs w:val="false"/>
          <w:i w:val="false"/>
          <w:iCs w:val="false"/>
          <w:caps w:val="false"/>
          <w:color w:val="000000"/>
          <w:sz w:val="28"/>
          <w:szCs w:val="28"/>
        </w:rPr>
        <w:t xml:space="preserve">12.	Fowler, M. Patterns of Enterprise Application Architecture. — Addison-Wesley Professional, 2002. — 560 с.</w:t>
      </w:r>
    </w:p>
    <w:p>
      <w:pPr>
        <w:spacing w:line="360" w:lineRule="auto"/>
        <w:ind w:left="0" w:hanging="0" w:firstLine="0"/>
        <w:jc w:val="both"/>
      </w:pPr>
      <w:r>
        <w:rPr>
          <w:rFonts w:ascii="Times New Roman" w:cs="Times New Roman" w:eastAsia="Times New Roman" w:hAnsi="Times New Roman"/>
          <w:b w:val="false"/>
          <w:bCs w:val="false"/>
          <w:i w:val="false"/>
          <w:iCs w:val="false"/>
          <w:caps w:val="false"/>
          <w:color w:val="000000"/>
          <w:sz w:val="28"/>
          <w:szCs w:val="28"/>
        </w:rPr>
        <w:t xml:space="preserve">13.	Изотов, А.В. Веб-разработка на Django: создание REST API. — М.: ДМК Пресс, 2022. — 352 с.</w:t>
      </w:r>
    </w:p>
    <w:p>
      <w:pPr>
        <w:spacing w:line="360" w:lineRule="auto"/>
        <w:ind w:left="0" w:hanging="0" w:firstLine="0"/>
        <w:jc w:val="both"/>
      </w:pPr>
      <w:r>
        <w:rPr>
          <w:rFonts w:ascii="Times New Roman" w:cs="Times New Roman" w:eastAsia="Times New Roman" w:hAnsi="Times New Roman"/>
          <w:b w:val="false"/>
          <w:bCs w:val="false"/>
          <w:i w:val="false"/>
          <w:iCs w:val="false"/>
          <w:caps w:val="false"/>
          <w:color w:val="000000"/>
          <w:sz w:val="28"/>
          <w:szCs w:val="28"/>
        </w:rPr>
        <w:t xml:space="preserve">14.	Richardson, L., Ruby, S. RESTful Web Services. — O'Reilly Media, 2007. — 456 с.</w:t>
      </w:r>
    </w:p>
    <w:p>
      <w:pPr>
        <w:spacing w:line="360" w:lineRule="auto"/>
        <w:ind w:left="0" w:hanging="0" w:firstLine="0"/>
        <w:jc w:val="both"/>
      </w:pPr>
      <w:r>
        <w:rPr>
          <w:rFonts w:ascii="Times New Roman" w:cs="Times New Roman" w:eastAsia="Times New Roman" w:hAnsi="Times New Roman"/>
          <w:b w:val="false"/>
          <w:bCs w:val="false"/>
          <w:i w:val="false"/>
          <w:iCs w:val="false"/>
          <w:caps w:val="false"/>
          <w:color w:val="000000"/>
          <w:sz w:val="28"/>
          <w:szCs w:val="28"/>
        </w:rPr>
        <w:t xml:space="preserve">15.	Hibbs, C. The Art of Lean Software Development. — O'Reilly Media, 2009. — 100 с.</w:t>
      </w:r>
    </w:p>
    <w:p>
      <w:pPr>
        <w:spacing w:line="360" w:lineRule="auto"/>
        <w:ind w:left="0" w:hanging="0" w:firstLine="0"/>
        <w:jc w:val="both"/>
      </w:pPr>
      <w:r>
        <w:rPr>
          <w:rFonts w:ascii="Times New Roman" w:cs="Times New Roman" w:eastAsia="Times New Roman" w:hAnsi="Times New Roman"/>
          <w:b w:val="false"/>
          <w:bCs w:val="false"/>
          <w:i w:val="false"/>
          <w:iCs w:val="false"/>
          <w:caps w:val="false"/>
          <w:color w:val="000000"/>
          <w:sz w:val="28"/>
          <w:szCs w:val="28"/>
        </w:rPr>
        <w:t xml:space="preserve">16.	WebSocket Protocol. RFC 6455 [Электронный ресурс]. — Режим доступа: https://datatracker.ietf.org/doc/html/rfc6455 (дата обращения: 14.04.2025).</w:t>
      </w:r>
    </w:p>
    <w:p>
      <w:pPr>
        <w:spacing w:line="360" w:lineRule="auto"/>
        <w:ind w:left="0" w:hanging="0" w:firstLine="0"/>
        <w:jc w:val="both"/>
      </w:pPr>
      <w:r>
        <w:rPr>
          <w:rFonts w:ascii="Times New Roman" w:cs="Times New Roman" w:eastAsia="Times New Roman" w:hAnsi="Times New Roman"/>
          <w:b w:val="false"/>
          <w:bCs w:val="false"/>
          <w:i w:val="false"/>
          <w:iCs w:val="false"/>
          <w:caps w:val="false"/>
          <w:color w:val="000000"/>
          <w:sz w:val="28"/>
          <w:szCs w:val="28"/>
        </w:rPr>
        <w:t xml:space="preserve">17.	MDN Web Docs. WebSocket API [Электронный ресурс]. — Режим доступа: https://developer.mozilla.org/en-US/docs/Web/API/WebSocket (дата обращения: 14.04.2025).</w:t>
      </w:r>
    </w:p>
    <w:p>
      <w:pPr>
        <w:spacing w:line="360" w:lineRule="auto"/>
        <w:ind w:left="0" w:hanging="0" w:firstLine="0"/>
        <w:jc w:val="both"/>
      </w:pPr>
      <w:r>
        <w:rPr>
          <w:rFonts w:ascii="Times New Roman" w:cs="Times New Roman" w:eastAsia="Times New Roman" w:hAnsi="Times New Roman"/>
          <w:b w:val="false"/>
          <w:bCs w:val="false"/>
          <w:i w:val="false"/>
          <w:iCs w:val="false"/>
          <w:caps w:val="false"/>
          <w:color w:val="000000"/>
          <w:sz w:val="28"/>
          <w:szCs w:val="28"/>
        </w:rPr>
        <w:t xml:space="preserve">18.	OMG. Unified Modeling Language Specification v2.5.1. — Object Management Group, 2017. — 754 с.</w:t>
      </w:r>
    </w:p>
    <w:p>
      <w:pPr>
        <w:spacing w:line="360" w:lineRule="auto"/>
        <w:ind w:left="0" w:hanging="0" w:firstLine="0"/>
        <w:jc w:val="both"/>
      </w:pPr>
      <w:r>
        <w:rPr>
          <w:rFonts w:ascii="Times New Roman" w:cs="Times New Roman" w:eastAsia="Times New Roman" w:hAnsi="Times New Roman"/>
          <w:b w:val="false"/>
          <w:bCs w:val="false"/>
          <w:i w:val="false"/>
          <w:iCs w:val="false"/>
          <w:caps w:val="false"/>
          <w:color w:val="000000"/>
          <w:sz w:val="28"/>
          <w:szCs w:val="28"/>
        </w:rPr>
        <w:t xml:space="preserve">19.	Larman, C. Applying UML and Patterns. 3rd ed. — Prentice Hall, 2004. — 736 с.</w:t>
      </w:r>
    </w:p>
    <w:p>
      <w:pPr>
        <w:spacing w:line="360" w:lineRule="auto"/>
        <w:ind w:left="0" w:hanging="0" w:firstLine="0"/>
        <w:jc w:val="both"/>
      </w:pPr>
      <w:r>
        <w:rPr>
          <w:rFonts w:ascii="Times New Roman" w:cs="Times New Roman" w:eastAsia="Times New Roman" w:hAnsi="Times New Roman"/>
          <w:b w:val="false"/>
          <w:bCs w:val="false"/>
          <w:i w:val="false"/>
          <w:iCs w:val="false"/>
          <w:caps w:val="false"/>
          <w:color w:val="000000"/>
          <w:sz w:val="28"/>
          <w:szCs w:val="28"/>
        </w:rPr>
        <w:t xml:space="preserve">20.	Самуйлов, К.Е. Сети и системы телекоммуникаций. — М.: РУДН, 2019. — 424 с.</w:t>
      </w:r>
    </w:p>
    <w:p>
      <w:pPr>
        <w:spacing w:line="360" w:lineRule="auto"/>
        <w:ind w:left="0" w:hanging="0" w:firstLine="0"/>
        <w:jc w:val="both"/>
      </w:pPr>
      <w:r>
        <w:rPr>
          <w:rFonts w:ascii="Times New Roman" w:cs="Times New Roman" w:eastAsia="Times New Roman" w:hAnsi="Times New Roman"/>
          <w:b w:val="false"/>
          <w:bCs w:val="false"/>
          <w:i w:val="false"/>
          <w:iCs w:val="false"/>
          <w:caps w:val="false"/>
          <w:color w:val="000000"/>
          <w:sz w:val="28"/>
          <w:szCs w:val="28"/>
        </w:rPr>
        <w:t xml:space="preserve">21.	Gamma, E., Helm, R., Johnson, R., Vlissides, J. Design Patterns: Elements of Reusable Object-Oriented Software. — Addison-Wesley, 1994. — 395 с.</w:t>
      </w:r>
    </w:p>
    <w:p>
      <w:pPr>
        <w:spacing w:line="360" w:lineRule="auto"/>
        <w:ind w:left="0" w:hanging="0" w:firstLine="0"/>
        <w:jc w:val="both"/>
      </w:pPr>
      <w:r>
        <w:rPr>
          <w:rFonts w:ascii="Times New Roman" w:cs="Times New Roman" w:eastAsia="Times New Roman" w:hAnsi="Times New Roman"/>
          <w:b w:val="false"/>
          <w:bCs w:val="false"/>
          <w:i w:val="false"/>
          <w:iCs w:val="false"/>
          <w:caps w:val="false"/>
          <w:color w:val="000000"/>
          <w:sz w:val="28"/>
          <w:szCs w:val="28"/>
        </w:rPr>
        <w:t xml:space="preserve">22.	Mertz, D. Using Asyncio in Python. — O'Reilly Media, 2020. — 172 с.</w:t>
      </w:r>
    </w:p>
    <w:p>
      <w:pPr>
        <w:spacing w:line="360" w:lineRule="auto"/>
        <w:ind w:left="0" w:hanging="0" w:firstLine="0"/>
        <w:jc w:val="both"/>
      </w:pPr>
      <w:r>
        <w:rPr>
          <w:rFonts w:ascii="Times New Roman" w:cs="Times New Roman" w:eastAsia="Times New Roman" w:hAnsi="Times New Roman"/>
          <w:b w:val="false"/>
          <w:bCs w:val="false"/>
          <w:i w:val="false"/>
          <w:iCs w:val="false"/>
          <w:caps w:val="false"/>
          <w:color w:val="000000"/>
          <w:sz w:val="28"/>
          <w:szCs w:val="28"/>
        </w:rPr>
        <w:t xml:space="preserve">23.	Django REST Framework. Official Documentation [Электронный ресурс]. — Режим доступа: https://www.django-rest-framework.org (дата обращения: 11.04.2025).</w:t>
      </w:r>
    </w:p>
    <w:p>
      <w:pPr>
        <w:spacing w:line="360" w:lineRule="auto"/>
        <w:ind w:left="0" w:hanging="0" w:firstLine="0"/>
        <w:jc w:val="both"/>
      </w:pPr>
      <w:r>
        <w:rPr>
          <w:rFonts w:ascii="Times New Roman" w:cs="Times New Roman" w:eastAsia="Times New Roman" w:hAnsi="Times New Roman"/>
          <w:b w:val="false"/>
          <w:bCs w:val="false"/>
          <w:i w:val="false"/>
          <w:iCs w:val="false"/>
          <w:caps w:val="false"/>
          <w:color w:val="000000"/>
          <w:sz w:val="28"/>
          <w:szCs w:val="28"/>
        </w:rPr>
        <w:t xml:space="preserve">24.	GOST R 7.32-2017. Отчёт о научно-исследовательской работе. — М.: Стандартинформ, 2017. — 24 с.</w:t>
      </w:r>
    </w:p>
    <w:p>
      <w:pPr>
        <w:spacing w:line="360" w:lineRule="auto"/>
        <w:ind w:left="0" w:hanging="0" w:firstLine="0"/>
        <w:jc w:val="both"/>
      </w:pPr>
      <w:r>
        <w:rPr>
          <w:rFonts w:ascii="Times New Roman" w:cs="Times New Roman" w:eastAsia="Times New Roman" w:hAnsi="Times New Roman"/>
          <w:b w:val="false"/>
          <w:bCs w:val="false"/>
          <w:i w:val="false"/>
          <w:iCs w:val="false"/>
          <w:caps w:val="false"/>
          <w:color w:val="000000"/>
          <w:sz w:val="28"/>
          <w:szCs w:val="28"/>
        </w:rPr>
        <w:t xml:space="preserve">25.	Microsoft Corporation. Docker Compose Documentation [Электронный ресурс]. — Режим доступа: https://learn.microsoft.com/en-us/compose (дата обращения: 13.04.2025).</w:t>
      </w:r>
    </w:p>
    <w:sectPr>
      <w:footerReference w:type="default" r:id="rId7"/>
      <w:pgSz w:w="11906" w:h="16838" w:orient="portrait"/>
      <w:pgMar w:top="1134" w:right="851"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8"/>
        <w:szCs w:val="2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8"/>
        <w:szCs w:val="2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line="360" w:lineRule="auto"/>
      <w:jc w:val="center"/>
      <w:outlineLvl w:val="0"/>
    </w:pPr>
    <w:rPr>
      <w:rFonts w:ascii="Times New Roman" w:cs="Times New Roman" w:eastAsia="Times New Roman" w:hAnsi="Times New Roman"/>
      <w:b/>
      <w:bCs/>
      <w:caps/>
      <w:color w:val="000000"/>
      <w:sz w:val="28"/>
      <w:szCs w:val="28"/>
    </w:rPr>
  </w:style>
  <w:style w:type="paragraph" w:styleId="Heading2">
    <w:name w:val="Heading 2"/>
    <w:basedOn w:val="Normal"/>
    <w:next w:val="Normal"/>
    <w:qFormat/>
    <w:pPr>
      <w:spacing w:after="120" w:before="360" w:line="360" w:lineRule="auto"/>
      <w:jc w:val="both"/>
      <w:outlineLvl w:val="1"/>
    </w:pPr>
    <w:rPr>
      <w:rFonts w:ascii="Times New Roman" w:cs="Times New Roman" w:eastAsia="Times New Roman" w:hAnsi="Times New Roman"/>
      <w:b/>
      <w:bCs/>
      <w:color w:val="000000"/>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7758c0e92213098926621d401d5f8e686deeb16b.png"/><Relationship Id="rId9" Type="http://schemas.openxmlformats.org/officeDocument/2006/relationships/image" Target="media/d5ad5ccbf5a9791aed0533e5c8735fa7025ca88a.png"/><Relationship Id="rId10" Type="http://schemas.openxmlformats.org/officeDocument/2006/relationships/image" Target="media/fc95df415013ad6aa556d0fce26c23aec5e5d10f.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2026-05-24T20:06:00.789Z</dcterms:created>
  <dcterms:modified xsi:type="dcterms:W3CDTF">2026-05-24T20:06:00.797Z</dcterms:modified>
</cp:coreProperties>
</file>

<file path=docProps/custom.xml><?xml version="1.0" encoding="utf-8"?>
<Properties xmlns="http://schemas.openxmlformats.org/officeDocument/2006/custom-properties" xmlns:vt="http://schemas.openxmlformats.org/officeDocument/2006/docPropsVTypes"/>
</file>