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28" w:rsidRDefault="00E30E28" w:rsidP="00E30E28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F13BC3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>В прочитанном мною тексте</w:t>
      </w:r>
      <w:proofErr w:type="gramStart"/>
      <w:r w:rsidR="00D3596E">
        <w:rPr>
          <w:sz w:val="28"/>
          <w:szCs w:val="28"/>
        </w:rPr>
        <w:t xml:space="preserve"> </w:t>
      </w:r>
      <w:r w:rsidRPr="00E30E28">
        <w:rPr>
          <w:color w:val="FF0000"/>
          <w:sz w:val="28"/>
          <w:szCs w:val="28"/>
        </w:rPr>
        <w:t>,</w:t>
      </w:r>
      <w:proofErr w:type="gramEnd"/>
      <w:r>
        <w:rPr>
          <w:color w:val="FF0000"/>
          <w:sz w:val="28"/>
          <w:szCs w:val="28"/>
        </w:rPr>
        <w:t xml:space="preserve"> </w:t>
      </w:r>
      <w:r w:rsidRPr="00E30E28">
        <w:rPr>
          <w:sz w:val="28"/>
          <w:szCs w:val="28"/>
        </w:rPr>
        <w:t>ро</w:t>
      </w:r>
      <w:r>
        <w:rPr>
          <w:sz w:val="28"/>
          <w:szCs w:val="28"/>
        </w:rPr>
        <w:t>сс</w:t>
      </w:r>
      <w:r w:rsidRPr="00E30E28">
        <w:rPr>
          <w:sz w:val="28"/>
          <w:szCs w:val="28"/>
        </w:rPr>
        <w:t xml:space="preserve">ийский писатель, </w:t>
      </w:r>
      <w:r w:rsidRPr="00DF1ABC">
        <w:rPr>
          <w:color w:val="0070C0"/>
          <w:sz w:val="28"/>
          <w:szCs w:val="28"/>
        </w:rPr>
        <w:t>Герой Социалистического труда и лауреат двух Государственных премий</w:t>
      </w:r>
      <w:r w:rsidRPr="00DF1ABC">
        <w:rPr>
          <w:color w:val="00B0F0"/>
          <w:sz w:val="28"/>
          <w:szCs w:val="28"/>
        </w:rPr>
        <w:t xml:space="preserve"> </w:t>
      </w:r>
      <w:r w:rsidRPr="00DF1ABC">
        <w:rPr>
          <w:color w:val="0070C0"/>
          <w:sz w:val="28"/>
          <w:szCs w:val="28"/>
        </w:rPr>
        <w:t>СССР</w:t>
      </w:r>
      <w:r w:rsidR="00D3596E">
        <w:rPr>
          <w:color w:val="0070C0"/>
          <w:sz w:val="28"/>
          <w:szCs w:val="28"/>
        </w:rPr>
        <w:t xml:space="preserve"> </w:t>
      </w:r>
      <w:r w:rsidRPr="00E30E28"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Виктор Петрович Астафьев поднимает </w:t>
      </w:r>
      <w:r w:rsidRPr="00E30E28">
        <w:rPr>
          <w:i/>
          <w:sz w:val="28"/>
          <w:szCs w:val="28"/>
        </w:rPr>
        <w:t>п</w:t>
      </w:r>
      <w:r w:rsidRPr="00E30E28">
        <w:rPr>
          <w:b/>
          <w:i/>
          <w:sz w:val="28"/>
          <w:szCs w:val="28"/>
        </w:rPr>
        <w:t xml:space="preserve">роблему взаимодействия людей </w:t>
      </w:r>
      <w:r>
        <w:rPr>
          <w:sz w:val="28"/>
          <w:szCs w:val="28"/>
        </w:rPr>
        <w:t>в военное время.</w:t>
      </w:r>
    </w:p>
    <w:p w:rsidR="00E30E28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Автор описывает сцену мести солдата за убийство жителей деревни: « </w:t>
      </w:r>
      <w:r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>Маришку сожгли-и-и! Селян всех…</w:t>
      </w:r>
      <w:r w:rsidR="00DF1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загнали в церковь. Всех сожгли» </w:t>
      </w:r>
      <w:r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-кричал он. Его можно понять, его близких </w:t>
      </w:r>
      <w:r w:rsidRPr="00E30E28">
        <w:rPr>
          <w:sz w:val="28"/>
          <w:szCs w:val="28"/>
        </w:rPr>
        <w:t xml:space="preserve">убили </w:t>
      </w:r>
      <w:r w:rsidRPr="00E30E28">
        <w:rPr>
          <w:color w:val="FF0000"/>
          <w:sz w:val="28"/>
          <w:szCs w:val="28"/>
        </w:rPr>
        <w:t>_</w:t>
      </w:r>
      <w:r>
        <w:rPr>
          <w:color w:val="FF0000"/>
          <w:sz w:val="28"/>
          <w:szCs w:val="28"/>
        </w:rPr>
        <w:t xml:space="preserve"> </w:t>
      </w:r>
      <w:r w:rsidRPr="00E30E28">
        <w:rPr>
          <w:sz w:val="28"/>
          <w:szCs w:val="28"/>
        </w:rPr>
        <w:t>устроив геноцид</w:t>
      </w:r>
      <w:r w:rsidR="00D35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мирного населения, но кровная месть не помогла ему справиться с этой утратой. </w:t>
      </w:r>
    </w:p>
    <w:p w:rsidR="00E30E28" w:rsidRPr="00E15D9A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r w:rsidRPr="00E15D9A">
        <w:rPr>
          <w:sz w:val="28"/>
          <w:szCs w:val="28"/>
        </w:rPr>
        <w:t xml:space="preserve">была первая половина текста, в которой была показана </w:t>
      </w:r>
      <w:r w:rsidRPr="00E15D9A">
        <w:rPr>
          <w:b/>
          <w:i/>
          <w:sz w:val="28"/>
          <w:szCs w:val="28"/>
        </w:rPr>
        <w:t>ненависть к врагу</w:t>
      </w:r>
      <w:r w:rsidR="00DF1ABC" w:rsidRPr="00E15D9A">
        <w:rPr>
          <w:sz w:val="28"/>
          <w:szCs w:val="28"/>
        </w:rPr>
        <w:t>, во второй же Астафьев показывает обратную сторону этой проблемы.</w:t>
      </w:r>
    </w:p>
    <w:p w:rsidR="00DF1ABC" w:rsidRDefault="00DF1ABC" w:rsidP="00E30E28">
      <w:pPr>
        <w:ind w:left="57" w:firstLine="709"/>
        <w:rPr>
          <w:sz w:val="28"/>
          <w:szCs w:val="28"/>
        </w:rPr>
      </w:pPr>
      <w:r w:rsidRPr="00E15D9A">
        <w:rPr>
          <w:sz w:val="28"/>
          <w:szCs w:val="28"/>
        </w:rPr>
        <w:t>Действия этой части текста</w:t>
      </w:r>
      <w:r>
        <w:rPr>
          <w:sz w:val="28"/>
          <w:szCs w:val="28"/>
        </w:rPr>
        <w:t xml:space="preserve"> показывают, как можно проявить милосердие к поверженному врагу: «И лежали раненые вповалку, и наши, и чужие, стонали, вскрикивали, иные курили </w:t>
      </w:r>
      <w:r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ожидая отправки». Давая клятву Гиппократа </w:t>
      </w:r>
      <w:r w:rsidRPr="00DF1ABC"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врачи обязаны оказывать медицинскую помощь всем без исключений, даже врагам, проявляя милосердие к ним. </w:t>
      </w:r>
    </w:p>
    <w:p w:rsidR="00DF1ABC" w:rsidRDefault="00DF1ABC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Виктор Петрович Астафьев </w:t>
      </w:r>
      <w:r w:rsidRPr="00880EA4">
        <w:rPr>
          <w:b/>
          <w:i/>
          <w:sz w:val="28"/>
          <w:szCs w:val="28"/>
        </w:rPr>
        <w:t>считает</w:t>
      </w:r>
      <w:r w:rsidR="00D3596E">
        <w:rPr>
          <w:sz w:val="28"/>
          <w:szCs w:val="28"/>
        </w:rPr>
        <w:t>, ч</w:t>
      </w:r>
      <w:r>
        <w:rPr>
          <w:sz w:val="28"/>
          <w:szCs w:val="28"/>
        </w:rPr>
        <w:t xml:space="preserve">то на войне все равны, ведь </w:t>
      </w:r>
      <w:r w:rsidRPr="00DF1ABC">
        <w:rPr>
          <w:color w:val="FF0000"/>
          <w:sz w:val="28"/>
          <w:szCs w:val="28"/>
        </w:rPr>
        <w:t xml:space="preserve">они окажутся в одном месте, </w:t>
      </w:r>
      <w:r>
        <w:rPr>
          <w:color w:val="FF0000"/>
          <w:sz w:val="28"/>
          <w:szCs w:val="28"/>
        </w:rPr>
        <w:t xml:space="preserve">как свои, так и чужие, и не важно, что они думают друг о друге. </w:t>
      </w:r>
      <w:r>
        <w:rPr>
          <w:sz w:val="28"/>
          <w:szCs w:val="28"/>
        </w:rPr>
        <w:t>Люди не виновны в войне, но они не могут быть равнодушными друг к другу.</w:t>
      </w:r>
    </w:p>
    <w:p w:rsidR="00DF1ABC" w:rsidRPr="00880EA4" w:rsidRDefault="00880EA4" w:rsidP="00880EA4">
      <w:pPr>
        <w:ind w:left="57" w:firstLine="709"/>
        <w:jc w:val="right"/>
        <w:rPr>
          <w:b/>
          <w:sz w:val="28"/>
          <w:szCs w:val="28"/>
        </w:rPr>
      </w:pPr>
      <w:r w:rsidRPr="00880EA4">
        <w:rPr>
          <w:b/>
          <w:sz w:val="28"/>
          <w:szCs w:val="28"/>
        </w:rPr>
        <w:t>147 слов</w:t>
      </w:r>
    </w:p>
    <w:p w:rsidR="00DF1ABC" w:rsidRDefault="00DF1ABC" w:rsidP="00E30E28">
      <w:pPr>
        <w:ind w:left="57" w:firstLine="709"/>
        <w:rPr>
          <w:sz w:val="28"/>
          <w:szCs w:val="28"/>
        </w:rPr>
      </w:pPr>
    </w:p>
    <w:p w:rsidR="00880EA4" w:rsidRDefault="00880EA4" w:rsidP="00880EA4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DF1ABC" w:rsidRDefault="00880EA4" w:rsidP="00E30E28">
      <w:pPr>
        <w:ind w:left="57" w:firstLine="709"/>
        <w:rPr>
          <w:sz w:val="28"/>
          <w:szCs w:val="28"/>
        </w:rPr>
      </w:pPr>
      <w:r w:rsidRPr="00D3596E">
        <w:rPr>
          <w:b/>
          <w:i/>
          <w:sz w:val="28"/>
          <w:szCs w:val="28"/>
        </w:rPr>
        <w:t>Можно ли остаться человеком на войне</w:t>
      </w:r>
      <w:r>
        <w:rPr>
          <w:sz w:val="28"/>
          <w:szCs w:val="28"/>
        </w:rPr>
        <w:t>? Над этой проблемой размышляет писатель Виктор Петрович Астафьев.</w:t>
      </w:r>
    </w:p>
    <w:p w:rsidR="00880EA4" w:rsidRDefault="00880EA4" w:rsidP="00E30E28">
      <w:pPr>
        <w:ind w:left="57" w:firstLine="709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Автор пытается убедить читателя в том, что война может сделать чёрствыми сердца людей: «Греетесь, </w:t>
      </w:r>
      <w:proofErr w:type="gramStart"/>
      <w:r>
        <w:rPr>
          <w:sz w:val="28"/>
          <w:szCs w:val="28"/>
        </w:rPr>
        <w:t>живодёры</w:t>
      </w:r>
      <w:proofErr w:type="gramEnd"/>
      <w:r>
        <w:rPr>
          <w:sz w:val="28"/>
          <w:szCs w:val="28"/>
        </w:rPr>
        <w:t>!- глухо произнёс солдат и начал срывать через голову ремень автомата</w:t>
      </w:r>
      <w:r w:rsidRPr="00880EA4">
        <w:rPr>
          <w:color w:val="FF0000"/>
          <w:sz w:val="28"/>
          <w:szCs w:val="28"/>
        </w:rPr>
        <w:t xml:space="preserve">… </w:t>
      </w:r>
      <w:r>
        <w:rPr>
          <w:sz w:val="28"/>
          <w:szCs w:val="28"/>
        </w:rPr>
        <w:t xml:space="preserve">Патроны в диске кончились. Солдат всё давил и давил на спуск». Этим действием автор хочет показать, что люди </w:t>
      </w:r>
      <w:r w:rsidRPr="00880EA4">
        <w:rPr>
          <w:color w:val="FF0000"/>
          <w:sz w:val="28"/>
          <w:szCs w:val="28"/>
        </w:rPr>
        <w:t>в жестоких условиях</w:t>
      </w:r>
      <w:r>
        <w:rPr>
          <w:sz w:val="28"/>
          <w:szCs w:val="28"/>
        </w:rPr>
        <w:t xml:space="preserve"> могут превращаться </w:t>
      </w:r>
      <w:r>
        <w:rPr>
          <w:color w:val="FF0000"/>
          <w:sz w:val="28"/>
          <w:szCs w:val="28"/>
        </w:rPr>
        <w:t xml:space="preserve">в жестоких личностей. </w:t>
      </w:r>
    </w:p>
    <w:p w:rsidR="00880EA4" w:rsidRDefault="00880EA4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Очень важно обратить внимание на главного героя: «Солдат перестал биться, сел на снегу, </w:t>
      </w:r>
      <w:proofErr w:type="gramStart"/>
      <w:r>
        <w:rPr>
          <w:sz w:val="28"/>
          <w:szCs w:val="28"/>
        </w:rPr>
        <w:t>озираясь</w:t>
      </w:r>
      <w:proofErr w:type="gramEnd"/>
      <w:r>
        <w:rPr>
          <w:sz w:val="28"/>
          <w:szCs w:val="28"/>
        </w:rPr>
        <w:t xml:space="preserve">… зашёлся в беззвучном плаче». Думаю, </w:t>
      </w:r>
      <w:proofErr w:type="spellStart"/>
      <w:r>
        <w:rPr>
          <w:sz w:val="28"/>
          <w:szCs w:val="28"/>
        </w:rPr>
        <w:t>автор</w:t>
      </w:r>
      <w:r w:rsidR="00D3596E" w:rsidRPr="00D3596E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описывая</w:t>
      </w:r>
      <w:proofErr w:type="spellEnd"/>
      <w:r>
        <w:rPr>
          <w:sz w:val="28"/>
          <w:szCs w:val="28"/>
        </w:rPr>
        <w:t xml:space="preserve"> состояние героя</w:t>
      </w:r>
      <w:r w:rsidR="00D3596E">
        <w:rPr>
          <w:sz w:val="28"/>
          <w:szCs w:val="28"/>
        </w:rPr>
        <w:t xml:space="preserve"> </w:t>
      </w:r>
      <w:r w:rsidR="00D3596E" w:rsidRPr="00D3596E">
        <w:rPr>
          <w:color w:val="FF0000"/>
          <w:sz w:val="28"/>
          <w:szCs w:val="28"/>
        </w:rPr>
        <w:t>_</w:t>
      </w:r>
      <w:r w:rsidR="00D3596E">
        <w:rPr>
          <w:color w:val="FF0000"/>
          <w:sz w:val="28"/>
          <w:szCs w:val="28"/>
        </w:rPr>
        <w:t xml:space="preserve"> </w:t>
      </w:r>
      <w:r w:rsidR="00D3596E">
        <w:rPr>
          <w:sz w:val="28"/>
          <w:szCs w:val="28"/>
        </w:rPr>
        <w:t>хотел показать</w:t>
      </w:r>
      <w:proofErr w:type="gramStart"/>
      <w:r w:rsidR="00D3596E">
        <w:rPr>
          <w:sz w:val="28"/>
          <w:szCs w:val="28"/>
        </w:rPr>
        <w:t xml:space="preserve"> </w:t>
      </w:r>
      <w:r w:rsidR="00D3596E" w:rsidRPr="00D3596E">
        <w:rPr>
          <w:color w:val="FF0000"/>
          <w:sz w:val="28"/>
          <w:szCs w:val="28"/>
        </w:rPr>
        <w:t>,</w:t>
      </w:r>
      <w:proofErr w:type="gramEnd"/>
      <w:r w:rsidR="00D3596E" w:rsidRPr="00D3596E">
        <w:rPr>
          <w:color w:val="FF0000"/>
          <w:sz w:val="28"/>
          <w:szCs w:val="28"/>
        </w:rPr>
        <w:t xml:space="preserve"> </w:t>
      </w:r>
      <w:r w:rsidR="00D3596E">
        <w:rPr>
          <w:sz w:val="28"/>
          <w:szCs w:val="28"/>
        </w:rPr>
        <w:t xml:space="preserve">всю боль и переживания героя </w:t>
      </w:r>
      <w:r w:rsidR="00D3596E" w:rsidRPr="00D3596E">
        <w:rPr>
          <w:color w:val="FF0000"/>
          <w:sz w:val="28"/>
          <w:szCs w:val="28"/>
        </w:rPr>
        <w:t>об потере</w:t>
      </w:r>
      <w:r w:rsidR="00D3596E">
        <w:rPr>
          <w:sz w:val="28"/>
          <w:szCs w:val="28"/>
        </w:rPr>
        <w:t xml:space="preserve"> близких людей.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Сравнивая эти примеры, можно сделать вывод, что потеря близких людей оказывает сильное влияние на состояние человека. 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 w:rsidRPr="00D3596E">
        <w:rPr>
          <w:b/>
          <w:i/>
          <w:sz w:val="28"/>
          <w:szCs w:val="28"/>
        </w:rPr>
        <w:t>Позиция автора</w:t>
      </w:r>
      <w:r>
        <w:rPr>
          <w:sz w:val="28"/>
          <w:szCs w:val="28"/>
        </w:rPr>
        <w:t xml:space="preserve"> такова: </w:t>
      </w:r>
      <w:r w:rsidRPr="00D3596E">
        <w:rPr>
          <w:color w:val="FF0000"/>
          <w:sz w:val="28"/>
          <w:szCs w:val="28"/>
        </w:rPr>
        <w:t>Во</w:t>
      </w:r>
      <w:r>
        <w:rPr>
          <w:sz w:val="28"/>
          <w:szCs w:val="28"/>
        </w:rPr>
        <w:t>йна безжалостна ко всем, но даже и в такие моменты нужно оставаться человеком.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текст </w:t>
      </w:r>
      <w:r w:rsidRPr="00D3596E">
        <w:rPr>
          <w:color w:val="FF0000"/>
          <w:sz w:val="28"/>
          <w:szCs w:val="28"/>
        </w:rPr>
        <w:t>подтолкнул</w:t>
      </w:r>
      <w:r>
        <w:rPr>
          <w:sz w:val="28"/>
          <w:szCs w:val="28"/>
        </w:rPr>
        <w:t xml:space="preserve"> меня </w:t>
      </w:r>
      <w:r w:rsidRPr="00D3596E">
        <w:rPr>
          <w:color w:val="FF0000"/>
          <w:sz w:val="28"/>
          <w:szCs w:val="28"/>
        </w:rPr>
        <w:t>на мысль</w:t>
      </w:r>
      <w:r>
        <w:rPr>
          <w:sz w:val="28"/>
          <w:szCs w:val="28"/>
        </w:rPr>
        <w:t>, что даже в самых страшных и жестоких условиях нужно оставаться человеком.</w:t>
      </w:r>
    </w:p>
    <w:p w:rsidR="00D3596E" w:rsidRPr="002D13E4" w:rsidRDefault="00D3596E" w:rsidP="00D3596E">
      <w:pPr>
        <w:ind w:left="57" w:firstLine="709"/>
        <w:jc w:val="right"/>
        <w:rPr>
          <w:b/>
          <w:sz w:val="28"/>
          <w:szCs w:val="28"/>
        </w:rPr>
      </w:pPr>
      <w:r w:rsidRPr="00D3596E">
        <w:rPr>
          <w:b/>
          <w:sz w:val="28"/>
          <w:szCs w:val="28"/>
        </w:rPr>
        <w:t>136 слов.</w:t>
      </w:r>
    </w:p>
    <w:p w:rsidR="00817EB6" w:rsidRPr="002D13E4" w:rsidRDefault="00817EB6" w:rsidP="00D3596E">
      <w:pPr>
        <w:ind w:left="57" w:firstLine="709"/>
        <w:jc w:val="right"/>
        <w:rPr>
          <w:b/>
          <w:sz w:val="28"/>
          <w:szCs w:val="28"/>
        </w:rPr>
      </w:pPr>
    </w:p>
    <w:p w:rsidR="00817EB6" w:rsidRDefault="00817EB6" w:rsidP="00817EB6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817EB6" w:rsidRDefault="00817EB6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Нет ничего страшнее войны, потому что она уродует людей, меняет их сознание. Как не потерять контроль над собой в таких условиях? Над </w:t>
      </w:r>
      <w:r w:rsidRPr="00817EB6">
        <w:rPr>
          <w:b/>
          <w:i/>
          <w:sz w:val="28"/>
          <w:szCs w:val="28"/>
        </w:rPr>
        <w:t>проблемой сохранения человечности</w:t>
      </w:r>
      <w:r>
        <w:rPr>
          <w:sz w:val="28"/>
          <w:szCs w:val="28"/>
        </w:rPr>
        <w:t xml:space="preserve"> </w:t>
      </w:r>
      <w:r w:rsidRPr="00DF3692">
        <w:rPr>
          <w:b/>
          <w:i/>
          <w:sz w:val="28"/>
          <w:szCs w:val="28"/>
        </w:rPr>
        <w:t>на войне</w:t>
      </w:r>
      <w:r>
        <w:rPr>
          <w:sz w:val="28"/>
          <w:szCs w:val="28"/>
        </w:rPr>
        <w:t xml:space="preserve"> размышляет автор прочитанного мною текста В. П. Астафьев.</w:t>
      </w:r>
    </w:p>
    <w:p w:rsidR="00817EB6" w:rsidRDefault="00A81E66" w:rsidP="00817EB6">
      <w:pPr>
        <w:ind w:left="57" w:firstLine="709"/>
        <w:rPr>
          <w:sz w:val="28"/>
          <w:szCs w:val="28"/>
        </w:rPr>
      </w:pPr>
      <w:r w:rsidRPr="00543B35">
        <w:rPr>
          <w:color w:val="FF0000"/>
          <w:sz w:val="28"/>
          <w:szCs w:val="28"/>
        </w:rPr>
        <w:t>Писатель описывает</w:t>
      </w:r>
      <w:r w:rsidRPr="00A81E66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>, когда в одном хуторе находились бойцы советской армии и пленённые фашисты.</w:t>
      </w:r>
      <w:r w:rsidR="00DF3692">
        <w:rPr>
          <w:sz w:val="28"/>
          <w:szCs w:val="28"/>
        </w:rPr>
        <w:t xml:space="preserve"> Сперва мы видим обезумевшего о</w:t>
      </w:r>
      <w:r>
        <w:rPr>
          <w:sz w:val="28"/>
          <w:szCs w:val="28"/>
        </w:rPr>
        <w:t>т</w:t>
      </w:r>
      <w:r w:rsidR="00DF3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горя и разъярённого </w:t>
      </w:r>
      <w:r>
        <w:rPr>
          <w:sz w:val="28"/>
          <w:szCs w:val="28"/>
        </w:rPr>
        <w:lastRenderedPageBreak/>
        <w:t xml:space="preserve">солдата, который пустил автоматную очередь по немцам. Его </w:t>
      </w:r>
      <w:r w:rsidRPr="00DF3692">
        <w:rPr>
          <w:b/>
          <w:i/>
          <w:sz w:val="28"/>
          <w:szCs w:val="28"/>
        </w:rPr>
        <w:t xml:space="preserve">крики: «Всех сожгли! … Всю деревню…» </w:t>
      </w:r>
      <w:r>
        <w:rPr>
          <w:sz w:val="28"/>
          <w:szCs w:val="28"/>
        </w:rPr>
        <w:t xml:space="preserve">- дают нам понять, что мужчина потерял родных людей и готов совершать «правосудие». Такой бесчеловечный поступок обусловлен желанием отомстить неприятелям, подавить душевную боль </w:t>
      </w:r>
      <w:r w:rsidR="00D95FEB">
        <w:rPr>
          <w:sz w:val="28"/>
          <w:szCs w:val="28"/>
        </w:rPr>
        <w:t>расстрелом пленных, вероятно</w:t>
      </w:r>
      <w:r w:rsidR="00DF3692">
        <w:rPr>
          <w:sz w:val="28"/>
          <w:szCs w:val="28"/>
        </w:rPr>
        <w:t>,</w:t>
      </w:r>
      <w:r w:rsidR="00D95FEB">
        <w:rPr>
          <w:sz w:val="28"/>
          <w:szCs w:val="28"/>
        </w:rPr>
        <w:t xml:space="preserve"> непричастных к смерти его близких. </w:t>
      </w:r>
    </w:p>
    <w:p w:rsidR="00D95FEB" w:rsidRDefault="00D95FEB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видим, как в одном из домов работает военный врач. </w:t>
      </w:r>
      <w:r w:rsidRPr="00DF3692">
        <w:rPr>
          <w:b/>
          <w:i/>
          <w:sz w:val="28"/>
          <w:szCs w:val="28"/>
        </w:rPr>
        <w:t>«Не спрашивая и не глядя: свой это или чужой»</w:t>
      </w:r>
      <w:r>
        <w:rPr>
          <w:sz w:val="28"/>
          <w:szCs w:val="28"/>
        </w:rPr>
        <w:t xml:space="preserve">, он лечит русских и немцев – </w:t>
      </w:r>
      <w:r w:rsidRPr="00D95FEB">
        <w:rPr>
          <w:sz w:val="28"/>
          <w:szCs w:val="28"/>
        </w:rPr>
        <w:t>ране</w:t>
      </w:r>
      <w:r w:rsidRPr="00D95FEB">
        <w:rPr>
          <w:color w:val="FF0000"/>
          <w:sz w:val="28"/>
          <w:szCs w:val="28"/>
        </w:rPr>
        <w:t>н</w:t>
      </w:r>
      <w:r>
        <w:rPr>
          <w:color w:val="FF0000"/>
          <w:sz w:val="28"/>
          <w:szCs w:val="28"/>
        </w:rPr>
        <w:t>н</w:t>
      </w:r>
      <w:r w:rsidRPr="00D95FEB">
        <w:rPr>
          <w:sz w:val="28"/>
          <w:szCs w:val="28"/>
        </w:rPr>
        <w:t>ых</w:t>
      </w:r>
      <w:r>
        <w:rPr>
          <w:sz w:val="28"/>
          <w:szCs w:val="28"/>
        </w:rPr>
        <w:t xml:space="preserve"> и обессиленных солдат. Отношение героя к людям показывает нам, что не нужно терять чувство сострадания и милосердия в тяжёлое военное время</w:t>
      </w:r>
      <w:r w:rsidRPr="00DF3692">
        <w:rPr>
          <w:b/>
          <w:i/>
          <w:sz w:val="28"/>
          <w:szCs w:val="28"/>
        </w:rPr>
        <w:t>. Сравнивая эти примеры</w:t>
      </w:r>
      <w:r>
        <w:rPr>
          <w:sz w:val="28"/>
          <w:szCs w:val="28"/>
        </w:rPr>
        <w:t xml:space="preserve">, мы понимаем, </w:t>
      </w:r>
      <w:r w:rsidR="00DF3692">
        <w:rPr>
          <w:sz w:val="28"/>
          <w:szCs w:val="28"/>
        </w:rPr>
        <w:t xml:space="preserve">что не каждый способен остаться человечным на войне. </w:t>
      </w:r>
    </w:p>
    <w:p w:rsidR="00DF3692" w:rsidRDefault="00DF3692" w:rsidP="00817EB6">
      <w:pPr>
        <w:ind w:left="57" w:firstLine="709"/>
        <w:rPr>
          <w:sz w:val="28"/>
          <w:szCs w:val="28"/>
        </w:rPr>
      </w:pPr>
      <w:r w:rsidRPr="00DF3692">
        <w:rPr>
          <w:b/>
          <w:i/>
          <w:sz w:val="28"/>
          <w:szCs w:val="28"/>
        </w:rPr>
        <w:t>Позиция В. П. Астафьева</w:t>
      </w:r>
      <w:r>
        <w:rPr>
          <w:sz w:val="28"/>
          <w:szCs w:val="28"/>
        </w:rPr>
        <w:t xml:space="preserve"> такова: в страшные военные годы </w:t>
      </w:r>
      <w:r w:rsidRPr="00DF3692">
        <w:rPr>
          <w:b/>
          <w:i/>
          <w:sz w:val="28"/>
          <w:szCs w:val="28"/>
        </w:rPr>
        <w:t>нельзя поддаваться эмоциям, необходимо сохранять гуманность и сдержанность</w:t>
      </w:r>
      <w:r>
        <w:rPr>
          <w:sz w:val="28"/>
          <w:szCs w:val="28"/>
        </w:rPr>
        <w:t xml:space="preserve">. Его слова: «… смешалась и загустела кровь разных людей» показывают, что на месте жертвы страданий может оказаться каждый. </w:t>
      </w:r>
    </w:p>
    <w:p w:rsidR="00DF3692" w:rsidRDefault="00DF3692" w:rsidP="00817EB6">
      <w:pPr>
        <w:ind w:left="57" w:firstLine="709"/>
        <w:rPr>
          <w:sz w:val="28"/>
          <w:szCs w:val="28"/>
        </w:rPr>
      </w:pPr>
      <w:r w:rsidRPr="00DF3692">
        <w:rPr>
          <w:b/>
          <w:i/>
          <w:sz w:val="28"/>
          <w:szCs w:val="28"/>
        </w:rPr>
        <w:t>Нельзя не согласиться с мнением автора</w:t>
      </w:r>
      <w:r>
        <w:rPr>
          <w:sz w:val="28"/>
          <w:szCs w:val="28"/>
        </w:rPr>
        <w:t xml:space="preserve">. В любом случае война меняет сознание каждого, кто причастен к ней. </w:t>
      </w:r>
    </w:p>
    <w:p w:rsidR="00DF3692" w:rsidRDefault="002D13E4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>Привет</w:t>
      </w:r>
    </w:p>
    <w:p w:rsidR="007040EB" w:rsidRDefault="007040EB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>Как Дела</w:t>
      </w:r>
      <w:bookmarkStart w:id="0" w:name="_GoBack"/>
      <w:bookmarkEnd w:id="0"/>
    </w:p>
    <w:p w:rsidR="002D13E4" w:rsidRPr="00A81E66" w:rsidRDefault="002D13E4" w:rsidP="00817EB6">
      <w:pPr>
        <w:ind w:left="57" w:firstLine="709"/>
        <w:rPr>
          <w:sz w:val="28"/>
          <w:szCs w:val="28"/>
        </w:rPr>
      </w:pPr>
    </w:p>
    <w:sectPr w:rsidR="002D13E4" w:rsidRPr="00A81E66" w:rsidSect="00E30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0E28"/>
    <w:rsid w:val="00053945"/>
    <w:rsid w:val="002D13E4"/>
    <w:rsid w:val="00543B35"/>
    <w:rsid w:val="006C4188"/>
    <w:rsid w:val="007040EB"/>
    <w:rsid w:val="00817EB6"/>
    <w:rsid w:val="00880EA4"/>
    <w:rsid w:val="00A61A1C"/>
    <w:rsid w:val="00A81E66"/>
    <w:rsid w:val="00CE2380"/>
    <w:rsid w:val="00D3596E"/>
    <w:rsid w:val="00D95FEB"/>
    <w:rsid w:val="00DD2607"/>
    <w:rsid w:val="00DF1ABC"/>
    <w:rsid w:val="00DF3692"/>
    <w:rsid w:val="00E15D9A"/>
    <w:rsid w:val="00E30E28"/>
    <w:rsid w:val="00F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94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53945"/>
    <w:pPr>
      <w:keepNext/>
      <w:ind w:left="1416" w:firstLine="708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053945"/>
    <w:pPr>
      <w:keepNext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607"/>
    <w:rPr>
      <w:sz w:val="32"/>
      <w:szCs w:val="24"/>
    </w:rPr>
  </w:style>
  <w:style w:type="character" w:customStyle="1" w:styleId="20">
    <w:name w:val="Заголовок 2 Знак"/>
    <w:basedOn w:val="a0"/>
    <w:link w:val="2"/>
    <w:rsid w:val="00DD2607"/>
    <w:rPr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79650</cp:lastModifiedBy>
  <cp:revision>6</cp:revision>
  <dcterms:created xsi:type="dcterms:W3CDTF">2019-02-01T15:12:00Z</dcterms:created>
  <dcterms:modified xsi:type="dcterms:W3CDTF">2024-11-24T12:53:00Z</dcterms:modified>
</cp:coreProperties>
</file>