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2" w14:textId="77777777" w:rsidR="003A59AD" w:rsidRDefault="000134E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Отзыв руководителя практики</w:t>
      </w:r>
    </w:p>
    <w:p w14:paraId="00000003" w14:textId="77777777" w:rsidR="003A59AD" w:rsidRDefault="000134E7">
      <w:pPr>
        <w:widowControl w:val="0"/>
        <w:spacing w:after="0" w:line="300" w:lineRule="auto"/>
        <w:ind w:hanging="2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Студента        {{STUDENT_FIO}}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</w:p>
    <w:p w14:paraId="00000004" w14:textId="77777777" w:rsidR="003A59AD" w:rsidRDefault="000134E7">
      <w:pPr>
        <w:spacing w:after="0"/>
        <w:ind w:left="1" w:hanging="3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eastAsia="Times New Roman" w:hAnsi="Times New Roman" w:cs="Times New Roman"/>
          <w:sz w:val="20"/>
          <w:szCs w:val="20"/>
        </w:rPr>
        <w:t>(ФИО)</w:t>
      </w:r>
    </w:p>
    <w:p w14:paraId="00000005" w14:textId="77777777" w:rsidR="003A59AD" w:rsidRDefault="000134E7">
      <w:pPr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{{STUDY_YEAR}} года обучения, {{SEMESTER}} семестра, направление подготовки 03.04.02 Физика, профиль "Физика солнечно-земных связей"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</w:p>
    <w:p w14:paraId="00000006" w14:textId="77777777" w:rsidR="003A59AD" w:rsidRDefault="003A59AD">
      <w:pPr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7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ходе прохождения практики магистрант выполнил индивидуальное задание в соответствии с утверждённым планом-графиком.</w:t>
      </w:r>
    </w:p>
    <w:p w14:paraId="00000008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xt4nyxjarwbn" w:colFirst="0" w:colLast="0"/>
      <w:bookmarkEnd w:id="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Обучающийся продемонстрировал </w:t>
      </w:r>
      <w:r>
        <w:rPr>
          <w:rFonts w:ascii="Times New Roman" w:eastAsia="Times New Roman" w:hAnsi="Times New Roman" w:cs="Times New Roman"/>
          <w:sz w:val="24"/>
          <w:szCs w:val="24"/>
        </w:rPr>
        <w:t>понимание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целей и задач научно-исследовательской работы, 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основе чего он смог сформировать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основны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этап</w:t>
      </w:r>
      <w:r>
        <w:rPr>
          <w:rFonts w:ascii="Times New Roman" w:eastAsia="Times New Roman" w:hAnsi="Times New Roman" w:cs="Times New Roman"/>
          <w:sz w:val="24"/>
          <w:szCs w:val="24"/>
        </w:rPr>
        <w:t>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её выполнения.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Обучающийся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провел поисковую работы для получения  данных необходимых для решение поставленных задач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а также уверенное владение методами анализа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данных, для выявления физических механизмов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области физики солнечно-земных связей. В процессе работы проявил </w:t>
      </w:r>
      <w:r>
        <w:rPr>
          <w:rFonts w:ascii="Times New Roman" w:eastAsia="Times New Roman" w:hAnsi="Times New Roman" w:cs="Times New Roman"/>
          <w:sz w:val="24"/>
          <w:szCs w:val="24"/>
        </w:rPr>
        <w:t>способность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декомпози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ровать работу на конкретные задачи,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самостоятельность при решении поставленных задач, способность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объяснить полученные результаты и какой вклад они дают в достижения цели работы. Коммуникативные навыки также находятся на высоком уровне: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обучающийся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корректно взаимодействовал с научным руководителем, учитывал полученные замечания и рекомендации, проводи</w:t>
      </w:r>
      <w:r>
        <w:rPr>
          <w:rFonts w:ascii="Times New Roman" w:eastAsia="Times New Roman" w:hAnsi="Times New Roman" w:cs="Times New Roman"/>
          <w:sz w:val="24"/>
          <w:szCs w:val="24"/>
        </w:rPr>
        <w:t>л дополнительные эксперименты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09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Результаты научно-исследовательской работы оформлены в виде отчёта, соответствующего установленным требованиям. Полученные результаты носят законченный характер и могут быть использованы в дальнейших исследованиях. Рекомендуется продолжение научно-исследовательской работы по данной тематике в следующем семестре.</w:t>
      </w:r>
    </w:p>
    <w:p w14:paraId="0000000A" w14:textId="77777777" w:rsidR="003A59AD" w:rsidRDefault="003A59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0B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Согласно оценочному листу, общее количество баллов:</w:t>
      </w:r>
    </w:p>
    <w:p w14:paraId="0000000C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Подготовительный этап:  {{P_SUM}}</w:t>
      </w:r>
    </w:p>
    <w:p w14:paraId="0000000D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Основной этап : {{O_SUM}}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0000000E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Заключительный этап: {{Z_SUM}}</w:t>
      </w:r>
    </w:p>
    <w:p w14:paraId="0000000F" w14:textId="77777777" w:rsidR="003A59AD" w:rsidRDefault="003A59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Оценка по каждому из этапов:</w:t>
      </w:r>
    </w:p>
    <w:p w14:paraId="00000011" w14:textId="77777777" w:rsidR="003A59AD" w:rsidRDefault="000134E7">
      <w:pPr>
        <w:spacing w:after="0"/>
        <w:ind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Подготовительный этап: {{P_RESULT}} </w:t>
      </w:r>
    </w:p>
    <w:p w14:paraId="00000012" w14:textId="77777777" w:rsidR="003A59AD" w:rsidRDefault="000134E7">
      <w:pPr>
        <w:spacing w:after="0"/>
        <w:ind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Основной этап : {{O_RESULT}}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00000013" w14:textId="77777777" w:rsidR="003A59AD" w:rsidRDefault="000134E7">
      <w:pPr>
        <w:spacing w:after="0"/>
        <w:ind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Заключительный этап: {{Z_RESULT}}</w:t>
      </w:r>
    </w:p>
    <w:p w14:paraId="00000014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                  </w:t>
      </w:r>
    </w:p>
    <w:p w14:paraId="00000015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Согласно Листу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сформированности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компетенций количество баллов:</w:t>
      </w:r>
    </w:p>
    <w:p w14:paraId="00000016" w14:textId="77777777" w:rsidR="003A59AD" w:rsidRDefault="000134E7">
      <w:pPr>
        <w:shd w:val="clear" w:color="auto" w:fill="FFFFFF"/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УК-1:    {{UK1_SUM}}</w:t>
      </w:r>
    </w:p>
    <w:p w14:paraId="00000017" w14:textId="77777777" w:rsidR="003A59AD" w:rsidRDefault="000134E7">
      <w:pPr>
        <w:shd w:val="clear" w:color="auto" w:fill="FFFFFF"/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УК-2:    {{UK2_SUM}} </w:t>
      </w:r>
    </w:p>
    <w:p w14:paraId="00000018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УК-3:    {{UK3_SUM}}                     </w:t>
      </w:r>
    </w:p>
    <w:p w14:paraId="00000019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УК-5:    {{UK5_SUM}}</w:t>
      </w:r>
    </w:p>
    <w:p w14:paraId="0000001A" w14:textId="77777777" w:rsidR="003A59AD" w:rsidRDefault="000134E7">
      <w:pPr>
        <w:shd w:val="clear" w:color="auto" w:fill="FFFFFF"/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УК-6:    {{UK6_SUM}} </w:t>
      </w:r>
    </w:p>
    <w:p w14:paraId="0000001B" w14:textId="77777777" w:rsidR="003A59AD" w:rsidRDefault="000134E7">
      <w:pPr>
        <w:shd w:val="clear" w:color="auto" w:fill="FFFFFF"/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ОПК-2:  {{OPK2_SUM}}  </w:t>
      </w:r>
    </w:p>
    <w:p w14:paraId="0000001C" w14:textId="77777777" w:rsidR="003A59AD" w:rsidRDefault="000134E7">
      <w:pPr>
        <w:shd w:val="clear" w:color="auto" w:fill="FFFFFF"/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ОПК-4:  {{OPK4_SUM}} </w:t>
      </w:r>
    </w:p>
    <w:p w14:paraId="0000001D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ПКА-2:  {{PKA2_SUM}}  </w:t>
      </w:r>
    </w:p>
    <w:p w14:paraId="0000001E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ИТОГО:  {{TOTAL_SUM}}     </w:t>
      </w:r>
      <w:r>
        <w:rPr>
          <w:rFonts w:ascii="Times New Roman" w:eastAsia="Times New Roman" w:hAnsi="Times New Roman" w:cs="Times New Roman"/>
          <w:sz w:val="24"/>
          <w:szCs w:val="24"/>
        </w:rPr>
      </w:r>
    </w:p>
    <w:p w14:paraId="0000001F" w14:textId="77777777" w:rsidR="003A59AD" w:rsidRDefault="003A59A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20" w14:textId="77777777" w:rsidR="003A59AD" w:rsidRDefault="003A59A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21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Сформированность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компетенций</w:t>
      </w:r>
    </w:p>
    <w:p w14:paraId="00000022" w14:textId="77777777" w:rsidR="003A59AD" w:rsidRDefault="000134E7">
      <w:pPr>
        <w:shd w:val="clear" w:color="auto" w:fill="FFFFFF"/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УК-1: {{UK1_LEVEL}}</w:t>
      </w:r>
    </w:p>
    <w:p w14:paraId="00000023" w14:textId="77777777" w:rsidR="003A59AD" w:rsidRDefault="000134E7">
      <w:pPr>
        <w:shd w:val="clear" w:color="auto" w:fill="FFFFFF"/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УК-2: {{UK2_LEVEL}}</w:t>
      </w:r>
    </w:p>
    <w:p w14:paraId="00000024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УК-3: {{UK3_LEVEL}}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00000025" w14:textId="77777777" w:rsidR="003A59AD" w:rsidRDefault="000134E7">
      <w:pPr>
        <w:shd w:val="clear" w:color="auto" w:fill="FFFFFF"/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УК-5: {{UK5_LEVEL}}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00000026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УК-6: {{UK6_LEVEL}}</w:t>
      </w:r>
    </w:p>
    <w:p w14:paraId="00000027" w14:textId="77777777" w:rsidR="003A59AD" w:rsidRDefault="000134E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ОПК-2: {{OPK2_LEVEL}}</w:t>
      </w:r>
    </w:p>
    <w:p w14:paraId="00000028" w14:textId="77777777" w:rsidR="003A59AD" w:rsidRDefault="000134E7">
      <w:pPr>
        <w:shd w:val="clear" w:color="auto" w:fill="FFFFFF"/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ОПК-4: {{OPK4_LEVEL}}</w:t>
      </w:r>
    </w:p>
    <w:p w14:paraId="00000029" w14:textId="77777777" w:rsidR="003A59AD" w:rsidRDefault="000134E7">
      <w:pPr>
        <w:shd w:val="clear" w:color="auto" w:fill="FFFFFF"/>
        <w:spacing w:after="0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ПКА-2: {{PKA2_LEVEL}}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0000002A" w14:textId="77777777" w:rsidR="003A59AD" w:rsidRDefault="003A59A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2B" w14:textId="77777777" w:rsidR="003A59AD" w:rsidRDefault="003A59AD">
      <w:pPr>
        <w:spacing w:after="0"/>
        <w:ind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2C" w14:textId="77777777" w:rsidR="003A59AD" w:rsidRDefault="000134E7">
      <w:pPr>
        <w:spacing w:after="0"/>
        <w:ind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Итоговая оценка по практике: {{FINAL_RESULT}}</w:t>
      </w:r>
    </w:p>
    <w:p w14:paraId="0000002D" w14:textId="77777777" w:rsidR="003A59AD" w:rsidRDefault="000134E7">
      <w:pPr>
        <w:spacing w:after="0"/>
        <w:ind w:hanging="2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                                                                </w:t>
      </w:r>
    </w:p>
    <w:p w14:paraId="0000002E" w14:textId="1C92BB8C" w:rsidR="003A59AD" w:rsidRPr="004D70E2" w:rsidRDefault="000134E7">
      <w:pPr>
        <w:spacing w:after="0" w:line="240" w:lineRule="auto"/>
        <w:ind w:hanging="2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Руководитель практики д.ф.-м.н. {{SUPERVISOR_FIO}}   _________</w:t>
      </w:r>
      <w:r w:rsidR="004D70E2">
        <w:rPr>
          <w:rFonts w:ascii="Times New Roman" w:eastAsia="Times New Roman" w:hAnsi="Times New Roman" w:cs="Times New Roman"/>
          <w:sz w:val="24"/>
          <w:szCs w:val="24"/>
          <w:lang w:val="ru-RU"/>
        </w:rPr>
      </w:r>
      <w:proofErr w:type="spellStart"/>
      <w:r w:rsidR="004D70E2">
        <w:rPr>
          <w:rFonts w:ascii="Times New Roman" w:eastAsia="Times New Roman" w:hAnsi="Times New Roman" w:cs="Times New Roman"/>
          <w:sz w:val="24"/>
          <w:szCs w:val="24"/>
          <w:lang w:val="ru-RU"/>
        </w:rPr>
      </w:r>
      <w:proofErr w:type="spellEnd"/>
      <w:r w:rsidR="004D70E2">
        <w:rPr>
          <w:rFonts w:ascii="Times New Roman" w:eastAsia="Times New Roman" w:hAnsi="Times New Roman" w:cs="Times New Roman"/>
          <w:sz w:val="24"/>
          <w:szCs w:val="24"/>
          <w:lang w:val="ru-RU"/>
        </w:rPr>
      </w:r>
      <w:r w:rsidR="004D70E2">
        <w:rPr>
          <w:rFonts w:ascii="Times New Roman" w:eastAsia="Times New Roman" w:hAnsi="Times New Roman" w:cs="Times New Roman"/>
          <w:sz w:val="24"/>
          <w:szCs w:val="24"/>
        </w:rPr>
      </w:r>
    </w:p>
    <w:p w14:paraId="0000002F" w14:textId="77777777" w:rsidR="003A59AD" w:rsidRDefault="000134E7">
      <w:pPr>
        <w:spacing w:after="0" w:line="240" w:lineRule="auto"/>
        <w:ind w:hanging="2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(уч. степень) (ФИО)                                                   (подпись)</w:t>
      </w:r>
    </w:p>
    <w:p w14:paraId="00000030" w14:textId="3D125315" w:rsidR="003A59AD" w:rsidRPr="000C5967" w:rsidRDefault="000134E7">
      <w:pPr>
        <w:spacing w:before="240" w:after="240"/>
        <w:ind w:hanging="2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{{DATE_END}}</w:t>
      </w:r>
      <w:r w:rsidR="000C5967">
        <w:rPr>
          <w:rFonts w:ascii="Times New Roman" w:eastAsia="Times New Roman" w:hAnsi="Times New Roman" w:cs="Times New Roman"/>
          <w:sz w:val="24"/>
          <w:szCs w:val="24"/>
          <w:lang w:val="ru-RU"/>
        </w:rPr>
      </w:r>
      <w:r w:rsidR="000C5967">
        <w:rPr>
          <w:rFonts w:ascii="Times New Roman" w:eastAsia="Times New Roman" w:hAnsi="Times New Roman" w:cs="Times New Roman"/>
          <w:sz w:val="24"/>
          <w:szCs w:val="24"/>
        </w:rPr>
      </w:r>
      <w:r w:rsidR="000C5967">
        <w:rPr>
          <w:rFonts w:ascii="Times New Roman" w:eastAsia="Times New Roman" w:hAnsi="Times New Roman" w:cs="Times New Roman"/>
          <w:sz w:val="24"/>
          <w:szCs w:val="24"/>
          <w:lang w:val="ru-RU"/>
        </w:rPr>
      </w:r>
      <w:r w:rsidR="000C5967">
        <w:rPr>
          <w:rFonts w:ascii="Times New Roman" w:eastAsia="Times New Roman" w:hAnsi="Times New Roman" w:cs="Times New Roman"/>
          <w:sz w:val="24"/>
          <w:szCs w:val="24"/>
        </w:rPr>
      </w:r>
      <w:r w:rsidR="000C5967">
        <w:rPr>
          <w:rFonts w:ascii="Times New Roman" w:eastAsia="Times New Roman" w:hAnsi="Times New Roman" w:cs="Times New Roman"/>
          <w:sz w:val="24"/>
          <w:szCs w:val="24"/>
          <w:lang w:val="ru-RU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r w:rsidR="000C5967">
        <w:rPr>
          <w:rFonts w:ascii="Times New Roman" w:eastAsia="Times New Roman" w:hAnsi="Times New Roman" w:cs="Times New Roman"/>
          <w:sz w:val="24"/>
          <w:szCs w:val="24"/>
          <w:lang w:val="ru-RU"/>
        </w:rPr>
      </w:r>
      <w:bookmarkStart w:id="1" w:name="_GoBack"/>
      <w:bookmarkEnd w:id="1"/>
    </w:p>
    <w:p w14:paraId="00000031" w14:textId="77777777" w:rsidR="003A59AD" w:rsidRDefault="003A59AD"/>
    <w:sectPr w:rsidR="003A59A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4A41DFE8-90BF-4BA5-A0F6-0965ABC04ED0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547C5990-8BC5-41EA-B0E4-5E46E422B1C5}"/>
    <w:embedBold r:id="rId3" w:fontKey="{97DD11E2-EAA1-4D30-8E33-23EB5A775226}"/>
    <w:embedItalic r:id="rId4" w:fontKey="{F27C9B69-B9AA-46A6-9F33-AFCE972B1C53}"/>
    <w:embedBoldItalic r:id="rId5" w:fontKey="{7676BA39-BF9F-44F3-91C6-A0767248EAED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A59AD"/>
    <w:rsid w:val="000134E7"/>
    <w:rsid w:val="000C5967"/>
    <w:rsid w:val="003A59AD"/>
    <w:rsid w:val="004D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eastAsia="Cambria" w:hAnsi="Cambria" w:cs="Cambria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mbria" w:eastAsia="Cambria" w:hAnsi="Cambria" w:cs="Cambria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Company>SPecialiST RePack</Company>
  <LinksUpToDate>false</LinksUpToDate>
  <CharactersWithSpaces>2501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Chuiko</cp:lastModifiedBy>
  <cp:revision>4</cp:revision>
  <cp:lastPrinted>2026-01-20T07:20:00Z</cp:lastPrinted>
  <dcterms:created xsi:type="dcterms:W3CDTF">2026-01-20T07:18:00Z</dcterms:created>
  <dcterms:modified xsi:type="dcterms:W3CDTF">2026-01-20T08:19:00Z</dcterms:modified>
</cp:coreProperties>
</file>