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55" w:rsidRDefault="00937A90" w:rsidP="00937A90">
      <w:pPr>
        <w:jc w:val="center"/>
      </w:pPr>
      <w:r>
        <w:t xml:space="preserve">Проект </w:t>
      </w:r>
      <w:r>
        <w:rPr>
          <w:lang w:val="en-US"/>
        </w:rPr>
        <w:t>Bystander</w:t>
      </w:r>
    </w:p>
    <w:p w:rsidR="00937A90" w:rsidRDefault="00937A90" w:rsidP="00937A90">
      <w:pPr>
        <w:pStyle w:val="a3"/>
        <w:numPr>
          <w:ilvl w:val="1"/>
          <w:numId w:val="1"/>
        </w:numPr>
      </w:pPr>
      <w:r>
        <w:t>Определить тип приложения:</w:t>
      </w:r>
    </w:p>
    <w:p w:rsidR="00937A90" w:rsidRDefault="00937A90" w:rsidP="00937A90">
      <w:pPr>
        <w:pStyle w:val="a3"/>
        <w:ind w:left="360"/>
      </w:pPr>
      <w:proofErr w:type="spellStart"/>
      <w:r>
        <w:rPr>
          <w:lang w:val="en-US"/>
        </w:rPr>
        <w:t>Bystender</w:t>
      </w:r>
      <w:proofErr w:type="spellEnd"/>
      <w:r w:rsidRPr="00937A90">
        <w:t xml:space="preserve"> – </w:t>
      </w:r>
      <w:r>
        <w:t xml:space="preserve">насыщенное клиентское </w:t>
      </w:r>
      <w:proofErr w:type="gramStart"/>
      <w:r>
        <w:t>приложение(</w:t>
      </w:r>
      <w:proofErr w:type="gramEnd"/>
      <w:r>
        <w:t>игра от первого лица) для выполнения преимущественно на ПК.</w:t>
      </w:r>
    </w:p>
    <w:p w:rsidR="00937A90" w:rsidRDefault="00937A90" w:rsidP="00937A90">
      <w:r>
        <w:t>1.2.Выбрать стратегию развёртывания:</w:t>
      </w:r>
    </w:p>
    <w:p w:rsidR="00937A90" w:rsidRDefault="00937A90" w:rsidP="00937A90">
      <w:r>
        <w:t xml:space="preserve">       </w:t>
      </w:r>
      <w:r w:rsidR="004601A2">
        <w:t xml:space="preserve">В качестве стратегии развёртывания наиболее подходящей является </w:t>
      </w:r>
      <w:r w:rsidR="004601A2">
        <w:rPr>
          <w:lang w:val="en-US"/>
        </w:rPr>
        <w:t>n</w:t>
      </w:r>
      <w:r w:rsidR="004601A2" w:rsidRPr="004601A2">
        <w:t>-</w:t>
      </w:r>
      <w:r w:rsidR="004601A2">
        <w:t>уровневое развёртывание.</w:t>
      </w:r>
    </w:p>
    <w:p w:rsidR="004601A2" w:rsidRDefault="004601A2" w:rsidP="00937A90">
      <w:r>
        <w:rPr>
          <w:noProof/>
          <w:lang w:eastAsia="ru-RU"/>
        </w:rPr>
        <w:drawing>
          <wp:inline distT="0" distB="0" distL="0" distR="0">
            <wp:extent cx="5007346" cy="1117209"/>
            <wp:effectExtent l="19050" t="0" r="28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69" cy="111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EB" w:rsidRDefault="00D03AEB" w:rsidP="00D03AEB">
      <w:r>
        <w:t>1.3.Выбор технологий:</w:t>
      </w:r>
    </w:p>
    <w:p w:rsidR="00D03AEB" w:rsidRDefault="00D03AEB" w:rsidP="00D03AEB">
      <w:r>
        <w:t xml:space="preserve">       Так как проект представляет собой игру-головоломку от первого лица, то возникает необходимость в реализации большого игрового мира с разнообразными моделями. Для достижения этой цели наиболее подходящим и удобным является </w:t>
      </w:r>
      <w:proofErr w:type="spellStart"/>
      <w:r>
        <w:rPr>
          <w:lang w:val="en-US"/>
        </w:rPr>
        <w:t>Unuty</w:t>
      </w:r>
      <w:proofErr w:type="spellEnd"/>
      <w:r w:rsidRPr="00D03AEB">
        <w:t xml:space="preserve"> 3</w:t>
      </w:r>
      <w:r>
        <w:rPr>
          <w:lang w:val="en-US"/>
        </w:rPr>
        <w:t>D</w:t>
      </w:r>
      <w:r w:rsidRPr="00D03AEB">
        <w:t xml:space="preserve">. </w:t>
      </w:r>
      <w:r>
        <w:t xml:space="preserve">Для хранения сохранённых игр будут использоваться базы данных </w:t>
      </w:r>
      <w:r>
        <w:rPr>
          <w:lang w:val="en-US"/>
        </w:rPr>
        <w:t>SQL</w:t>
      </w:r>
      <w:r>
        <w:t>, которые будут размещаться на ПК пользователя.</w:t>
      </w:r>
    </w:p>
    <w:p w:rsidR="00D03AEB" w:rsidRDefault="00D03AEB" w:rsidP="00D03AEB">
      <w:r>
        <w:t>1.4.</w:t>
      </w:r>
      <w:r w:rsidR="002D002F">
        <w:t>Атрибуты качества:</w:t>
      </w:r>
    </w:p>
    <w:p w:rsidR="002D002F" w:rsidRDefault="002D002F" w:rsidP="00D03AEB">
      <w:r>
        <w:t xml:space="preserve">      1) Игра должны потреблять небольшое количество оперативной памят</w:t>
      </w:r>
      <w:proofErr w:type="gramStart"/>
      <w:r>
        <w:t>и(</w:t>
      </w:r>
      <w:proofErr w:type="gramEnd"/>
      <w:r>
        <w:t>до 1Гб), для того, чтобы сделать её доступной для пользователей с различным оборудованием.</w:t>
      </w:r>
    </w:p>
    <w:p w:rsidR="002D002F" w:rsidRDefault="002D002F" w:rsidP="00D03AEB">
      <w:r>
        <w:t xml:space="preserve">      2)Игра должна настраивать разрешение под различные мониторы без потери чёткости и пропорциональности.</w:t>
      </w:r>
    </w:p>
    <w:p w:rsidR="002D002F" w:rsidRDefault="002D002F" w:rsidP="00D03AEB">
      <w:r>
        <w:t xml:space="preserve">      3) В игре должен присутствовать удобный графический интерфейс, для упрощения игрового процесса, чтобы  любой человек смог в ней разобраться.</w:t>
      </w:r>
    </w:p>
    <w:p w:rsidR="002D002F" w:rsidRDefault="002D002F" w:rsidP="00D03AEB">
      <w:r>
        <w:t xml:space="preserve">     4) Надёжность: сохранённая игра должна воспроизводиться  без потерь, с </w:t>
      </w:r>
      <w:proofErr w:type="gramStart"/>
      <w:r>
        <w:t>идеальной</w:t>
      </w:r>
      <w:proofErr w:type="gramEnd"/>
      <w:r>
        <w:t xml:space="preserve"> </w:t>
      </w:r>
      <w:proofErr w:type="spellStart"/>
      <w:r>
        <w:t>прогрузкой</w:t>
      </w:r>
      <w:proofErr w:type="spellEnd"/>
      <w:r>
        <w:t xml:space="preserve"> моделей.</w:t>
      </w:r>
    </w:p>
    <w:p w:rsidR="002D002F" w:rsidRDefault="002D002F" w:rsidP="00D03AEB">
      <w:r>
        <w:t>1.5. Сквозная функциональность:</w:t>
      </w:r>
    </w:p>
    <w:p w:rsidR="002D002F" w:rsidRDefault="007A2735" w:rsidP="00D03AEB">
      <w:r>
        <w:t xml:space="preserve">       В проекте будет присутствовать механизм управления конфигурациями, для  его реализации будет разработан отдельный </w:t>
      </w:r>
      <w:r>
        <w:rPr>
          <w:lang w:val="en-US"/>
        </w:rPr>
        <w:t>UI</w:t>
      </w:r>
      <w:r w:rsidRPr="007A2735">
        <w:t xml:space="preserve"> </w:t>
      </w:r>
      <w:r>
        <w:t>доступный из меню «Настройки», при помощи которого можно будет изменять параметры конфигурации.</w:t>
      </w:r>
    </w:p>
    <w:p w:rsidR="006A3E0E" w:rsidRDefault="006A3E0E" w:rsidP="00D03AEB"/>
    <w:p w:rsidR="006A3E0E" w:rsidRDefault="006A3E0E" w:rsidP="00D03AEB"/>
    <w:p w:rsidR="006A3E0E" w:rsidRDefault="006A3E0E" w:rsidP="00D03AEB"/>
    <w:p w:rsidR="006A3E0E" w:rsidRDefault="006A3E0E" w:rsidP="00D03AEB"/>
    <w:p w:rsidR="006A3E0E" w:rsidRPr="006A3E0E" w:rsidRDefault="006A3E0E" w:rsidP="00D03AEB">
      <w:pPr>
        <w:rPr>
          <w:noProof/>
          <w:lang w:eastAsia="ru-RU"/>
        </w:rPr>
      </w:pPr>
      <w:r>
        <w:lastRenderedPageBreak/>
        <w:t xml:space="preserve">1.6.Архитектура </w:t>
      </w:r>
      <w:r>
        <w:rPr>
          <w:lang w:val="en-US"/>
        </w:rPr>
        <w:t>To</w:t>
      </w:r>
      <w:r w:rsidRPr="006A3E0E">
        <w:t xml:space="preserve"> </w:t>
      </w:r>
      <w:r>
        <w:rPr>
          <w:lang w:val="en-US"/>
        </w:rPr>
        <w:t>Be</w:t>
      </w:r>
    </w:p>
    <w:p w:rsidR="006A3E0E" w:rsidRDefault="00976007" w:rsidP="00D03AEB">
      <w:r>
        <w:rPr>
          <w:noProof/>
          <w:lang w:eastAsia="ru-RU"/>
        </w:rPr>
        <w:drawing>
          <wp:inline distT="0" distB="0" distL="0" distR="0">
            <wp:extent cx="2923052" cy="150343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09" cy="15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3E0E" w:rsidRPr="006A3E0E">
        <w:t>(</w:t>
      </w:r>
      <w:r w:rsidR="006A3E0E">
        <w:t>Диаграмма развёртывания)</w:t>
      </w:r>
    </w:p>
    <w:p w:rsidR="006A3E0E" w:rsidRPr="006A3E0E" w:rsidRDefault="00976007" w:rsidP="00D03AEB">
      <w:r>
        <w:rPr>
          <w:noProof/>
          <w:lang w:eastAsia="ru-RU"/>
        </w:rPr>
        <w:drawing>
          <wp:inline distT="0" distB="0" distL="0" distR="0">
            <wp:extent cx="2630338" cy="21238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56" cy="212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3E0E">
        <w:t xml:space="preserve">   (Диаграмма компонентов)</w:t>
      </w:r>
    </w:p>
    <w:p w:rsidR="00D03AEB" w:rsidRDefault="00976007" w:rsidP="00D03AEB">
      <w:pPr>
        <w:pStyle w:val="a3"/>
        <w:ind w:left="360"/>
      </w:pPr>
      <w:r>
        <w:t>ЧАСТЬ 2</w:t>
      </w:r>
    </w:p>
    <w:p w:rsidR="00976007" w:rsidRDefault="00976007" w:rsidP="00D03AEB">
      <w:pPr>
        <w:pStyle w:val="a3"/>
        <w:ind w:left="360"/>
      </w:pPr>
    </w:p>
    <w:p w:rsidR="00976007" w:rsidRDefault="00976007" w:rsidP="00D03AEB">
      <w:pPr>
        <w:pStyle w:val="a3"/>
        <w:ind w:left="360"/>
      </w:pPr>
      <w:r>
        <w:t>2.2 Диаграммы  развёртывания</w:t>
      </w:r>
      <w:r w:rsidR="00156185">
        <w:t xml:space="preserve">, </w:t>
      </w:r>
      <w:r>
        <w:t xml:space="preserve"> компонентов</w:t>
      </w:r>
      <w:r w:rsidR="00156185">
        <w:t xml:space="preserve"> и классов </w:t>
      </w:r>
      <w:r>
        <w:t xml:space="preserve"> после первого спринта:</w:t>
      </w:r>
    </w:p>
    <w:p w:rsidR="00976007" w:rsidRDefault="00976007" w:rsidP="00D03AEB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3104958" cy="1480992"/>
            <wp:effectExtent l="19050" t="0" r="192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40" cy="148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  <w:lang w:eastAsia="ru-RU"/>
        </w:rPr>
        <w:drawing>
          <wp:inline distT="0" distB="0" distL="0" distR="0">
            <wp:extent cx="1271208" cy="1444914"/>
            <wp:effectExtent l="19050" t="0" r="5142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43" cy="144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85" w:rsidRDefault="00156185" w:rsidP="00D03AEB">
      <w:pPr>
        <w:pStyle w:val="a3"/>
        <w:ind w:left="360"/>
        <w:rPr>
          <w:noProof/>
          <w:lang w:eastAsia="ru-RU"/>
        </w:rPr>
      </w:pPr>
    </w:p>
    <w:p w:rsidR="00156185" w:rsidRDefault="00156185" w:rsidP="00D03AEB">
      <w:pPr>
        <w:pStyle w:val="a3"/>
        <w:ind w:left="360"/>
        <w:rPr>
          <w:noProof/>
          <w:lang w:eastAsia="ru-RU"/>
        </w:rPr>
      </w:pPr>
    </w:p>
    <w:p w:rsidR="00156185" w:rsidRDefault="00156185" w:rsidP="00D03AEB">
      <w:pPr>
        <w:pStyle w:val="a3"/>
        <w:ind w:left="360"/>
        <w:rPr>
          <w:noProof/>
          <w:lang w:eastAsia="ru-RU"/>
        </w:rPr>
      </w:pPr>
    </w:p>
    <w:p w:rsidR="00156185" w:rsidRDefault="00156185" w:rsidP="00D03AEB">
      <w:pPr>
        <w:pStyle w:val="a3"/>
        <w:ind w:left="360"/>
        <w:rPr>
          <w:noProof/>
          <w:lang w:eastAsia="ru-RU"/>
        </w:rPr>
      </w:pPr>
    </w:p>
    <w:p w:rsidR="00156185" w:rsidRDefault="00156185" w:rsidP="00156185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1924050" cy="448945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007" w:rsidRDefault="00976007" w:rsidP="00D03AEB">
      <w:pPr>
        <w:pStyle w:val="a3"/>
        <w:ind w:left="360"/>
      </w:pPr>
    </w:p>
    <w:p w:rsidR="00976007" w:rsidRDefault="00976007" w:rsidP="00D03AEB">
      <w:pPr>
        <w:pStyle w:val="a3"/>
        <w:ind w:left="360"/>
      </w:pPr>
    </w:p>
    <w:p w:rsidR="00976007" w:rsidRDefault="00976007" w:rsidP="00D03AEB">
      <w:pPr>
        <w:pStyle w:val="a3"/>
        <w:ind w:left="360"/>
      </w:pPr>
      <w:r>
        <w:t>ЧАСТЬ 3</w:t>
      </w:r>
      <w:r w:rsidR="00236594">
        <w:t>(ВЫВОД):</w:t>
      </w:r>
    </w:p>
    <w:p w:rsidR="00976007" w:rsidRDefault="00976007" w:rsidP="00D03AEB">
      <w:pPr>
        <w:pStyle w:val="a3"/>
        <w:ind w:left="360"/>
      </w:pPr>
    </w:p>
    <w:p w:rsidR="00236594" w:rsidRDefault="00236594" w:rsidP="00D03AEB">
      <w:pPr>
        <w:pStyle w:val="a3"/>
        <w:ind w:left="360"/>
      </w:pPr>
      <w:r>
        <w:t>3.2</w:t>
      </w:r>
      <w:r w:rsidR="00976007">
        <w:t xml:space="preserve">. </w:t>
      </w:r>
      <w:r>
        <w:t>Отличия и их причины:</w:t>
      </w:r>
    </w:p>
    <w:p w:rsidR="00976007" w:rsidRDefault="00236594" w:rsidP="00D03AEB">
      <w:pPr>
        <w:pStyle w:val="a3"/>
        <w:ind w:left="360"/>
      </w:pPr>
      <w:r>
        <w:t xml:space="preserve"> Как видно невооружённым взглядом диаграмма «</w:t>
      </w:r>
      <w:r>
        <w:rPr>
          <w:lang w:val="en-GB"/>
        </w:rPr>
        <w:t>As</w:t>
      </w:r>
      <w:r w:rsidRPr="00236594">
        <w:t xml:space="preserve"> </w:t>
      </w:r>
      <w:r>
        <w:rPr>
          <w:lang w:val="en-GB"/>
        </w:rPr>
        <w:t>is</w:t>
      </w:r>
      <w:r>
        <w:t xml:space="preserve">» является своего рода </w:t>
      </w:r>
      <w:r w:rsidRPr="00236594">
        <w:t>“</w:t>
      </w:r>
      <w:proofErr w:type="spellStart"/>
      <w:r>
        <w:t>поддиаграммой</w:t>
      </w:r>
      <w:proofErr w:type="spellEnd"/>
      <w:r w:rsidRPr="00236594">
        <w:t xml:space="preserve">” </w:t>
      </w:r>
      <w:r>
        <w:t xml:space="preserve"> «</w:t>
      </w:r>
      <w:r>
        <w:rPr>
          <w:lang w:val="en-US"/>
        </w:rPr>
        <w:t>To</w:t>
      </w:r>
      <w:r w:rsidRPr="00236594">
        <w:t xml:space="preserve"> </w:t>
      </w:r>
      <w:r>
        <w:rPr>
          <w:lang w:val="en-US"/>
        </w:rPr>
        <w:t>be</w:t>
      </w:r>
      <w:r>
        <w:t xml:space="preserve">». Их отличия главным образом обусловлены тем, что за время первого спринта была реализована лишь часть функционала, который необходим для </w:t>
      </w:r>
      <w:r>
        <w:lastRenderedPageBreak/>
        <w:t>полноценного игрового процесса. В частности ещё не были реализованы головоломки и соответствующая им логика.</w:t>
      </w:r>
    </w:p>
    <w:p w:rsidR="00236594" w:rsidRPr="00236594" w:rsidRDefault="00236594" w:rsidP="00D03AEB">
      <w:pPr>
        <w:pStyle w:val="a3"/>
        <w:ind w:left="360"/>
      </w:pPr>
      <w:r>
        <w:t xml:space="preserve">3.3. </w:t>
      </w:r>
      <w:r w:rsidR="00EA6574">
        <w:t xml:space="preserve">Для улучшения архитектуры необходимо провести ещё один спринт, за который будет добавлен функционал. Данный функционал сделает игру полноценной, но ещё не обеспечит полноту сюжета и достаточного разнообразия. Также, для улучшения читабельности кода, необходимо провести </w:t>
      </w:r>
      <w:proofErr w:type="spellStart"/>
      <w:r w:rsidR="00EA6574">
        <w:t>рефакторинг</w:t>
      </w:r>
      <w:proofErr w:type="spellEnd"/>
      <w:r w:rsidR="00EA6574">
        <w:t xml:space="preserve">.  </w:t>
      </w:r>
      <w:proofErr w:type="gramStart"/>
      <w:r w:rsidR="00EA6574">
        <w:t>Ах</w:t>
      </w:r>
      <w:proofErr w:type="gramEnd"/>
      <w:r w:rsidR="00EA6574">
        <w:t xml:space="preserve"> ну да, для  экономии времени при написании кода, можно использовать паттерны проектирования.</w:t>
      </w:r>
    </w:p>
    <w:sectPr w:rsidR="00236594" w:rsidRPr="00236594" w:rsidSect="00C3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C3512"/>
    <w:multiLevelType w:val="multilevel"/>
    <w:tmpl w:val="407C3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37A90"/>
    <w:rsid w:val="00156185"/>
    <w:rsid w:val="00236594"/>
    <w:rsid w:val="002D002F"/>
    <w:rsid w:val="004601A2"/>
    <w:rsid w:val="006A3E0E"/>
    <w:rsid w:val="007303EA"/>
    <w:rsid w:val="007A2735"/>
    <w:rsid w:val="00937A90"/>
    <w:rsid w:val="00976007"/>
    <w:rsid w:val="00B72CB8"/>
    <w:rsid w:val="00C30E55"/>
    <w:rsid w:val="00D03AEB"/>
    <w:rsid w:val="00EA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0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5</cp:revision>
  <dcterms:created xsi:type="dcterms:W3CDTF">2017-03-12T19:39:00Z</dcterms:created>
  <dcterms:modified xsi:type="dcterms:W3CDTF">2017-03-12T22:26:00Z</dcterms:modified>
</cp:coreProperties>
</file>