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  <w:r w:rsidRPr="00DC610F">
        <w:rPr>
          <w:rFonts w:ascii="Times New Roman" w:hAnsi="Times New Roman" w:cs="Times New Roman"/>
          <w:b/>
          <w:sz w:val="24"/>
          <w:szCs w:val="24"/>
        </w:rPr>
        <w:t>Оценка влияния факторов:</w:t>
      </w:r>
    </w:p>
    <w:p w:rsidR="00C8319F" w:rsidRPr="00DC610F" w:rsidRDefault="00C8319F" w:rsidP="00C8319F">
      <w:pPr>
        <w:rPr>
          <w:rFonts w:ascii="Times New Roman" w:hAnsi="Times New Roman" w:cs="Times New Roman"/>
          <w:sz w:val="24"/>
          <w:szCs w:val="24"/>
        </w:rPr>
      </w:pPr>
      <w:r w:rsidRPr="00DC610F">
        <w:rPr>
          <w:rFonts w:ascii="Times New Roman" w:hAnsi="Times New Roman" w:cs="Times New Roman"/>
          <w:sz w:val="24"/>
          <w:szCs w:val="24"/>
        </w:rPr>
        <w:t>Качество программного обеспечения: 4</w:t>
      </w:r>
    </w:p>
    <w:p w:rsidR="00C8319F" w:rsidRPr="00DC610F" w:rsidRDefault="00C8319F" w:rsidP="00C8319F">
      <w:pPr>
        <w:rPr>
          <w:rFonts w:ascii="Times New Roman" w:hAnsi="Times New Roman" w:cs="Times New Roman"/>
          <w:sz w:val="24"/>
          <w:szCs w:val="24"/>
        </w:rPr>
      </w:pPr>
      <w:r w:rsidRPr="00DC610F">
        <w:rPr>
          <w:rFonts w:ascii="Times New Roman" w:hAnsi="Times New Roman" w:cs="Times New Roman"/>
          <w:sz w:val="24"/>
          <w:szCs w:val="24"/>
        </w:rPr>
        <w:t>Сроки выполнения проекта: 3</w:t>
      </w:r>
    </w:p>
    <w:p w:rsidR="00C8319F" w:rsidRPr="00DC610F" w:rsidRDefault="00C8319F" w:rsidP="00C8319F">
      <w:pPr>
        <w:rPr>
          <w:rFonts w:ascii="Times New Roman" w:hAnsi="Times New Roman" w:cs="Times New Roman"/>
          <w:sz w:val="24"/>
          <w:szCs w:val="24"/>
        </w:rPr>
      </w:pPr>
      <w:r w:rsidRPr="00DC610F">
        <w:rPr>
          <w:rFonts w:ascii="Times New Roman" w:hAnsi="Times New Roman" w:cs="Times New Roman"/>
          <w:sz w:val="24"/>
          <w:szCs w:val="24"/>
        </w:rPr>
        <w:t>Объем инвестиционных затрат: 2</w:t>
      </w:r>
    </w:p>
    <w:p w:rsidR="00C8319F" w:rsidRPr="00DC610F" w:rsidRDefault="00C8319F" w:rsidP="00C8319F">
      <w:pPr>
        <w:rPr>
          <w:rFonts w:ascii="Times New Roman" w:hAnsi="Times New Roman" w:cs="Times New Roman"/>
          <w:sz w:val="24"/>
          <w:szCs w:val="24"/>
        </w:rPr>
      </w:pPr>
      <w:r w:rsidRPr="00DC610F">
        <w:rPr>
          <w:rFonts w:ascii="Times New Roman" w:hAnsi="Times New Roman" w:cs="Times New Roman"/>
          <w:sz w:val="24"/>
          <w:szCs w:val="24"/>
        </w:rPr>
        <w:t>Качество аутсорсинга: 5</w:t>
      </w:r>
    </w:p>
    <w:p w:rsidR="003447E9" w:rsidRPr="00DC610F" w:rsidRDefault="00C8319F" w:rsidP="00C8319F">
      <w:pPr>
        <w:rPr>
          <w:rFonts w:ascii="Times New Roman" w:hAnsi="Times New Roman" w:cs="Times New Roman"/>
          <w:sz w:val="24"/>
          <w:szCs w:val="24"/>
        </w:rPr>
      </w:pPr>
      <w:r w:rsidRPr="00DC610F">
        <w:rPr>
          <w:rFonts w:ascii="Times New Roman" w:hAnsi="Times New Roman" w:cs="Times New Roman"/>
          <w:sz w:val="24"/>
          <w:szCs w:val="24"/>
        </w:rPr>
        <w:t>Уровень рыночной конъюнктуры: 1</w:t>
      </w:r>
    </w:p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  <w:r w:rsidRPr="00DC610F">
        <w:rPr>
          <w:rFonts w:ascii="Times New Roman" w:hAnsi="Times New Roman" w:cs="Times New Roman"/>
          <w:b/>
          <w:sz w:val="24"/>
          <w:szCs w:val="24"/>
        </w:rPr>
        <w:t>Составление матрицы рангов опроса:</w:t>
      </w:r>
    </w:p>
    <w:tbl>
      <w:tblPr>
        <w:tblW w:w="0" w:type="auto"/>
        <w:tblInd w:w="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720"/>
        <w:gridCol w:w="720"/>
        <w:gridCol w:w="720"/>
        <w:gridCol w:w="720"/>
        <w:gridCol w:w="720"/>
        <w:gridCol w:w="720"/>
        <w:gridCol w:w="720"/>
      </w:tblGrid>
      <w:tr w:rsidR="00DC610F" w:rsidRPr="00DC610F" w:rsidTr="00DC610F">
        <w:tc>
          <w:tcPr>
            <w:tcW w:w="1852" w:type="dxa"/>
            <w:tcBorders>
              <w:bottom w:val="nil"/>
            </w:tcBorders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ры</w:t>
            </w:r>
          </w:p>
        </w:tc>
        <w:tc>
          <w:tcPr>
            <w:tcW w:w="5040" w:type="dxa"/>
            <w:gridSpan w:val="7"/>
            <w:tcBorders>
              <w:bottom w:val="nil"/>
            </w:tcBorders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Эксперты</w:t>
            </w:r>
          </w:p>
        </w:tc>
      </w:tr>
      <w:tr w:rsidR="00DC610F" w:rsidRPr="00DC610F" w:rsidTr="00DC610F">
        <w:tc>
          <w:tcPr>
            <w:tcW w:w="1852" w:type="dxa"/>
            <w:tcBorders>
              <w:top w:val="nil"/>
            </w:tcBorders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shd w:val="clear" w:color="auto" w:fill="DDDDDD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610F" w:rsidRPr="00DC610F" w:rsidTr="00DC610F">
        <w:tc>
          <w:tcPr>
            <w:tcW w:w="1852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Качество программного ОП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610F" w:rsidRPr="00DC610F" w:rsidTr="00DC610F">
        <w:tc>
          <w:tcPr>
            <w:tcW w:w="1852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Сроки выполнения проекта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610F" w:rsidRPr="00DC610F" w:rsidTr="00DC610F">
        <w:tc>
          <w:tcPr>
            <w:tcW w:w="1852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Объем инвестиционных</w:t>
            </w:r>
          </w:p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затрат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610F" w:rsidRPr="00DC610F" w:rsidTr="00DC610F">
        <w:tc>
          <w:tcPr>
            <w:tcW w:w="1852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Качество аутсорсинга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610F" w:rsidRPr="00DC610F" w:rsidTr="00DC610F">
        <w:tc>
          <w:tcPr>
            <w:tcW w:w="1852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Уровень рыночной конъюнктуры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DC610F" w:rsidRPr="00DC610F" w:rsidRDefault="00DC610F" w:rsidP="00087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</w:p>
    <w:p w:rsidR="00C8319F" w:rsidRPr="00DC610F" w:rsidRDefault="00C8319F" w:rsidP="00C8319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</w:rPr>
      </w:pPr>
      <w:r w:rsidRPr="00DC610F">
        <w:rPr>
          <w:rStyle w:val="mord"/>
          <w:color w:val="000000" w:themeColor="text1"/>
          <w:bdr w:val="single" w:sz="2" w:space="0" w:color="D9D9E3" w:frame="1"/>
        </w:rPr>
        <w:t>Сумма рангов для фактора</w:t>
      </w:r>
      <w:r w:rsidR="00DC610F" w:rsidRPr="00DC610F">
        <w:rPr>
          <w:rStyle w:val="mord"/>
          <w:color w:val="000000" w:themeColor="text1"/>
          <w:bdr w:val="single" w:sz="2" w:space="0" w:color="D9D9E3" w:frame="1"/>
        </w:rPr>
        <w:t xml:space="preserve"> «Качество программного ОП»</w:t>
      </w:r>
      <w:r w:rsidR="00DC610F" w:rsidRPr="00DC610F">
        <w:rPr>
          <w:rStyle w:val="mrel"/>
          <w:color w:val="000000" w:themeColor="text1"/>
          <w:bdr w:val="single" w:sz="2" w:space="0" w:color="D9D9E3" w:frame="1"/>
        </w:rPr>
        <w:t xml:space="preserve"> </w:t>
      </w:r>
      <w:r w:rsidRPr="00DC610F">
        <w:rPr>
          <w:rStyle w:val="mrel"/>
          <w:color w:val="000000" w:themeColor="text1"/>
          <w:bdr w:val="single" w:sz="2" w:space="0" w:color="D9D9E3" w:frame="1"/>
        </w:rPr>
        <w:t>=</w:t>
      </w:r>
      <w:r w:rsidR="00DC610F" w:rsidRPr="00DC610F">
        <w:rPr>
          <w:rStyle w:val="mrel"/>
          <w:color w:val="000000" w:themeColor="text1"/>
          <w:bdr w:val="single" w:sz="2" w:space="0" w:color="D9D9E3" w:frame="1"/>
        </w:rPr>
        <w:t xml:space="preserve"> </w:t>
      </w:r>
      <w:r w:rsidRPr="00DC610F">
        <w:rPr>
          <w:rStyle w:val="mord"/>
          <w:color w:val="000000" w:themeColor="text1"/>
          <w:bdr w:val="single" w:sz="2" w:space="0" w:color="D9D9E3" w:frame="1"/>
        </w:rPr>
        <w:t>2</w:t>
      </w:r>
      <w:r w:rsidRPr="00DC610F">
        <w:rPr>
          <w:rStyle w:val="mbin"/>
          <w:color w:val="000000" w:themeColor="text1"/>
          <w:bdr w:val="single" w:sz="2" w:space="0" w:color="D9D9E3" w:frame="1"/>
        </w:rPr>
        <w:t>+</w:t>
      </w:r>
      <w:r w:rsidRPr="00DC610F">
        <w:rPr>
          <w:rStyle w:val="mord"/>
          <w:color w:val="000000" w:themeColor="text1"/>
          <w:bdr w:val="single" w:sz="2" w:space="0" w:color="D9D9E3" w:frame="1"/>
        </w:rPr>
        <w:t>3</w:t>
      </w:r>
      <w:r w:rsidRPr="00DC610F">
        <w:rPr>
          <w:rStyle w:val="mbin"/>
          <w:color w:val="000000" w:themeColor="text1"/>
          <w:bdr w:val="single" w:sz="2" w:space="0" w:color="D9D9E3" w:frame="1"/>
        </w:rPr>
        <w:t>+</w:t>
      </w:r>
      <w:r w:rsidRPr="00DC610F">
        <w:rPr>
          <w:rStyle w:val="mord"/>
          <w:color w:val="000000" w:themeColor="text1"/>
          <w:bdr w:val="single" w:sz="2" w:space="0" w:color="D9D9E3" w:frame="1"/>
        </w:rPr>
        <w:t>1</w:t>
      </w:r>
      <w:r w:rsidRPr="00DC610F">
        <w:rPr>
          <w:rStyle w:val="mbin"/>
          <w:color w:val="000000" w:themeColor="text1"/>
          <w:bdr w:val="single" w:sz="2" w:space="0" w:color="D9D9E3" w:frame="1"/>
        </w:rPr>
        <w:t>+</w:t>
      </w:r>
      <w:r w:rsidRPr="00DC610F">
        <w:rPr>
          <w:rStyle w:val="mord"/>
          <w:color w:val="000000" w:themeColor="text1"/>
          <w:bdr w:val="single" w:sz="2" w:space="0" w:color="D9D9E3" w:frame="1"/>
        </w:rPr>
        <w:t>2</w:t>
      </w:r>
      <w:r w:rsidRPr="00DC610F">
        <w:rPr>
          <w:rStyle w:val="mbin"/>
          <w:color w:val="000000" w:themeColor="text1"/>
          <w:bdr w:val="single" w:sz="2" w:space="0" w:color="D9D9E3" w:frame="1"/>
        </w:rPr>
        <w:t>+</w:t>
      </w:r>
      <w:r w:rsidRPr="00DC610F">
        <w:rPr>
          <w:rStyle w:val="mord"/>
          <w:color w:val="000000" w:themeColor="text1"/>
          <w:bdr w:val="single" w:sz="2" w:space="0" w:color="D9D9E3" w:frame="1"/>
        </w:rPr>
        <w:t>1</w:t>
      </w:r>
      <w:r w:rsidRPr="00DC610F">
        <w:rPr>
          <w:rStyle w:val="mbin"/>
          <w:color w:val="000000" w:themeColor="text1"/>
          <w:bdr w:val="single" w:sz="2" w:space="0" w:color="D9D9E3" w:frame="1"/>
        </w:rPr>
        <w:t>+</w:t>
      </w:r>
      <w:r w:rsidRPr="00DC610F">
        <w:rPr>
          <w:rStyle w:val="mord"/>
          <w:color w:val="000000" w:themeColor="text1"/>
          <w:bdr w:val="single" w:sz="2" w:space="0" w:color="D9D9E3" w:frame="1"/>
        </w:rPr>
        <w:t>3</w:t>
      </w:r>
      <w:r w:rsidRPr="00DC610F">
        <w:rPr>
          <w:rStyle w:val="mrel"/>
          <w:color w:val="000000" w:themeColor="text1"/>
          <w:bdr w:val="single" w:sz="2" w:space="0" w:color="D9D9E3" w:frame="1"/>
        </w:rPr>
        <w:t>=</w:t>
      </w:r>
      <w:r w:rsidRPr="00DC610F">
        <w:rPr>
          <w:rStyle w:val="mord"/>
          <w:color w:val="000000" w:themeColor="text1"/>
          <w:bdr w:val="single" w:sz="2" w:space="0" w:color="D9D9E3" w:frame="1"/>
        </w:rPr>
        <w:t>12</w:t>
      </w:r>
      <w:r w:rsidR="00DC610F" w:rsidRPr="00DC610F">
        <w:rPr>
          <w:rStyle w:val="mord"/>
          <w:color w:val="000000" w:themeColor="text1"/>
          <w:bdr w:val="single" w:sz="2" w:space="0" w:color="D9D9E3" w:frame="1"/>
        </w:rPr>
        <w:t xml:space="preserve">       </w:t>
      </w:r>
    </w:p>
    <w:p w:rsidR="00C8319F" w:rsidRPr="00DC610F" w:rsidRDefault="00C8319F" w:rsidP="00C8319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</w:rPr>
      </w:pPr>
      <w:r w:rsidRPr="00DC610F">
        <w:rPr>
          <w:rStyle w:val="katex-mathml"/>
          <w:color w:val="000000" w:themeColor="text1"/>
          <w:bdr w:val="none" w:sz="0" w:space="0" w:color="auto" w:frame="1"/>
        </w:rPr>
        <w:t>Сумма рангов для фактора</w:t>
      </w:r>
      <w:r w:rsidR="00DC610F" w:rsidRPr="00DC610F">
        <w:rPr>
          <w:rStyle w:val="katex-mathml"/>
          <w:color w:val="000000" w:themeColor="text1"/>
          <w:bdr w:val="none" w:sz="0" w:space="0" w:color="auto" w:frame="1"/>
        </w:rPr>
        <w:t xml:space="preserve"> «Сроки выполнения проекта»</w:t>
      </w:r>
      <w:r w:rsidRPr="00DC610F">
        <w:rPr>
          <w:rStyle w:val="katex-mathml"/>
          <w:color w:val="000000" w:themeColor="text1"/>
          <w:bdr w:val="none" w:sz="0" w:space="0" w:color="auto" w:frame="1"/>
        </w:rPr>
        <w:t> 2=3+1+2+4+4+2+1=17</w:t>
      </w:r>
    </w:p>
    <w:p w:rsidR="00C8319F" w:rsidRPr="00DC610F" w:rsidRDefault="00C8319F" w:rsidP="00C8319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</w:rPr>
      </w:pPr>
      <w:r w:rsidRPr="00DC610F">
        <w:rPr>
          <w:rStyle w:val="katex-mathml"/>
          <w:color w:val="000000" w:themeColor="text1"/>
          <w:bdr w:val="none" w:sz="0" w:space="0" w:color="auto" w:frame="1"/>
        </w:rPr>
        <w:t>Сумма рангов для фактора </w:t>
      </w:r>
      <w:r w:rsidR="00DC610F" w:rsidRPr="00DC610F">
        <w:rPr>
          <w:rStyle w:val="katex-mathml"/>
          <w:color w:val="000000" w:themeColor="text1"/>
          <w:bdr w:val="none" w:sz="0" w:space="0" w:color="auto" w:frame="1"/>
        </w:rPr>
        <w:t xml:space="preserve">«Объем инвестиционных затрат» </w:t>
      </w:r>
      <w:r w:rsidRPr="00DC610F">
        <w:rPr>
          <w:rStyle w:val="katex-mathml"/>
          <w:color w:val="000000" w:themeColor="text1"/>
          <w:bdr w:val="none" w:sz="0" w:space="0" w:color="auto" w:frame="1"/>
        </w:rPr>
        <w:t>=4+5+4+3+3+3+4=26</w:t>
      </w:r>
    </w:p>
    <w:p w:rsidR="00DC610F" w:rsidRPr="00DC610F" w:rsidRDefault="00C8319F" w:rsidP="00DC610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Style w:val="a3"/>
          <w:color w:val="000000" w:themeColor="text1"/>
          <w:bdr w:val="none" w:sz="0" w:space="0" w:color="auto" w:frame="1"/>
        </w:rPr>
      </w:pPr>
      <w:r w:rsidRPr="00DC610F">
        <w:rPr>
          <w:rStyle w:val="katex-mathml"/>
          <w:color w:val="000000" w:themeColor="text1"/>
          <w:bdr w:val="none" w:sz="0" w:space="0" w:color="auto" w:frame="1"/>
        </w:rPr>
        <w:t>Сумма рангов для фактора</w:t>
      </w:r>
      <w:r w:rsidR="00DC610F" w:rsidRPr="00DC610F">
        <w:rPr>
          <w:rStyle w:val="katex-mathml"/>
          <w:color w:val="000000" w:themeColor="text1"/>
          <w:bdr w:val="none" w:sz="0" w:space="0" w:color="auto" w:frame="1"/>
        </w:rPr>
        <w:t xml:space="preserve"> «Качество аутсорсинга»</w:t>
      </w:r>
      <w:r w:rsidRPr="00DC610F">
        <w:rPr>
          <w:rStyle w:val="katex-mathml"/>
          <w:color w:val="000000" w:themeColor="text1"/>
          <w:bdr w:val="none" w:sz="0" w:space="0" w:color="auto" w:frame="1"/>
        </w:rPr>
        <w:t> =5+4+5+5+5+4+2=30</w:t>
      </w:r>
      <w:r w:rsidR="00DC610F" w:rsidRPr="00DC610F">
        <w:rPr>
          <w:rStyle w:val="a3"/>
          <w:color w:val="000000" w:themeColor="text1"/>
          <w:bdr w:val="none" w:sz="0" w:space="0" w:color="auto" w:frame="1"/>
        </w:rPr>
        <w:t xml:space="preserve"> </w:t>
      </w:r>
    </w:p>
    <w:p w:rsidR="00DC610F" w:rsidRPr="00DC610F" w:rsidRDefault="00DC610F" w:rsidP="00DC610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000000" w:themeColor="text1"/>
        </w:rPr>
      </w:pPr>
      <w:r w:rsidRPr="00DC610F">
        <w:rPr>
          <w:rStyle w:val="katex-mathml"/>
          <w:color w:val="000000" w:themeColor="text1"/>
          <w:bdr w:val="none" w:sz="0" w:space="0" w:color="auto" w:frame="1"/>
        </w:rPr>
        <w:t>Сумма рангов для фактора</w:t>
      </w:r>
      <w:r w:rsidRPr="00DC610F">
        <w:rPr>
          <w:rStyle w:val="katex-mathml"/>
          <w:color w:val="000000" w:themeColor="text1"/>
          <w:bdr w:val="none" w:sz="0" w:space="0" w:color="auto" w:frame="1"/>
        </w:rPr>
        <w:t xml:space="preserve"> «Уровень рыночной конъюнктуры»</w:t>
      </w:r>
      <w:r w:rsidRPr="00DC610F">
        <w:rPr>
          <w:rStyle w:val="katex-mathml"/>
          <w:color w:val="000000" w:themeColor="text1"/>
          <w:bdr w:val="none" w:sz="0" w:space="0" w:color="auto" w:frame="1"/>
        </w:rPr>
        <w:t> =2+3+1+2+1+5+5=19</w:t>
      </w:r>
    </w:p>
    <w:p w:rsidR="00C8319F" w:rsidRPr="00DC610F" w:rsidRDefault="00C8319F" w:rsidP="00C8319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</w:rPr>
      </w:pPr>
    </w:p>
    <w:tbl>
      <w:tblPr>
        <w:tblpPr w:leftFromText="180" w:rightFromText="180" w:vertAnchor="page" w:horzAnchor="page" w:tblpX="4998" w:tblpY="20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1126"/>
      </w:tblGrid>
      <w:tr w:rsidR="00C8319F" w:rsidRPr="00DC610F" w:rsidTr="00C8319F">
        <w:tc>
          <w:tcPr>
            <w:tcW w:w="1852" w:type="dxa"/>
            <w:tcBorders>
              <w:bottom w:val="nil"/>
            </w:tcBorders>
            <w:shd w:val="clear" w:color="auto" w:fill="DDDDDD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ры</w:t>
            </w:r>
          </w:p>
        </w:tc>
        <w:tc>
          <w:tcPr>
            <w:tcW w:w="1126" w:type="dxa"/>
            <w:tcBorders>
              <w:bottom w:val="nil"/>
            </w:tcBorders>
            <w:shd w:val="clear" w:color="auto" w:fill="DDDDDD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Сумма рангов</w:t>
            </w:r>
          </w:p>
        </w:tc>
      </w:tr>
      <w:tr w:rsidR="00C8319F" w:rsidRPr="00DC610F" w:rsidTr="00C8319F">
        <w:tc>
          <w:tcPr>
            <w:tcW w:w="1852" w:type="dxa"/>
            <w:tcBorders>
              <w:top w:val="nil"/>
            </w:tcBorders>
            <w:shd w:val="clear" w:color="auto" w:fill="DDDDDD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shd w:val="clear" w:color="auto" w:fill="DDDDDD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319F" w:rsidRPr="00DC610F" w:rsidTr="00C8319F">
        <w:tc>
          <w:tcPr>
            <w:tcW w:w="1852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Качество программного ОП</w:t>
            </w:r>
          </w:p>
        </w:tc>
        <w:tc>
          <w:tcPr>
            <w:tcW w:w="1126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8319F" w:rsidRPr="00DC610F" w:rsidTr="00C8319F">
        <w:tc>
          <w:tcPr>
            <w:tcW w:w="1852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Сроки выполнения проекта</w:t>
            </w:r>
          </w:p>
        </w:tc>
        <w:tc>
          <w:tcPr>
            <w:tcW w:w="1126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8319F" w:rsidRPr="00DC610F" w:rsidTr="00C8319F">
        <w:tc>
          <w:tcPr>
            <w:tcW w:w="1852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Объем инвестиционных</w:t>
            </w:r>
          </w:p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затрат</w:t>
            </w:r>
          </w:p>
        </w:tc>
        <w:tc>
          <w:tcPr>
            <w:tcW w:w="1126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8319F" w:rsidRPr="00DC610F" w:rsidTr="00C8319F">
        <w:tc>
          <w:tcPr>
            <w:tcW w:w="1852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Качество аутсорсинга</w:t>
            </w:r>
          </w:p>
        </w:tc>
        <w:tc>
          <w:tcPr>
            <w:tcW w:w="1126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8319F" w:rsidRPr="00DC610F" w:rsidTr="00C8319F">
        <w:tc>
          <w:tcPr>
            <w:tcW w:w="1852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Уровень рыночной конъюнктуры</w:t>
            </w:r>
          </w:p>
        </w:tc>
        <w:tc>
          <w:tcPr>
            <w:tcW w:w="1126" w:type="dxa"/>
          </w:tcPr>
          <w:p w:rsidR="00C8319F" w:rsidRPr="00DC610F" w:rsidRDefault="00C8319F" w:rsidP="00C83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10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</w:p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</w:p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</w:p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DC610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P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P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P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P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DC610F" w:rsidRDefault="00DC610F" w:rsidP="00C8319F">
      <w:pP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</w:p>
    <w:p w:rsidR="00C8319F" w:rsidRPr="00C8319F" w:rsidRDefault="00C8319F" w:rsidP="00C83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Наиболее важные факторы (с наименьшей суммой рангов):</w:t>
      </w:r>
    </w:p>
    <w:p w:rsidR="00C8319F" w:rsidRPr="00C8319F" w:rsidRDefault="00C8319F" w:rsidP="00C8319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Качество программного обеспечения (16)</w:t>
      </w:r>
    </w:p>
    <w:p w:rsidR="00C8319F" w:rsidRPr="00C8319F" w:rsidRDefault="00C8319F" w:rsidP="00C8319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Сроки выполнения проекта (17)</w:t>
      </w:r>
    </w:p>
    <w:p w:rsidR="00C8319F" w:rsidRPr="00C8319F" w:rsidRDefault="00C8319F" w:rsidP="00C8319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Уровень рыночной конъюнктуры (19)</w:t>
      </w:r>
    </w:p>
    <w:p w:rsidR="00C8319F" w:rsidRPr="00C8319F" w:rsidRDefault="00C8319F" w:rsidP="00C8319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Объем инвестиционных затрат (26)</w:t>
      </w:r>
    </w:p>
    <w:p w:rsidR="00C8319F" w:rsidRPr="00C8319F" w:rsidRDefault="00C8319F" w:rsidP="00C8319F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</w:pPr>
      <w:r w:rsidRPr="00C8319F">
        <w:rPr>
          <w:rFonts w:ascii="Times New Roman" w:eastAsia="Times New Roman" w:hAnsi="Times New Roman" w:cs="Times New Roman"/>
          <w:color w:val="374151"/>
          <w:sz w:val="24"/>
          <w:szCs w:val="24"/>
          <w:lang w:eastAsia="ru-RU"/>
        </w:rPr>
        <w:t>Качество аутсорсинга (30)</w:t>
      </w:r>
    </w:p>
    <w:p w:rsidR="00C8319F" w:rsidRPr="00DC610F" w:rsidRDefault="00C8319F" w:rsidP="00C8319F">
      <w:pPr>
        <w:rPr>
          <w:rFonts w:ascii="Times New Roman" w:hAnsi="Times New Roman" w:cs="Times New Roman"/>
          <w:color w:val="374151"/>
          <w:sz w:val="24"/>
          <w:szCs w:val="24"/>
        </w:rPr>
      </w:pPr>
    </w:p>
    <w:p w:rsidR="00C8319F" w:rsidRPr="00DC610F" w:rsidRDefault="00C8319F" w:rsidP="00C8319F">
      <w:pPr>
        <w:rPr>
          <w:rFonts w:ascii="Times New Roman" w:hAnsi="Times New Roman" w:cs="Times New Roman"/>
          <w:b/>
          <w:sz w:val="24"/>
          <w:szCs w:val="24"/>
        </w:rPr>
      </w:pPr>
      <w:r w:rsidRPr="00DC610F">
        <w:rPr>
          <w:rFonts w:ascii="Times New Roman" w:hAnsi="Times New Roman" w:cs="Times New Roman"/>
          <w:b/>
          <w:color w:val="374151"/>
          <w:sz w:val="24"/>
          <w:szCs w:val="24"/>
        </w:rPr>
        <w:t xml:space="preserve">Таким образом, можно сделать вывод, что наиболее критичными факторами, оказывающими влияние на уровень риска в ИТ-проекте, являются качество программного обеспечения, сроки выполнения проекта и уровень рыночной конъюнктуры. Эти факторы следует более внимательно </w:t>
      </w:r>
      <w:proofErr w:type="spellStart"/>
      <w:r w:rsidRPr="00DC610F">
        <w:rPr>
          <w:rFonts w:ascii="Times New Roman" w:hAnsi="Times New Roman" w:cs="Times New Roman"/>
          <w:b/>
          <w:color w:val="374151"/>
          <w:sz w:val="24"/>
          <w:szCs w:val="24"/>
        </w:rPr>
        <w:t>мониторить</w:t>
      </w:r>
      <w:proofErr w:type="spellEnd"/>
      <w:r w:rsidRPr="00DC610F">
        <w:rPr>
          <w:rFonts w:ascii="Times New Roman" w:hAnsi="Times New Roman" w:cs="Times New Roman"/>
          <w:b/>
          <w:color w:val="374151"/>
          <w:sz w:val="24"/>
          <w:szCs w:val="24"/>
        </w:rPr>
        <w:t xml:space="preserve"> и управлять для обеспечения успешной реализации проекта.</w:t>
      </w:r>
    </w:p>
    <w:sectPr w:rsidR="00C8319F" w:rsidRPr="00DC6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AA2" w:rsidRDefault="00456AA2" w:rsidP="00DC610F">
      <w:pPr>
        <w:spacing w:after="0" w:line="240" w:lineRule="auto"/>
      </w:pPr>
      <w:r>
        <w:separator/>
      </w:r>
    </w:p>
  </w:endnote>
  <w:endnote w:type="continuationSeparator" w:id="0">
    <w:p w:rsidR="00456AA2" w:rsidRDefault="00456AA2" w:rsidP="00DC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AA2" w:rsidRDefault="00456AA2" w:rsidP="00DC610F">
      <w:pPr>
        <w:spacing w:after="0" w:line="240" w:lineRule="auto"/>
      </w:pPr>
      <w:r>
        <w:separator/>
      </w:r>
    </w:p>
  </w:footnote>
  <w:footnote w:type="continuationSeparator" w:id="0">
    <w:p w:rsidR="00456AA2" w:rsidRDefault="00456AA2" w:rsidP="00DC6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57B8"/>
    <w:multiLevelType w:val="multilevel"/>
    <w:tmpl w:val="DE14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4D"/>
    <w:rsid w:val="003447E9"/>
    <w:rsid w:val="00456AA2"/>
    <w:rsid w:val="00C8319F"/>
    <w:rsid w:val="00DC610F"/>
    <w:rsid w:val="00F4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3C03"/>
  <w15:chartTrackingRefBased/>
  <w15:docId w15:val="{2A75E477-814F-480C-8832-26BAFFFC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C8319F"/>
  </w:style>
  <w:style w:type="paragraph" w:styleId="a3">
    <w:name w:val="Normal (Web)"/>
    <w:basedOn w:val="a"/>
    <w:uiPriority w:val="99"/>
    <w:semiHidden/>
    <w:unhideWhenUsed/>
    <w:rsid w:val="00C8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C8319F"/>
  </w:style>
  <w:style w:type="character" w:customStyle="1" w:styleId="mrel">
    <w:name w:val="mrel"/>
    <w:basedOn w:val="a0"/>
    <w:rsid w:val="00C8319F"/>
  </w:style>
  <w:style w:type="character" w:customStyle="1" w:styleId="mbin">
    <w:name w:val="mbin"/>
    <w:basedOn w:val="a0"/>
    <w:rsid w:val="00C8319F"/>
  </w:style>
  <w:style w:type="character" w:customStyle="1" w:styleId="katex-mathml">
    <w:name w:val="katex-mathml"/>
    <w:basedOn w:val="a0"/>
    <w:rsid w:val="00C8319F"/>
  </w:style>
  <w:style w:type="paragraph" w:styleId="a4">
    <w:name w:val="header"/>
    <w:basedOn w:val="a"/>
    <w:link w:val="a5"/>
    <w:uiPriority w:val="99"/>
    <w:unhideWhenUsed/>
    <w:rsid w:val="00DC6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610F"/>
  </w:style>
  <w:style w:type="paragraph" w:styleId="a6">
    <w:name w:val="footer"/>
    <w:basedOn w:val="a"/>
    <w:link w:val="a7"/>
    <w:uiPriority w:val="99"/>
    <w:unhideWhenUsed/>
    <w:rsid w:val="00DC6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Gamer</dc:creator>
  <cp:keywords/>
  <dc:description/>
  <cp:lastModifiedBy>Mr Gamer</cp:lastModifiedBy>
  <cp:revision>2</cp:revision>
  <dcterms:created xsi:type="dcterms:W3CDTF">2023-12-29T09:42:00Z</dcterms:created>
  <dcterms:modified xsi:type="dcterms:W3CDTF">2023-12-29T10:02:00Z</dcterms:modified>
</cp:coreProperties>
</file>