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lang w:val="uk-U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1" cy="1777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type="#_x0000_t1" style="position:absolute;z-index:-251659264;o:allowoverlap:true;o:allowincell:true;mso-position-horizontal-relative:margin;margin-left:-23.80pt;mso-position-horizontal:absolute;mso-position-vertical-relative:text;margin-top:32.86pt;mso-position-vertical:absolute;width:498.95pt;height:1.40pt;mso-wrap-distance-left:0.00pt;mso-wrap-distance-top:0.00pt;mso-wrap-distance-right:0.00pt;mso-wrap-distance-bottom:0.00pt;visibility:visible;" fillcolor="#000000" stroked="f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  <w:lang w:val="uk-UA"/>
        </w:rPr>
        <w:t xml:space="preserve">ДЕРЖАВНИЙ</w:t>
      </w:r>
      <w:r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УНІВЕРСИТЕТ</w:t>
      </w:r>
      <w:r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ІНТЕЛЕКТУАЛЬНИХ</w:t>
      </w:r>
      <w:r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ТЕХНОЛОГІЙ</w:t>
      </w:r>
      <w:r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</w:t>
      </w:r>
      <w:r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ЗВ’ЯЗКУ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Звіт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Аналіз Вимог до програмного забезпечення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Лабораторна робота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№1</w:t>
      </w:r>
      <w:r>
        <w:rPr>
          <w:rFonts w:eastAsia="Times New Roman" w:cs="Times New Roman"/>
          <w:sz w:val="24"/>
          <w:szCs w:val="24"/>
          <w:lang w:val="uk-UA"/>
        </w:rPr>
      </w:r>
      <w:r>
        <w:rPr>
          <w:rFonts w:eastAsia="Times New Roman" w:cs="Times New Roman"/>
          <w:sz w:val="24"/>
          <w:szCs w:val="24"/>
          <w:lang w:val="uk-UA"/>
        </w:rPr>
      </w:r>
    </w:p>
    <w:p>
      <w:pPr>
        <w:suppressLineNumbers w:val="false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на тему: «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Аналіз існуючих рішень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1_633"/>
        <w:pBdr/>
        <w:spacing w:before="1" w:line="242" w:lineRule="auto"/>
        <w:ind w:left="3969"/>
        <w:rPr>
          <w:lang w:val="uk-UA"/>
        </w:rPr>
      </w:pPr>
      <w:r>
        <w:rPr>
          <w:lang w:val="uk-UA"/>
        </w:rPr>
        <w:t xml:space="preserve"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 xml:space="preserve">З</w:t>
      </w:r>
      <w:r>
        <w:rPr>
          <w:lang w:val="uk-UA"/>
        </w:rPr>
        <w:t xml:space="preserve">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 xml:space="preserve">спеціальності</w:t>
      </w:r>
      <w:r>
        <w:rPr>
          <w:lang w:val="uk-UA"/>
        </w:rPr>
      </w:r>
      <w:r>
        <w:rPr>
          <w:lang w:val="uk-UA"/>
        </w:rPr>
      </w:r>
    </w:p>
    <w:p>
      <w:pPr>
        <w:pStyle w:val="1_633"/>
        <w:pBdr/>
        <w:spacing w:line="316" w:lineRule="exact"/>
        <w:ind w:left="3969"/>
        <w:rPr>
          <w:highlight w:val="none"/>
          <w:lang w:val="uk-UA"/>
        </w:rPr>
      </w:pPr>
      <w:r>
        <w:rPr>
          <w:lang w:val="uk-UA"/>
        </w:rPr>
        <w:t xml:space="preserve">121 Інженерія програмного забезпечення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1_633"/>
        <w:pBdr/>
        <w:spacing w:line="316" w:lineRule="exact"/>
        <w:ind w:left="3969"/>
        <w:rPr>
          <w:spacing w:val="-4"/>
          <w:lang w:val="uk-UA"/>
        </w:rPr>
      </w:pPr>
      <w:r>
        <w:rPr>
          <w:highlight w:val="none"/>
          <w:lang w:val="uk-UA"/>
        </w:rPr>
      </w:r>
      <w:r>
        <w:rPr>
          <w:spacing w:val="-4"/>
          <w:lang w:val="uk-UA"/>
        </w:rPr>
      </w:r>
      <w:r>
        <w:rPr>
          <w:spacing w:val="-4"/>
          <w:lang w:val="uk-UA"/>
        </w:rPr>
      </w:r>
    </w:p>
    <w:p>
      <w:pPr>
        <w:pStyle w:val="1_633"/>
        <w:pBdr/>
        <w:spacing w:line="316" w:lineRule="exact"/>
        <w:ind w:left="3969"/>
        <w:rPr>
          <w:lang w:val="uk-UA"/>
        </w:rPr>
      </w:pPr>
      <w:r>
        <w:rPr>
          <w:highlight w:val="none"/>
          <w:lang w:val="uk-UA"/>
        </w:rPr>
        <w:t xml:space="preserve">__</w:t>
      </w:r>
      <w:r>
        <w:rPr>
          <w:b w:val="0"/>
          <w:bCs w:val="0"/>
          <w:highlight w:val="none"/>
          <w:lang w:val="uk-UA"/>
        </w:rPr>
        <w:t xml:space="preserve">__________________________</w:t>
      </w:r>
      <w:r>
        <w:rPr>
          <w:u w:val="single"/>
          <w:lang w:val="uk-UA"/>
        </w:rPr>
        <w:t xml:space="preserve">Бухта М.М.</w:t>
      </w:r>
      <w:r>
        <w:rPr>
          <w:lang w:val="uk-UA"/>
        </w:rPr>
      </w:r>
      <w:r>
        <w:rPr>
          <w:lang w:val="uk-UA"/>
        </w:rPr>
      </w:r>
    </w:p>
    <w:p>
      <w:pPr>
        <w:pStyle w:val="1_633"/>
        <w:pBdr/>
        <w:spacing w:line="316" w:lineRule="exact"/>
        <w:ind w:left="3969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 xml:space="preserve">Перевірив_</w:t>
      </w:r>
      <w:r>
        <w:rPr>
          <w:lang w:val="uk-UA"/>
        </w:rPr>
        <w:t xml:space="preserve">____________</w:t>
      </w:r>
      <w:r>
        <w:rPr>
          <w:lang w:val="uk-UA"/>
        </w:rPr>
        <w:t xml:space="preserve">_______</w:t>
      </w:r>
      <w:r>
        <w:rPr>
          <w:u w:val="single"/>
          <w:lang w:val="uk-UA"/>
        </w:rPr>
        <w:t xml:space="preserve">Бабіч</w:t>
      </w:r>
      <w:r>
        <w:rPr>
          <w:u w:val="single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single"/>
          <w:lang w:val="uk-UA"/>
        </w:rPr>
        <w:t xml:space="preserve">Ю.О.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Одеса  2023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line="300" w:lineRule="auto"/>
        <w:ind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/>
        </w:rPr>
        <w:t xml:space="preserve">МЕТА РОБОТИ</w:t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  <w:lang w:val="uk-UA"/>
        </w:rPr>
      </w:r>
    </w:p>
    <w:p>
      <w:pPr>
        <w:pBdr/>
        <w:spacing w:after="0" w:afterAutospacing="0" w:line="30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Проаналізувати існуючі програмні продукти заданої предметної області.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lang w:val="uk-UA"/>
        </w:rPr>
      </w:r>
    </w:p>
    <w:p>
      <w:pPr>
        <w:pBdr/>
        <w:spacing w:after="0" w:afterAutospacing="0" w:line="300" w:lineRule="auto"/>
        <w:ind w:firstLine="0"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 w:line="300" w:lineRule="auto"/>
        <w:ind w:firstLine="0"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 w:line="300" w:lineRule="auto"/>
        <w:ind w:firstLine="0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  <w:t xml:space="preserve">ЗАВДАННЯ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r>
    </w:p>
    <w:p>
      <w:pPr>
        <w:pBdr/>
        <w:spacing w:after="0" w:afterAutospacing="0" w:line="30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Здійснити порівняльний аналіз програм-аналогів від конкурентів, виявити ключові  вимоги шляхом аналізу існуючих рішень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0"/>
          <w:numId w:val="1"/>
        </w:numPr>
        <w:pBdr/>
        <w:spacing w:after="0" w:afterAutospacing="0" w:line="300" w:lineRule="auto"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Вибрати предметну область із переліку, наданого викладачем.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0"/>
          <w:numId w:val="1"/>
        </w:numPr>
        <w:pBdr/>
        <w:spacing w:after="0" w:afterAutospacing="0" w:line="300" w:lineRule="auto"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Обрати 5 існуючих програмних продуктів з обраної предметної області.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0"/>
          <w:numId w:val="1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Опишіть кожен з програмних продуктів за наступним планом: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1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назва,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компанія-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розробник;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1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основні функціональні можливості або нефункційні вимоги;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1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переваги ПС;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1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недоліки.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0"/>
          <w:numId w:val="1"/>
        </w:numPr>
        <w:pBdr/>
        <w:spacing w:after="0" w:afterAutospacing="0" w:line="300" w:lineRule="auto"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Заповніть таблицю із результатами порівняльного аналізу.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0"/>
          <w:numId w:val="1"/>
        </w:numPr>
        <w:pBdr/>
        <w:spacing w:after="0" w:afterAutospacing="0" w:line="300" w:lineRule="auto"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На основі проведеного аналізу складіть перелік вимог до ПЗ обраної предметної області.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0"/>
          <w:numId w:val="1"/>
        </w:numPr>
        <w:pBdr/>
        <w:spacing w:after="0" w:afterAutospacing="0" w:line="300" w:lineRule="auto"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Визначте пріоритет реалізації виявлених функційних можливостей.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0"/>
          <w:numId w:val="1"/>
        </w:numPr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Оформіть протокол роботи, вказавши ключову відмінність Вашого програмного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продукту.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 w:line="30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 w:line="30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 w:line="300" w:lineRule="auto"/>
        <w:ind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  <w:t xml:space="preserve">ВИКОНАННЯ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r>
    </w:p>
    <w:p>
      <w:pPr>
        <w:pStyle w:val="621"/>
        <w:numPr>
          <w:ilvl w:val="0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Онлайн-поліклініка.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0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5 існуючих поліклінік: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Гемафонд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Інновація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Центр Ока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Резонанс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Айлаз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0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Опис програмних продуктів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Гемафонд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Назва: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hemafund.com. Розробник не відомий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Функційні вимоги: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Інформування користувачів об області праці поліклініки та які послуги вони предоставляють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Калькулятор вартості послуги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Заказ дзвінка для запису у поліклінику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Нефункційні вимоги: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Скородія сайту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Інтуітивний інтерфейс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Переваги: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Зручний калькулятор вартості послуги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На кожній сторінці можна замовити дзвінок для запису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Недоліки: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Немає можливості зробити персональний аккаунт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Немає можливості зробити запис онлайн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Не дуже привабливий зовнішній вигляд сайту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Інновація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5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Назва: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innovacia.com.ua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 Розробник не відомий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5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Функційні вимоги: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5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Інформування користувачів про клінику та послуги що вони предоставляють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5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Онлайн запис на прийом.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5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Нефункційні вимоги: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5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Скородія сайту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5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Інформаційні сторінки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5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Переваги: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5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Простий та привабливий інтерфейс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5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Онлайн запис до любого лікаря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5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Інформація про ціни послуг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5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Недоліки: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5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Дуже багато інформації, що може запутати користувача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Центр Ока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10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Назва: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centeroka.com.ua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 Розробник не відомий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10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Функційні вимоги: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10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Інформування користувачів об області праці поліклініки та які послуги вони предоставляють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10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Онлайн запис на прийом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10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Ознайомлення з усіма договорами для різних послуг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10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Онлайн консультація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10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Нефункційні вимоги: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10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Скородія сайту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10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Інформаційні сторінки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10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Переваги: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10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Легкий запис до лікаря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10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Гарний та привабливий інтерфейс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10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Онлайн консультація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10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Ознайомлення з договорами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10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Відкриті ціни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10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Недоліки: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10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Немає особистого кабінету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Резонанс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9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Назва: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rezonans.net.ua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. Розробник не відомий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9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Функційні вимоги: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9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Інформування користувачів об області праці поліклініки та які послуги вони предоставляють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9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Онлайн допомога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9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Заказ дзвінка для запису у поліклінику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9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Оплата онлайн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9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Нефункційні вимоги: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9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Декілька мов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9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Інформаційні сторінки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9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Переваги: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9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Можливость онлайн лікування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9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Гарний та привабливий інтерфейс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9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Є особистий кабінет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9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Онлайн консультація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9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Відкриті ціни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9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Недоліки: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9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Сайт довгий відносно конкурентів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Айлаз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6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Назва: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ailas.com.ua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Розробник не відомий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6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Функційні вимоги: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6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Інформування користувачів об області праці поліклініки та які послуги вони предоставляють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6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Заказ дзвінка для запису у поліклінику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6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Нефункційні вимоги: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6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Інформаційні сторінки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6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Декілька мов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6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Переваги: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6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На кожній сторінці можна замовити дзвінок для запису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6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Онлайн консультація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2"/>
          <w:numId w:val="6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Недоліки: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6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Наляпістий інтерфейс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3"/>
          <w:numId w:val="6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Не завжди можна відкрити потрібну вкладку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0"/>
          <w:numId w:val="12"/>
        </w:numPr>
        <w:pBdr/>
        <w:spacing w:after="0" w:afterAutospacing="0" w:line="300" w:lineRule="auto"/>
        <w:ind/>
        <w:jc w:val="left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Заповніть таблицю із результатами порівняльного аналізу.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>
        <w:trPr/>
        <w:tc>
          <w:tcPr>
            <w:shd w:val="clear" w:color="2e77b5" w:themeColor="accent1" w:themeShade="BF" w:fill="2e77b5" w:themeFill="accent1" w:themeFillShade="BF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Основні функції ПЗ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2e77b5" w:themeColor="accent1" w:themeShade="BF" w:fill="2e77b5" w:themeFill="accent1" w:themeFillShade="BF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Гемафонд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2e77b5" w:themeColor="accent1" w:themeShade="BF" w:fill="2e77b5" w:themeFill="accent1" w:themeFillShade="BF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Інновація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2e77b5" w:themeColor="accent1" w:themeShade="BF" w:fill="2e77b5" w:themeFill="accent1" w:themeFillShade="BF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Центр Ока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2e77b5" w:themeColor="accent1" w:themeShade="BF" w:fill="2e77b5" w:themeFill="accent1" w:themeFillShade="BF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Резонанс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2e77b5" w:themeColor="accent1" w:themeShade="BF" w:fill="2e77b5" w:themeFill="accent1" w:themeFillShade="BF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Айлаз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</w:tr>
      <w:tr>
        <w:trPr/>
        <w:tc>
          <w:tcPr>
            <w:shd w:val="clear" w:color="bfbfbf" w:themeColor="background1" w:themeShade="BF" w:fill="bfbfbf" w:themeFill="background1" w:themeFillShade="BF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Онлайн калькулятор послуг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Так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Ні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Ні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Ні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Ні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</w:tr>
      <w:tr>
        <w:trPr/>
        <w:tc>
          <w:tcPr>
            <w:shd w:val="clear" w:color="d9d9d9" w:themeColor="background1" w:themeShade="D9" w:fill="d9d9d9" w:themeFill="background1" w:themeFillShade="D9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Онлайн запис до лікаря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Ні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Так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Так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Ні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Так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</w:tr>
      <w:tr>
        <w:trPr/>
        <w:tc>
          <w:tcPr>
            <w:shd w:val="clear" w:color="bfbfbf" w:themeColor="background1" w:themeShade="BF" w:fill="bfbfbf" w:themeFill="background1" w:themeFillShade="BF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Онлайн консультація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Ні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Ні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Так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Так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Ні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</w:tr>
      <w:tr>
        <w:trPr/>
        <w:tc>
          <w:tcPr>
            <w:shd w:val="clear" w:color="d9d9d9" w:themeColor="background1" w:themeShade="D9" w:fill="d9d9d9" w:themeFill="background1" w:themeFillShade="D9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Особистий кабінет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Ні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Так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Ні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Так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1559" w:type="dxa"/>
            <w:textDirection w:val="lrTb"/>
            <w:noWrap w:val="false"/>
          </w:tcPr>
          <w:p>
            <w:pPr>
              <w:pBdr/>
              <w:spacing w:after="0" w:afterAutospacing="0" w:line="300" w:lineRule="auto"/>
              <w:ind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  <w:t xml:space="preserve">Ні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  <w:lang w:val="uk-UA"/>
              </w:rPr>
            </w:r>
          </w:p>
        </w:tc>
      </w:tr>
    </w:tbl>
    <w:p>
      <w:pPr>
        <w:pBdr/>
        <w:spacing w:after="0" w:afterAutospacing="0" w:line="300" w:lineRule="auto"/>
        <w:ind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Таблиця 1.1 – результати порівняння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 w:line="300" w:lineRule="auto"/>
        <w:ind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0"/>
          <w:numId w:val="1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Перелік вимог до ПЗ: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1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Особистий кабінет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1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Історія записів до лікаря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1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Онлайн-календар записів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1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Онлайн консультація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1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Онлайн запису до лікаря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1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Сторінка приблизних цін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1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Інформація про поліклінику та послуги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0"/>
          <w:numId w:val="1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Пріоритет вимог: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15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Особистий кабінет – пріоритет 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15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Історія записів до лікаря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– пріоритет 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15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Онлайн календар записів – пріоритет 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15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Онлайн консультація – пріоритет 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15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Онлайн запису до лікаря – пріоритет 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15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Сторінка приблизних цін – приоритет 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1"/>
          <w:numId w:val="15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Інформація про поліклінику та послуги – пріоритет 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 w:line="300" w:lineRule="auto"/>
        <w:ind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 w:line="300" w:lineRule="auto"/>
        <w:ind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 w:line="300" w:lineRule="auto"/>
        <w:ind w:firstLine="0" w:left="0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  <w:t xml:space="preserve">ВИСНОВОК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r>
    </w:p>
    <w:p>
      <w:pPr>
        <w:pBdr/>
        <w:spacing w:after="0" w:afterAutospacing="0" w:line="300" w:lineRule="auto"/>
        <w:ind w:firstLine="708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Проведений аналіз існуючих програмних продуктів у заданій предметній області відіграв важливу роль у підготовці до створення власного продукту. Він надав можливість краще розуміти ринок та потреби користувачів, ідентифікувати недоліки і прогалини в існуючих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 рішеннях, а також визначити, які можливості можуть бути вигідними для нового продукту. Отже, аналіз існуючих програмних продуктів був важливим кроком у розробці власного продукту з метою створення конкурентоспроможного та задовільного рішення для користува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чів в даній області.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space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4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space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4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4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4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paragraph" w:styleId="1_633" w:customStyle="1">
    <w:name w:val="Body Text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uk-UA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2023-11-05T16:02:17Z</dcterms:modified>
</cp:coreProperties>
</file>