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Веб-технології та веб-дизайн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№2.0</w:t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838"/>
        <w:pBdr/>
        <w:spacing w:before="1" w:line="242" w:lineRule="auto"/>
        <w:ind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</w:t>
      </w:r>
      <w:r>
        <w:rPr>
          <w:lang w:val="uk-UA"/>
        </w:rPr>
        <w:t xml:space="preserve">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838"/>
        <w:pBdr/>
        <w:spacing w:line="316" w:lineRule="exact"/>
        <w:ind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38"/>
        <w:pBdr/>
        <w:spacing w:line="316" w:lineRule="exact"/>
        <w:ind w:left="3969"/>
        <w:rPr>
          <w:spacing w:val="-4"/>
          <w:lang w:val="uk-UA"/>
        </w:rPr>
      </w:pPr>
      <w:r>
        <w:rPr>
          <w:highlight w:val="none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838"/>
        <w:pBdr/>
        <w:spacing w:line="316" w:lineRule="exact"/>
        <w:ind w:left="3969"/>
        <w:rPr>
          <w:lang w:val="uk-UA"/>
        </w:rPr>
      </w:pPr>
      <w:r>
        <w:rPr>
          <w:u w:val="single"/>
          <w:lang w:val="uk-UA"/>
        </w:rPr>
      </w:r>
      <w:r>
        <w:rPr>
          <w:highlight w:val="none"/>
          <w:lang w:val="uk-UA"/>
        </w:rPr>
        <w:t xml:space="preserve">__</w:t>
      </w:r>
      <w:r>
        <w:rPr>
          <w:b w:val="0"/>
          <w:bCs w:val="0"/>
          <w:highlight w:val="none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838"/>
        <w:pBdr/>
        <w:spacing w:line="316" w:lineRule="exact"/>
        <w:ind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</w:t>
      </w:r>
      <w:r>
        <w:rPr>
          <w:lang w:val="uk-UA"/>
        </w:rPr>
        <w:t xml:space="preserve">__________</w:t>
      </w:r>
      <w:r>
        <w:rPr>
          <w:lang w:val="uk-UA"/>
        </w:rPr>
        <w:t xml:space="preserve">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single"/>
          <w:lang w:val="uk-UA"/>
        </w:rPr>
        <w:t xml:space="preserve">Рябов Д.М.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Составить расписание на неделю. В зависимости от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порядкового номера дня недели на экране отображается то,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что запланировано на этот день.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Index.php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&lt;?php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$STR_END =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interface StringOutputter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to_string();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class Subject implements StringOutputter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private ?string $m_name;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function __construct(?string $name = null)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$this-&gt;set_name($name);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get_name()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return $this-&gt;m_name;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set_name(?string $name)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$this-&gt;m_name = $name;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to_string()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return $this-&gt;m_name;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class DayOfWeekEnum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const NULL = 0;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const MONDAY = 1;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const TUESDAY = 2;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const WEDNESDAY = 3;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const THURSDAY = 4;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const FRIDAY = 5;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const SATURDAY = 6;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const SUNDAY = 7;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private ?int $m_day_of_week;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__construct(?int $day_of_week = 0)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$this-&gt;m_day_of_week = $day_of_week;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__toInt()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return $this-&gt;m_day_of_week;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class DayOfWeekConverter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static function convert(?DayOfWeekEnum $day_of_week)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if (!is_null($day_of_week))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static $week_map = array(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DayOfWeekEnum::MONDAY =&gt; "Понедельник",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DayOfWeekEnum::TUESDAY =&gt; "Вторник",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DayOfWeekEnum::WEDNESDAY =&gt; "Среда",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DayOfWeekEnum::THURSDAY =&gt; "Четверг",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DayOfWeekEnum::FRIDAY =&gt; "Пятница",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DayOfWeekEnum::SATURDAY =&gt; "Суббота",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    DayOfWeekEnum::SUNDAY =&gt; "Воскресенье",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return $week_map[$day_of_week-&gt;__toInt()];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return "null";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class DailySchedule implements StringOutputter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private ?array $m_subjects;    // array&lt;Subject&gt;;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private ?DayOfWeekEnum $m_day_of_week;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function __construct(?array $subjects = null)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if ($subjects === null)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$subjects = array();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$this-&gt;set_subjects($subjects);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// $m_day_of_week = new DayOfWeekEnum();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get_subjects()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return $this-&gt;m_subjects;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set_subjects(?array $subjects)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$this-&gt;m_subjects = $subjects;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get_day_of_week()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return $this-&gt;m_day_of_week;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set_day_of_week(?DayOfWeekEnum $day_of_week)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$this-&gt;m_day_of_week = $day_of_week;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to_string()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global $STR_END;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if (!is_null($this-&gt;m_day_of_week))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$ret = DayOfWeekConverter::convert($this-&gt;m_day_of_week) . ":" . $STR_END;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 else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$ret = "День недели неизвестен: $STR_END";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if (!is_null($this-&gt;m_subjects))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$i = 1;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foreach ($this-&gt;m_subjects as $subject)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$ret .= $i++ . ") " . $subject-&gt;to_string() . $STR_END;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return $ret;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public function push_subject(?Subject $subject)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$this-&gt;m_subjects[] = $subject;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function main()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global $STR_END;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$LAST_WORK_DAY = DayOfWeekEnum::FRIDAY;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$LESSONS_IN_DAY = 6;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$all_subjects = [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Subject("математика"),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Subject("украинский"),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Subject("литература"),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Subject("физкультура"),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Subject("физика"),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Subject("химия"),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Subject("астрономия"),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Subject("биология"),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Subject("информатика"),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new Subject("музыка"),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];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$schedule = array();  // array&lt;DailySchedule&gt;;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 ($i = DayOfWeekEnum::MONDAY; $i &lt;= DayOfWeekEnum::SUNDAY; ++$i)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$daily_schedule = new DailySchedule();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$daily_schedule-&gt;set_day_of_week(new DayOfWeekEnum($i));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if ($i &lt;= $LAST_WORK_DAY)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for ($lesson_num = 0; $lesson_num &lt; $LESSONS_IN_DAY; ++$lesson_num)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    $daily_schedule-&gt;push_subject($all_subjects[array_rand($all_subjects)]);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array_push($schedule, $daily_schedule);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foreach ($schedule as $day)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    echo $day-&gt;to_string() . "&lt;br&gt;";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    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main();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?&gt;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РЕЗУЛЬТАТ 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/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24000" cy="83412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5591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224000" cy="834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96.38pt;height:656.7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/>
        <w:tabs>
          <w:tab w:val="center" w:leader="none" w:pos="4677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При розробці розкладу на тиждень на PHP були застосовані основні принципи об'єктно-орієнтованого програмування (ООП). У коді було визначено класи для представлення предметів (`Subject`), днів тижня (`DayOfWeekEnum`), і розкладу на конкретний день (`DailySch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edule`). Використання інтерфейсу `StringOutputputter` забезпечило однаковість під час виведення інформації, а магічні методи та статичні властивості дали змогу зручно опрацьовувати дні тижня та їхнє відображення. Принцип інкапсуляції забезпечив захищений до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ступ до даних класів, а використання конструкторів і методів забезпечило ініціалізацію об'єктів. У результаті вийшов гнучкий і модульний код, здатний автоматично генерувати розклад на основі попередньо заданих даних, що робить його зручним інструментом для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  <w:t xml:space="preserve">складання та відображення розкладу.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paragraph" w:styleId="838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uk-UA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2024-04-21T18:24:29Z</dcterms:modified>
</cp:coreProperties>
</file>