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firstLine="0"/>
        <w:jc w:val="center"/>
        <w:rPr>
          <w:b/>
        </w:rPr>
      </w:pPr>
      <w:r>
        <w:rPr>
          <w:b/>
          <w:rtl w:val="0"/>
        </w:rPr>
        <w:t xml:space="preserve">РЕЦЕНЗІЯ</w:t>
      </w:r>
      <w:r>
        <w:rPr>
          <w:b/>
        </w:rPr>
      </w:r>
    </w:p>
    <w:p>
      <w:pPr>
        <w:pBdr/>
        <w:spacing/>
        <w:ind/>
        <w:jc w:val="center"/>
        <w:rPr/>
      </w:pPr>
      <w:r>
        <w:rPr>
          <w:rtl w:val="0"/>
        </w:rPr>
        <w:t xml:space="preserve">на бакалаврську роботу студента </w:t>
      </w:r>
      <w:r>
        <w:rPr>
          <w:rtl w:val="0"/>
          <w:lang w:val="ru-RU"/>
        </w:rPr>
        <w:t xml:space="preserve">Бухта М. М.</w:t>
      </w:r>
      <w:r/>
    </w:p>
    <w:p>
      <w:pPr>
        <w:pBdr/>
        <w:spacing/>
        <w:ind/>
        <w:jc w:val="center"/>
        <w:rPr/>
      </w:pPr>
      <w:r>
        <w:rPr>
          <w:rtl w:val="0"/>
        </w:rPr>
        <w:t xml:space="preserve">на тему «</w:t>
      </w:r>
      <w:r>
        <w:rPr>
          <w:rtl w:val="0"/>
        </w:rPr>
        <w:t xml:space="preserve">Розробка додатку для контролю та аналізу фінансових ресурсів та витрат (Back-end та архітектура додатку)</w:t>
      </w:r>
      <w:r>
        <w:rPr>
          <w:rtl w:val="0"/>
        </w:rPr>
        <w:t xml:space="preserve">»</w:t>
      </w:r>
      <w:r/>
    </w:p>
    <w:p>
      <w:pPr>
        <w:pBdr/>
        <w:spacing/>
        <w:ind/>
        <w:rPr/>
      </w:pPr>
      <w:r>
        <w:rPr>
          <w:rtl w:val="0"/>
        </w:rPr>
      </w:r>
      <w:r/>
    </w:p>
    <w:p>
      <w:pPr>
        <w:pBdr/>
        <w:spacing/>
        <w:ind/>
        <w:rPr/>
      </w:pPr>
      <w:r>
        <w:rPr>
          <w:rtl w:val="0"/>
        </w:rPr>
        <w:t xml:space="preserve">Бакалаврська робота містить 5 розділів текстової частини та виконана згідно із завданням на кваліфікаційну роботу.</w:t>
      </w:r>
      <w:r>
        <w:rPr>
          <w:rtl w:val="0"/>
        </w:rPr>
      </w:r>
    </w:p>
    <w:p>
      <w:pPr>
        <w:pBdr/>
        <w:spacing/>
        <w:ind/>
        <w:rPr/>
      </w:pPr>
      <w:r>
        <w:rPr>
          <w:rtl w:val="0"/>
        </w:rPr>
        <w:t xml:space="preserve">У процесі виконання роботи студентом проведено детальний аналіз сучасних інструментів для автоматизованої обробки фінансових даних. Було здійснено порівняння аналогічних систем, визначено їхні сильні та слабкі сторони, що дало змогу обґрунтовано підійти до </w:t>
      </w:r>
      <w:r>
        <w:rPr>
          <w:rtl w:val="0"/>
        </w:rPr>
        <w:t xml:space="preserve">вибору технологій для реалізації власного рішення.</w:t>
      </w:r>
      <w:r>
        <w:rPr>
          <w:rtl w:val="0"/>
        </w:rPr>
      </w:r>
    </w:p>
    <w:p>
      <w:pPr>
        <w:pBdr/>
        <w:spacing/>
        <w:ind/>
        <w:rPr/>
      </w:pPr>
      <w:r>
        <w:rPr>
          <w:rtl w:val="0"/>
        </w:rPr>
        <w:t xml:space="preserve">У роботі запропоновано та реалізовано багаторівневу архітектуру програмної системи BudgetBee з опорою на шаблон MVVM. Значну увагу приділено обґрунтуванню вибору фреймворків та мов програмування, структуруванню бази даних та побудові ViewModel-рівня взаємод</w:t>
      </w:r>
      <w:r>
        <w:rPr>
          <w:rtl w:val="0"/>
        </w:rPr>
        <w:t xml:space="preserve">ії. Back-end частина системи реалізована з використанням C++, фреймворку Qt 6 та СУБД SQLite, з інтеграцією до Flutter-застосунку через платформний плагін.</w:t>
      </w:r>
      <w:r>
        <w:rPr>
          <w:rtl w:val="0"/>
        </w:rPr>
      </w:r>
    </w:p>
    <w:p>
      <w:pPr>
        <w:pBdr/>
        <w:spacing/>
        <w:ind/>
        <w:rPr/>
      </w:pPr>
      <w:r>
        <w:rPr>
          <w:rtl w:val="0"/>
        </w:rPr>
        <w:t xml:space="preserve">Окремим розділом представлено процес тестування, зокрема функціональне, модульне тестування та тестування продуктивності з використанням інструментів Google Test і Google Benchmark. Також наведено інструкцію користувача, що свідчить про завершеність розробк</w:t>
      </w:r>
      <w:r>
        <w:rPr>
          <w:rtl w:val="0"/>
        </w:rPr>
        <w:t xml:space="preserve">и на прикладному рівні.</w:t>
      </w:r>
      <w:r>
        <w:rPr>
          <w:rtl w:val="0"/>
        </w:rPr>
      </w:r>
    </w:p>
    <w:p>
      <w:pPr>
        <w:pBdr/>
        <w:spacing/>
        <w:ind/>
        <w:rPr/>
      </w:pPr>
      <w:r>
        <w:rPr>
          <w:rtl w:val="0"/>
        </w:rPr>
        <w:t xml:space="preserve">До переваг бакалаврської роботи можна віднести системний підхід до архітектурного проектування, сучасність використаних технологій та орієнтацію на розширюваність проєкту.</w:t>
      </w:r>
      <w:r>
        <w:rPr>
          <w:rtl w:val="0"/>
        </w:rPr>
      </w:r>
    </w:p>
    <w:p>
      <w:pPr>
        <w:pBdr/>
        <w:spacing/>
        <w:ind/>
        <w:rPr/>
      </w:pPr>
      <w:r>
        <w:rPr>
          <w:rtl w:val="0"/>
        </w:rPr>
        <w:t xml:space="preserve">Серед незначних недоліків слід згадати відсутність детального опису можливостей масштабування системи та підключення зовнішніх API, що може бути корисним на наступних етапах розвитку додатку.</w:t>
      </w:r>
      <w:r>
        <w:rPr>
          <w:rtl w:val="0"/>
        </w:rPr>
      </w:r>
    </w:p>
    <w:p>
      <w:pPr>
        <w:pBdr/>
        <w:spacing/>
        <w:ind/>
        <w:rPr/>
      </w:pPr>
      <w:r>
        <w:rPr>
          <w:rtl w:val="0"/>
        </w:rPr>
        <w:t xml:space="preserve">Зазначені зауваження не мають істотного впливу на загальну якість роботи.</w:t>
      </w:r>
      <w:r>
        <w:rPr>
          <w:rtl w:val="0"/>
        </w:rPr>
      </w:r>
    </w:p>
    <w:p>
      <w:pPr>
        <w:pBdr/>
        <w:spacing/>
        <w:ind/>
        <w:rPr/>
      </w:pPr>
      <w:r>
        <w:rPr>
          <w:rtl w:val="0"/>
        </w:rPr>
      </w:r>
      <w:r>
        <w:rPr>
          <w:rtl w:val="0"/>
        </w:rPr>
      </w:r>
    </w:p>
    <w:p>
      <w:pPr>
        <w:pBdr/>
        <w:spacing/>
        <w:ind/>
        <w:rPr/>
      </w:pPr>
      <w:r>
        <w:rPr>
          <w:rtl w:val="0"/>
        </w:rPr>
        <w:t xml:space="preserve">Бакалаврська кваліфікаційна робота студента Бухти М.М. відповідає вимогам до робіт освітнього рівня «бакалавр» за спеціальністю 121 «Інженерія програмного забезпечення» і заслуговує оцінки «відмінно».</w:t>
      </w:r>
      <w:r>
        <w:rPr>
          <w:rtl w:val="0"/>
        </w:rPr>
      </w:r>
      <w:r>
        <w:rPr>
          <w:rtl w:val="0"/>
        </w:rPr>
      </w:r>
      <w:r/>
    </w:p>
    <w:p>
      <w:pPr>
        <w:pBdr/>
        <w:spacing/>
        <w:ind/>
        <w:rPr/>
      </w:pPr>
      <w:r>
        <w:rPr>
          <w:rtl w:val="0"/>
        </w:rPr>
        <w:t xml:space="preserve">Студент </w:t>
      </w:r>
      <w:r>
        <w:rPr>
          <w:rtl w:val="0"/>
          <w:lang w:val="ru-RU"/>
        </w:rPr>
        <w:t xml:space="preserve">Бухта М. М.</w:t>
      </w:r>
      <w:r>
        <w:rPr>
          <w:rtl w:val="0"/>
        </w:rPr>
        <w:t xml:space="preserve"> повністю заслуговує на присвоєння кваліфікації бакалавр з інженерії програмного забезпечення за заявленою спеціальністю 121 Інженерія програмного забезпечення. </w:t>
      </w:r>
      <w:r/>
    </w:p>
    <w:p>
      <w:pPr>
        <w:pBdr/>
        <w:spacing w:line="300" w:lineRule="auto"/>
        <w:ind w:firstLine="426"/>
        <w:rPr/>
      </w:pPr>
      <w:r>
        <w:rPr>
          <w:rtl w:val="0"/>
        </w:rPr>
        <w:t xml:space="preserve">Рецензент, </w:t>
      </w:r>
      <w:r/>
    </w:p>
    <w:p>
      <w:pPr>
        <w:pBdr/>
        <w:spacing w:line="300" w:lineRule="auto"/>
        <w:ind w:firstLine="426"/>
        <w:rPr/>
      </w:pPr>
      <w:r>
        <w:rPr>
          <w:rtl w:val="0"/>
        </w:rPr>
        <w:t xml:space="preserve">к.т.н., доцент кафедри </w:t>
      </w:r>
      <w:r/>
    </w:p>
    <w:p>
      <w:pPr>
        <w:pBdr/>
        <w:spacing/>
        <w:ind w:firstLine="426"/>
        <w:rPr/>
      </w:pPr>
      <w:r/>
      <w:bookmarkStart w:id="0" w:name="_gjdgxs"/>
      <w:r/>
      <w:bookmarkEnd w:id="0"/>
      <w:r>
        <w:rPr>
          <w:sz w:val="24"/>
          <w:szCs w:val="24"/>
          <w:rtl w:val="0"/>
        </w:rPr>
        <w:t xml:space="preserve">комп’ютерних наук ДУІТЗ           </w:t>
      </w:r>
      <w:r>
        <w:rPr>
          <w:rFonts w:ascii="Calibri" w:hAnsi="Calibri" w:eastAsia="Calibri" w:cs="Calibri"/>
          <w:color w:val="000000"/>
          <w:sz w:val="24"/>
          <w:szCs w:val="24"/>
        </w:rPr>
        <mc:AlternateContent>
          <mc:Choice Requires="wpg">
            <w:drawing>
              <wp:inline xmlns:wp="http://schemas.openxmlformats.org/drawingml/2006/wordprocessingDrawing" distT="0" distB="0" distL="0" distR="0">
                <wp:extent cx="819150" cy="228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r/>
                      </pic:nvPicPr>
                      <pic:blipFill>
                        <a:blip r:embed="rId8"/>
                        <a:srcRect l="0" t="0" r="0" b="0"/>
                        <a:stretch/>
                      </pic:blipFill>
                      <pic:spPr bwMode="auto">
                        <a:xfrm>
                          <a:off x="0" y="0"/>
                          <a:ext cx="819150" cy="2286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64.50pt;height:18.00pt;mso-wrap-distance-left:0.00pt;mso-wrap-distance-top:0.00pt;mso-wrap-distance-right:0.00pt;mso-wrap-distance-bottom:0.00pt;z-index:1;">
                <v:imagedata r:id="rId8" o:title="" croptop="0f" cropleft="0f" cropbottom="0f" cropright="0f"/>
                <o:lock v:ext="edit" rotation="t"/>
              </v:shape>
            </w:pict>
          </mc:Fallback>
        </mc:AlternateContent>
      </w:r>
      <w:r>
        <w:rPr>
          <w:sz w:val="24"/>
          <w:szCs w:val="24"/>
          <w:rtl w:val="0"/>
        </w:rPr>
        <w:t xml:space="preserve">                               М. </w:t>
      </w:r>
      <w:r>
        <w:rPr>
          <w:sz w:val="26"/>
          <w:szCs w:val="26"/>
          <w:rtl w:val="0"/>
        </w:rPr>
        <w:t xml:space="preserve">Заврак  </w:t>
      </w:r>
      <w:r>
        <w:rPr>
          <w:rtl w:val="0"/>
        </w:rPr>
      </w:r>
      <w:r/>
    </w:p>
    <w:sectPr>
      <w:footnotePr/>
      <w:endnotePr/>
      <w:type w:val="nextPage"/>
      <w:pgSz w:h="16838" w:orient="portrait" w:w="11906"/>
      <w:pgMar w:top="1134" w:right="567" w:bottom="1134" w:left="1134" w:header="708" w:footer="708"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Georgia">
    <w:panose1 w:val="02040502050405020303"/>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8"/>
        <w:szCs w:val="28"/>
        <w:lang w:val="uk-UA" w:eastAsia="zh-CN" w:bidi="ar-SA"/>
      </w:rPr>
    </w:rPrDefault>
    <w:pPrDefault>
      <w:pPr>
        <w:pBdr/>
        <w:spacing w:after="0" w:afterAutospacing="0" w:before="0" w:beforeAutospacing="0" w:line="360" w:lineRule="auto"/>
        <w:ind w:right="0" w:firstLine="709" w:left="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
    <w:name w:val="Table Grid"/>
    <w:basedOn w:val="1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1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1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1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1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1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1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1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1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1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1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1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1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1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1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1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1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1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1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1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1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1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1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1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1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1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1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1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1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1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1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1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1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1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1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1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1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1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1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1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1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1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1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1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1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1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1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1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1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1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1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1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1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1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1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1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1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1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1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1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1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1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1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1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4">
    <w:name w:val="Heading 7"/>
    <w:basedOn w:val="665"/>
    <w:next w:val="665"/>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5"/>
    <w:next w:val="665"/>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5"/>
    <w:next w:val="665"/>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numbering" w:styleId="148" w:default="1">
    <w:name w:val="No List"/>
    <w:uiPriority w:val="99"/>
    <w:semiHidden/>
    <w:unhideWhenUsed/>
    <w:pPr>
      <w:pBdr/>
      <w:spacing/>
      <w:ind/>
    </w:pPr>
  </w:style>
  <w:style w:type="character" w:styleId="149">
    <w:name w:val="Heading 1 Char"/>
    <w:basedOn w:val="147"/>
    <w:link w:val="667"/>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668"/>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669"/>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670"/>
    <w:uiPriority w:val="9"/>
    <w:pPr>
      <w:pBdr/>
      <w:spacing/>
      <w:ind/>
    </w:pPr>
    <w:rPr>
      <w:rFonts w:ascii="Arial" w:hAnsi="Arial" w:eastAsia="Arial" w:cs="Arial"/>
      <w:i/>
      <w:iCs/>
      <w:color w:val="0f4761" w:themeColor="accent1" w:themeShade="BF"/>
    </w:rPr>
  </w:style>
  <w:style w:type="character" w:styleId="153">
    <w:name w:val="Heading 5 Char"/>
    <w:basedOn w:val="147"/>
    <w:link w:val="671"/>
    <w:uiPriority w:val="9"/>
    <w:pPr>
      <w:pBdr/>
      <w:spacing/>
      <w:ind/>
    </w:pPr>
    <w:rPr>
      <w:rFonts w:ascii="Arial" w:hAnsi="Arial" w:eastAsia="Arial" w:cs="Arial"/>
      <w:color w:val="0f4761" w:themeColor="accent1" w:themeShade="BF"/>
    </w:rPr>
  </w:style>
  <w:style w:type="character" w:styleId="154">
    <w:name w:val="Heading 6 Char"/>
    <w:basedOn w:val="147"/>
    <w:link w:val="672"/>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character" w:styleId="159">
    <w:name w:val="Title Char"/>
    <w:basedOn w:val="147"/>
    <w:link w:val="673"/>
    <w:uiPriority w:val="10"/>
    <w:pPr>
      <w:pBdr/>
      <w:spacing/>
      <w:ind/>
    </w:pPr>
    <w:rPr>
      <w:rFonts w:ascii="Arial" w:hAnsi="Arial" w:eastAsia="Arial" w:cs="Arial"/>
      <w:spacing w:val="-10"/>
      <w:sz w:val="56"/>
      <w:szCs w:val="56"/>
    </w:rPr>
  </w:style>
  <w:style w:type="character" w:styleId="161">
    <w:name w:val="Subtitle Char"/>
    <w:basedOn w:val="147"/>
    <w:link w:val="674"/>
    <w:uiPriority w:val="11"/>
    <w:pPr>
      <w:pBdr/>
      <w:spacing/>
      <w:ind/>
    </w:pPr>
    <w:rPr>
      <w:color w:val="595959" w:themeColor="text1" w:themeTint="A6"/>
      <w:spacing w:val="15"/>
      <w:sz w:val="28"/>
      <w:szCs w:val="28"/>
    </w:rPr>
  </w:style>
  <w:style w:type="paragraph" w:styleId="162">
    <w:name w:val="Quote"/>
    <w:basedOn w:val="665"/>
    <w:next w:val="665"/>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paragraph" w:styleId="164">
    <w:name w:val="List Paragraph"/>
    <w:basedOn w:val="665"/>
    <w:uiPriority w:val="34"/>
    <w:qFormat/>
    <w:pPr>
      <w:pBdr/>
      <w:spacing/>
      <w:ind w:left="720"/>
      <w:contextualSpacing w:val="true"/>
    </w:p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5"/>
    <w:next w:val="665"/>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paragraph" w:styleId="169">
    <w:name w:val="No Spacing"/>
    <w:basedOn w:val="665"/>
    <w:uiPriority w:val="1"/>
    <w:qFormat/>
    <w:pPr>
      <w:pBdr/>
      <w:spacing w:after="0" w:line="240" w:lineRule="auto"/>
      <w:ind/>
    </w:p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5"/>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5"/>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5"/>
    <w:next w:val="665"/>
    <w:uiPriority w:val="35"/>
    <w:unhideWhenUsed/>
    <w:qFormat/>
    <w:pPr>
      <w:pBdr/>
      <w:spacing w:after="200" w:line="240" w:lineRule="auto"/>
      <w:ind/>
    </w:pPr>
    <w:rPr>
      <w:i/>
      <w:iCs/>
      <w:color w:val="0e2841" w:themeColor="text2"/>
      <w:sz w:val="18"/>
      <w:szCs w:val="18"/>
    </w:rPr>
  </w:style>
  <w:style w:type="paragraph" w:styleId="180">
    <w:name w:val="footnote text"/>
    <w:basedOn w:val="665"/>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5"/>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5"/>
    <w:next w:val="665"/>
    <w:uiPriority w:val="39"/>
    <w:unhideWhenUsed/>
    <w:pPr>
      <w:pBdr/>
      <w:spacing w:after="100"/>
      <w:ind/>
    </w:pPr>
  </w:style>
  <w:style w:type="paragraph" w:styleId="189">
    <w:name w:val="toc 2"/>
    <w:basedOn w:val="665"/>
    <w:next w:val="665"/>
    <w:uiPriority w:val="39"/>
    <w:unhideWhenUsed/>
    <w:pPr>
      <w:pBdr/>
      <w:spacing w:after="100"/>
      <w:ind w:left="220"/>
    </w:pPr>
  </w:style>
  <w:style w:type="paragraph" w:styleId="190">
    <w:name w:val="toc 3"/>
    <w:basedOn w:val="665"/>
    <w:next w:val="665"/>
    <w:uiPriority w:val="39"/>
    <w:unhideWhenUsed/>
    <w:pPr>
      <w:pBdr/>
      <w:spacing w:after="100"/>
      <w:ind w:left="440"/>
    </w:pPr>
  </w:style>
  <w:style w:type="paragraph" w:styleId="191">
    <w:name w:val="toc 4"/>
    <w:basedOn w:val="665"/>
    <w:next w:val="665"/>
    <w:uiPriority w:val="39"/>
    <w:unhideWhenUsed/>
    <w:pPr>
      <w:pBdr/>
      <w:spacing w:after="100"/>
      <w:ind w:left="660"/>
    </w:pPr>
  </w:style>
  <w:style w:type="paragraph" w:styleId="192">
    <w:name w:val="toc 5"/>
    <w:basedOn w:val="665"/>
    <w:next w:val="665"/>
    <w:uiPriority w:val="39"/>
    <w:unhideWhenUsed/>
    <w:pPr>
      <w:pBdr/>
      <w:spacing w:after="100"/>
      <w:ind w:left="880"/>
    </w:pPr>
  </w:style>
  <w:style w:type="paragraph" w:styleId="193">
    <w:name w:val="toc 6"/>
    <w:basedOn w:val="665"/>
    <w:next w:val="665"/>
    <w:uiPriority w:val="39"/>
    <w:unhideWhenUsed/>
    <w:pPr>
      <w:pBdr/>
      <w:spacing w:after="100"/>
      <w:ind w:left="1100"/>
    </w:pPr>
  </w:style>
  <w:style w:type="paragraph" w:styleId="194">
    <w:name w:val="toc 7"/>
    <w:basedOn w:val="665"/>
    <w:next w:val="665"/>
    <w:uiPriority w:val="39"/>
    <w:unhideWhenUsed/>
    <w:pPr>
      <w:pBdr/>
      <w:spacing w:after="100"/>
      <w:ind w:left="1320"/>
    </w:pPr>
  </w:style>
  <w:style w:type="paragraph" w:styleId="195">
    <w:name w:val="toc 8"/>
    <w:basedOn w:val="665"/>
    <w:next w:val="665"/>
    <w:uiPriority w:val="39"/>
    <w:unhideWhenUsed/>
    <w:pPr>
      <w:pBdr/>
      <w:spacing w:after="100"/>
      <w:ind w:left="1540"/>
    </w:pPr>
  </w:style>
  <w:style w:type="paragraph" w:styleId="196">
    <w:name w:val="toc 9"/>
    <w:basedOn w:val="665"/>
    <w:next w:val="665"/>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5"/>
    <w:next w:val="665"/>
    <w:uiPriority w:val="99"/>
    <w:unhideWhenUsed/>
    <w:pPr>
      <w:pBdr/>
      <w:spacing w:after="0" w:afterAutospacing="0"/>
      <w:ind/>
    </w:pPr>
  </w:style>
  <w:style w:type="paragraph" w:styleId="665" w:default="1">
    <w:name w:val="Normal"/>
    <w:pPr>
      <w:pBdr/>
      <w:spacing/>
      <w:ind/>
    </w:pPr>
  </w:style>
  <w:style w:type="table" w:styleId="666">
    <w:name w:val="Table 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667">
    <w:name w:val="Heading 1"/>
    <w:basedOn w:val="665"/>
    <w:next w:val="665"/>
    <w:pPr>
      <w:keepNext w:val="true"/>
      <w:keepLines w:val="true"/>
      <w:pageBreakBefore w:val="true"/>
      <w:pBdr/>
      <w:spacing w:after="240"/>
      <w:ind w:firstLine="0"/>
      <w:jc w:val="center"/>
    </w:pPr>
    <w:rPr>
      <w:b/>
      <w:smallCaps/>
    </w:rPr>
  </w:style>
  <w:style w:type="paragraph" w:styleId="668">
    <w:name w:val="Heading 2"/>
    <w:basedOn w:val="665"/>
    <w:next w:val="665"/>
    <w:pPr>
      <w:keepNext w:val="true"/>
      <w:keepLines w:val="true"/>
      <w:pBdr/>
      <w:spacing w:after="120" w:before="240"/>
      <w:ind w:firstLine="0"/>
      <w:jc w:val="left"/>
    </w:pPr>
    <w:rPr>
      <w:b/>
    </w:rPr>
  </w:style>
  <w:style w:type="paragraph" w:styleId="669">
    <w:name w:val="Heading 3"/>
    <w:basedOn w:val="665"/>
    <w:next w:val="665"/>
    <w:pPr>
      <w:keepNext w:val="true"/>
      <w:keepLines w:val="true"/>
      <w:pBdr/>
      <w:spacing w:after="80" w:before="280"/>
      <w:ind/>
    </w:pPr>
    <w:rPr>
      <w:b/>
    </w:rPr>
  </w:style>
  <w:style w:type="paragraph" w:styleId="670">
    <w:name w:val="Heading 4"/>
    <w:basedOn w:val="665"/>
    <w:next w:val="665"/>
    <w:pPr>
      <w:keepNext w:val="true"/>
      <w:keepLines w:val="true"/>
      <w:pBdr/>
      <w:spacing w:after="40" w:before="240"/>
      <w:ind/>
    </w:pPr>
    <w:rPr>
      <w:b/>
      <w:sz w:val="24"/>
      <w:szCs w:val="24"/>
    </w:rPr>
  </w:style>
  <w:style w:type="paragraph" w:styleId="671">
    <w:name w:val="Heading 5"/>
    <w:basedOn w:val="665"/>
    <w:next w:val="665"/>
    <w:pPr>
      <w:keepNext w:val="true"/>
      <w:keepLines w:val="true"/>
      <w:pBdr/>
      <w:spacing w:after="40" w:before="220"/>
      <w:ind/>
    </w:pPr>
    <w:rPr>
      <w:b/>
      <w:sz w:val="22"/>
      <w:szCs w:val="22"/>
    </w:rPr>
  </w:style>
  <w:style w:type="paragraph" w:styleId="672">
    <w:name w:val="Heading 6"/>
    <w:basedOn w:val="665"/>
    <w:next w:val="665"/>
    <w:pPr>
      <w:keepNext w:val="true"/>
      <w:keepLines w:val="true"/>
      <w:pBdr/>
      <w:spacing w:after="40" w:before="200"/>
      <w:ind/>
    </w:pPr>
    <w:rPr>
      <w:b/>
      <w:sz w:val="20"/>
      <w:szCs w:val="20"/>
    </w:rPr>
  </w:style>
  <w:style w:type="paragraph" w:styleId="673">
    <w:name w:val="Title"/>
    <w:basedOn w:val="665"/>
    <w:next w:val="665"/>
    <w:pPr>
      <w:keepNext w:val="true"/>
      <w:keepLines w:val="true"/>
      <w:pBdr/>
      <w:spacing w:after="120" w:before="480"/>
      <w:ind/>
    </w:pPr>
    <w:rPr>
      <w:b/>
      <w:sz w:val="72"/>
      <w:szCs w:val="72"/>
    </w:rPr>
  </w:style>
  <w:style w:type="paragraph" w:styleId="674">
    <w:name w:val="Subtitle"/>
    <w:basedOn w:val="665"/>
    <w:next w:val="665"/>
    <w:pPr>
      <w:keepNext w:val="true"/>
      <w:keepLines w:val="true"/>
      <w:pBdr/>
      <w:spacing w:after="80" w:before="360"/>
      <w:ind/>
    </w:pPr>
    <w:rPr>
      <w:rFonts w:ascii="Georgia" w:hAnsi="Georgia" w:eastAsia="Georgia" w:cs="Georgia"/>
      <w:i/>
      <w:color w:val="666666"/>
      <w:sz w:val="48"/>
      <w:szCs w:val="4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ONLYOFFICE/8.3.3.21</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