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03" w:rsidRDefault="008B2B03" w:rsidP="008B2B03">
      <w:pPr>
        <w:pStyle w:val="a5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:rsidR="008B2B03" w:rsidRPr="00165E0E" w:rsidRDefault="008B2B03" w:rsidP="008B2B03">
      <w:pPr>
        <w:pStyle w:val="a5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:rsidR="008B2B03" w:rsidRPr="00165E0E" w:rsidRDefault="008B2B03" w:rsidP="008B2B03">
      <w:pPr>
        <w:pStyle w:val="a5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:rsidR="008B2B03" w:rsidRPr="00165E0E" w:rsidRDefault="008B2B03" w:rsidP="008B2B03">
      <w:pPr>
        <w:pStyle w:val="a5"/>
        <w:spacing w:before="5" w:line="360" w:lineRule="auto"/>
        <w:jc w:val="center"/>
      </w:pPr>
      <w:r w:rsidRPr="00165E0E">
        <w:t>(ФГБОУ ВО «</w:t>
      </w:r>
      <w:proofErr w:type="spellStart"/>
      <w:r w:rsidRPr="00165E0E">
        <w:t>КубГ</w:t>
      </w:r>
      <w:r w:rsidR="00F81D7C">
        <w:t>У</w:t>
      </w:r>
      <w:proofErr w:type="spellEnd"/>
      <w:r w:rsidRPr="00165E0E">
        <w:t>»)</w:t>
      </w:r>
    </w:p>
    <w:p w:rsidR="008B2B03" w:rsidRDefault="008B2B03" w:rsidP="008B2B03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2B03" w:rsidRPr="001413DA" w:rsidRDefault="008B2B03" w:rsidP="008B2B03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:rsidR="008B2B03" w:rsidRPr="001413DA" w:rsidRDefault="008B2B03" w:rsidP="008B2B03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:rsidR="008B2B03" w:rsidRPr="00165E0E" w:rsidRDefault="008B2B03" w:rsidP="008B2B03">
      <w:pPr>
        <w:pStyle w:val="a5"/>
        <w:spacing w:before="10" w:line="360" w:lineRule="auto"/>
        <w:rPr>
          <w:b/>
        </w:rPr>
      </w:pPr>
    </w:p>
    <w:p w:rsidR="008B2B03" w:rsidRPr="00165E0E" w:rsidRDefault="008B2B03" w:rsidP="008B2B03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B2B03" w:rsidRPr="00860DE1" w:rsidRDefault="008B2B03" w:rsidP="008B2B03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8B2B03" w:rsidRPr="00165E0E" w:rsidRDefault="008B2B03" w:rsidP="008B2B03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8B2B03" w:rsidRPr="00165E0E" w:rsidRDefault="008B2B03" w:rsidP="008B2B03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:rsidR="008B2B03" w:rsidRDefault="008B2B03" w:rsidP="008B2B03">
      <w:pPr>
        <w:pStyle w:val="a5"/>
        <w:spacing w:line="360" w:lineRule="auto"/>
        <w:rPr>
          <w:b/>
        </w:rPr>
      </w:pPr>
    </w:p>
    <w:p w:rsidR="008B2B03" w:rsidRPr="00165E0E" w:rsidRDefault="008B2B03" w:rsidP="008B2B03">
      <w:pPr>
        <w:pStyle w:val="a5"/>
        <w:spacing w:line="360" w:lineRule="auto"/>
        <w:rPr>
          <w:b/>
        </w:rPr>
      </w:pPr>
    </w:p>
    <w:p w:rsidR="008B2B03" w:rsidRPr="00165E0E" w:rsidRDefault="008B2B03" w:rsidP="008B2B03">
      <w:pPr>
        <w:pStyle w:val="a5"/>
        <w:spacing w:line="360" w:lineRule="auto"/>
        <w:rPr>
          <w:b/>
        </w:rPr>
      </w:pPr>
    </w:p>
    <w:p w:rsidR="008B2B03" w:rsidRPr="00165E0E" w:rsidRDefault="008B2B03" w:rsidP="008B2B03">
      <w:pPr>
        <w:pStyle w:val="a5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4ММ_______________Н.П. Демьяненко</w:t>
      </w:r>
    </w:p>
    <w:p w:rsidR="008B2B03" w:rsidRPr="00165E0E" w:rsidRDefault="008B2B03" w:rsidP="008B2B03">
      <w:pPr>
        <w:pStyle w:val="a5"/>
        <w:spacing w:before="9" w:line="360" w:lineRule="auto"/>
      </w:pPr>
    </w:p>
    <w:p w:rsidR="008B2B03" w:rsidRPr="00165E0E" w:rsidRDefault="008B2B03" w:rsidP="008B2B03">
      <w:pPr>
        <w:pStyle w:val="a5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</w:t>
      </w:r>
      <w:proofErr w:type="spellStart"/>
      <w:r w:rsidRPr="00165E0E">
        <w:rPr>
          <w:bCs/>
          <w:lang w:eastAsia="ru-RU"/>
        </w:rPr>
        <w:t>Полетайкин</w:t>
      </w:r>
      <w:proofErr w:type="spellEnd"/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  <w:r w:rsidRPr="00165E0E">
        <w:tab/>
      </w:r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Pr="00165E0E" w:rsidRDefault="008B2B03" w:rsidP="008B2B03">
      <w:pPr>
        <w:pStyle w:val="a5"/>
        <w:tabs>
          <w:tab w:val="left" w:pos="6300"/>
        </w:tabs>
        <w:spacing w:line="360" w:lineRule="auto"/>
      </w:pPr>
    </w:p>
    <w:p w:rsidR="008B2B03" w:rsidRPr="00165E0E" w:rsidRDefault="008B2B03" w:rsidP="008B2B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E0E"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:rsidR="008B2B03" w:rsidRDefault="008B2B03" w:rsidP="008B2B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E0E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lastRenderedPageBreak/>
        <w:t xml:space="preserve">Тема: Проектирование функциональной структуры программного продукта: объектно-ориентированный подход. </w:t>
      </w:r>
    </w:p>
    <w:p w:rsidR="00F12C7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:rsidR="00D15106" w:rsidRPr="007C0F53" w:rsidRDefault="00D15106" w:rsidP="00D1510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8B2B03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</w:t>
      </w:r>
      <w:r w:rsidRPr="00D15106">
        <w:rPr>
          <w:rFonts w:ascii="Times New Roman" w:hAnsi="Times New Roman" w:cs="Times New Roman"/>
          <w:sz w:val="28"/>
          <w:szCs w:val="28"/>
        </w:rPr>
        <w:t>.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1. Проанализировать описание функционирования программной системы, разработанного при выполнении лабораторной работы №4, на предмет выявления набора абстракций предметной области проектируемой ПС. В качестве предварительных кандидатов в абстракции принять подлежащие, выделенные из текста анализируемого потока событий.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2. Разделить выделенные абстракции на три типа: абстракции сущности, абстракции поведения, абстракции интерфейсы. Результат представить в виде таблицы. Для каждой абстракции указать ее класс согласно следующей классификации: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Люди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Места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Предметы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Инструменты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Концепции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События </w:t>
      </w:r>
      <w:r w:rsidRPr="00D15106">
        <w:rPr>
          <w:rFonts w:ascii="Times New Roman" w:hAnsi="Times New Roman" w:cs="Times New Roman"/>
          <w:sz w:val="28"/>
          <w:szCs w:val="28"/>
        </w:rPr>
        <w:sym w:font="Symbol" w:char="F02D"/>
      </w:r>
      <w:r w:rsidRPr="00D15106">
        <w:rPr>
          <w:rFonts w:ascii="Times New Roman" w:hAnsi="Times New Roman" w:cs="Times New Roman"/>
          <w:sz w:val="28"/>
          <w:szCs w:val="28"/>
        </w:rPr>
        <w:t xml:space="preserve"> Показатели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3. Проанализировать поведение выделенных абстракций. Выделить возможное поведение каждой абстракции в пределах функциональности проектируемой ИС, представленной моделью требований UML (рис. 7). Заполнить таблицу 5. Таблица 5. Абстракции подсистемы и их поведение № Абстракция Требование согласно модели UML Описание поведения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4. Построить диаграмму классов UML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), указывая при этом лишь имена классов без указания свойств класса.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5. На основе анализа описания предметной области, разработанного при выполнении лабораторной работы №1, выявить атрибуты и операции классов. Заполнить секции атрибутов и операций классов.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6. Выбрать в модели классов такой класс, которых характеризуется наиболее частой сменой состояний, и построить для него диаграмму состояния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lastRenderedPageBreak/>
        <w:t>7. На основе анализа функциональных моделей, разработанных при выполнении лабораторной работы №4, для каждого из базовых вариантов использования построить диаграмму деятельности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). Для вариантов использования, с которыми связаны несколько действующих лиц, диаграмму деятельности построить в виде дорожек с привязкой к исполнителям конкретных операций алгоритма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 xml:space="preserve">8. Для каждого варианта использования выделить список объектов участвующих во взаимодействии в этом прецеденте, заполнить таблицу 6. Таблица 6. Список объектов для каждого потока событий № п.п. Прецедент Объект Описание объекта </w:t>
      </w:r>
    </w:p>
    <w:p w:rsidR="00D15106" w:rsidRP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9. Создать диаграммы последовательности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) для перечисленных прецедентов (одну диаграмму для всех объектов из табл. 6). </w:t>
      </w:r>
    </w:p>
    <w:p w:rsidR="00D1510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5106">
        <w:rPr>
          <w:rFonts w:ascii="Times New Roman" w:hAnsi="Times New Roman" w:cs="Times New Roman"/>
          <w:sz w:val="28"/>
          <w:szCs w:val="28"/>
        </w:rPr>
        <w:t>10. Для наиболее сложных диаграмм последовательности создать кооперативные диаграммы (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0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15106">
        <w:rPr>
          <w:rFonts w:ascii="Times New Roman" w:hAnsi="Times New Roman" w:cs="Times New Roman"/>
          <w:sz w:val="28"/>
          <w:szCs w:val="28"/>
        </w:rPr>
        <w:t>) и доработать их, если это необходимо.</w:t>
      </w:r>
    </w:p>
    <w:p w:rsidR="008B2B03" w:rsidRDefault="008B2B03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5106" w:rsidRPr="005A0970" w:rsidRDefault="00D15106" w:rsidP="00D1510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5A0970">
        <w:rPr>
          <w:b/>
          <w:sz w:val="28"/>
          <w:szCs w:val="28"/>
          <w:u w:val="single"/>
        </w:rPr>
        <w:t>Задание 1</w:t>
      </w:r>
    </w:p>
    <w:p w:rsidR="00D15106" w:rsidRPr="009A38ED" w:rsidRDefault="00D15106" w:rsidP="00D15106">
      <w:pPr>
        <w:widowControl w:val="0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ED">
        <w:rPr>
          <w:rFonts w:ascii="Times New Roman" w:hAnsi="Times New Roman" w:cs="Times New Roman"/>
          <w:sz w:val="28"/>
          <w:szCs w:val="28"/>
        </w:rPr>
        <w:t>Абстракции подсистемы</w:t>
      </w:r>
    </w:p>
    <w:tbl>
      <w:tblPr>
        <w:tblStyle w:val="a4"/>
        <w:tblpPr w:leftFromText="180" w:rightFromText="180" w:vertAnchor="text" w:tblpY="1"/>
        <w:tblOverlap w:val="never"/>
        <w:tblW w:w="9345" w:type="dxa"/>
        <w:tblLayout w:type="fixed"/>
        <w:tblLook w:val="04A0" w:firstRow="1" w:lastRow="0" w:firstColumn="1" w:lastColumn="0" w:noHBand="0" w:noVBand="1"/>
      </w:tblPr>
      <w:tblGrid>
        <w:gridCol w:w="751"/>
        <w:gridCol w:w="2363"/>
        <w:gridCol w:w="1588"/>
        <w:gridCol w:w="4643"/>
      </w:tblGrid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Абстракция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Кассир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>Пользователь системы, взаимодействующий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клиентом и</w:t>
            </w: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 xml:space="preserve"> системой</w:t>
            </w: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Фотолаборант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9A38ED" w:rsidRDefault="00B24DD6" w:rsidP="00B24DD6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системы,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выполняющий заявки кассира</w:t>
            </w: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3"/>
                <w:szCs w:val="28"/>
              </w:rPr>
              <w:t>Товаровед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9A38ED" w:rsidRDefault="00B24DD6" w:rsidP="00B24DD6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54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системы,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за выдачу материалов для работы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фотолаборанта</w:t>
            </w:r>
            <w:proofErr w:type="spellEnd"/>
          </w:p>
        </w:tc>
      </w:tr>
      <w:tr w:rsidR="00BF18B0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Pr="009A38ED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szCs w:val="28"/>
              </w:rPr>
              <w:t>Каталог товаров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Pr="009A38ED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Pr="007A4540" w:rsidRDefault="00BF18B0" w:rsidP="00B24DD6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товаров, которые может выбрать клиент</w:t>
            </w:r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товара клиентом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каталога товаров клиенту для определения нужного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</w:t>
            </w:r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76267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Согласование заказа клиента с кассиром</w:t>
            </w:r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szCs w:val="28"/>
              </w:rPr>
              <w:t>Прои</w:t>
            </w:r>
            <w:r w:rsidR="00BF18B0">
              <w:rPr>
                <w:rStyle w:val="a3"/>
                <w:szCs w:val="28"/>
              </w:rPr>
              <w:t>з</w:t>
            </w:r>
            <w:r>
              <w:rPr>
                <w:rStyle w:val="a3"/>
                <w:szCs w:val="28"/>
              </w:rPr>
              <w:t xml:space="preserve">водство заказанного </w:t>
            </w:r>
            <w:r w:rsidR="00BF18B0">
              <w:rPr>
                <w:rStyle w:val="a3"/>
                <w:szCs w:val="28"/>
              </w:rPr>
              <w:t>товара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B240A5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полученного заказа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фотолаборантом</w:t>
            </w:r>
            <w:proofErr w:type="spellEnd"/>
          </w:p>
        </w:tc>
      </w:tr>
      <w:tr w:rsidR="00BF18B0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szCs w:val="28"/>
              </w:rPr>
              <w:t>Выдача заказа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8B0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заказа и чека клиенту</w:t>
            </w:r>
          </w:p>
        </w:tc>
      </w:tr>
      <w:tr w:rsidR="00D15106" w:rsidRPr="002A4969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Style w:val="a3"/>
                <w:szCs w:val="28"/>
              </w:rPr>
              <w:t>Заказ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>Изготовленный товар, который выбрал клиент</w:t>
            </w:r>
          </w:p>
          <w:p w:rsidR="00D15106" w:rsidRPr="00B240A5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5106" w:rsidRPr="009A38ED" w:rsidTr="009A38ED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Style w:val="a3"/>
                <w:szCs w:val="28"/>
              </w:rPr>
              <w:t>Чек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B240A5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106" w:rsidRPr="00B240A5" w:rsidRDefault="00D15106" w:rsidP="004E1737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40A5">
              <w:rPr>
                <w:rFonts w:ascii="Times New Roman" w:hAnsi="Times New Roman" w:cs="Times New Roman"/>
                <w:sz w:val="28"/>
                <w:szCs w:val="28"/>
              </w:rPr>
              <w:t>Сбор информации о выполненном заказе и данных клиента</w:t>
            </w:r>
          </w:p>
        </w:tc>
      </w:tr>
    </w:tbl>
    <w:p w:rsidR="00D15106" w:rsidRPr="00D24567" w:rsidRDefault="00D15106" w:rsidP="00D15106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</w:p>
    <w:p w:rsidR="009A38ED" w:rsidRPr="007E052B" w:rsidRDefault="009A38ED" w:rsidP="009A38ED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7E052B">
        <w:rPr>
          <w:b/>
          <w:sz w:val="28"/>
          <w:szCs w:val="28"/>
          <w:u w:val="single"/>
        </w:rPr>
        <w:t>Задание 2</w:t>
      </w:r>
    </w:p>
    <w:p w:rsidR="009A38ED" w:rsidRPr="007E052B" w:rsidRDefault="009A38ED" w:rsidP="009A38ED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 w:rsidRPr="007E052B">
        <w:rPr>
          <w:sz w:val="28"/>
          <w:szCs w:val="32"/>
        </w:rPr>
        <w:t>Классификация абстракции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9A38ED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Класс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Список абстракций</w:t>
            </w:r>
          </w:p>
        </w:tc>
      </w:tr>
      <w:tr w:rsidR="009A38ED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</w:rPr>
            </w:pPr>
            <w:r w:rsidRPr="007E052B">
              <w:rPr>
                <w:rStyle w:val="a3"/>
                <w:szCs w:val="28"/>
              </w:rPr>
              <w:t>Люди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7E052B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Кассир</w:t>
            </w:r>
            <w:r w:rsidRPr="007E05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="00BF18B0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отолаборант</w:t>
            </w:r>
            <w:proofErr w:type="spellEnd"/>
            <w:proofErr w:type="gramEnd"/>
            <w:r w:rsidRPr="007E052B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18B0">
              <w:rPr>
                <w:rStyle w:val="a3"/>
              </w:rPr>
              <w:t>т</w:t>
            </w:r>
            <w:r>
              <w:rPr>
                <w:rStyle w:val="a3"/>
                <w:szCs w:val="28"/>
              </w:rPr>
              <w:t>оваровед</w:t>
            </w:r>
          </w:p>
        </w:tc>
      </w:tr>
      <w:tr w:rsidR="009A38ED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9A38ED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</w:rPr>
            </w:pPr>
            <w:r w:rsidRPr="007E052B">
              <w:rPr>
                <w:rStyle w:val="a3"/>
                <w:szCs w:val="28"/>
              </w:rPr>
              <w:t>Предметы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8ED" w:rsidRPr="007E052B" w:rsidRDefault="00BF18B0" w:rsidP="004E1737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szCs w:val="28"/>
              </w:rPr>
            </w:pPr>
            <w:r>
              <w:rPr>
                <w:rStyle w:val="a3"/>
                <w:szCs w:val="28"/>
              </w:rPr>
              <w:t>Каталог товаров, заказ, чек</w:t>
            </w:r>
          </w:p>
        </w:tc>
      </w:tr>
      <w:tr w:rsidR="00BF18B0" w:rsidRPr="00B24DD6" w:rsidTr="004E173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8B0" w:rsidRPr="007E052B" w:rsidRDefault="00BF18B0" w:rsidP="00BF18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</w:rPr>
            </w:pPr>
            <w:r w:rsidRPr="007E052B">
              <w:rPr>
                <w:rStyle w:val="a3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8B0" w:rsidRPr="007E052B" w:rsidRDefault="00BF18B0" w:rsidP="00BF18B0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3"/>
                <w:szCs w:val="28"/>
              </w:rPr>
            </w:pPr>
            <w:r w:rsidRPr="007E052B">
              <w:rPr>
                <w:rStyle w:val="a3"/>
                <w:szCs w:val="28"/>
              </w:rPr>
              <w:t>События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8B0" w:rsidRPr="00B240A5" w:rsidRDefault="00BF18B0" w:rsidP="00BF18B0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товара клиентом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BF18B0">
              <w:rPr>
                <w:rFonts w:ascii="Times New Roman" w:hAnsi="Times New Roman" w:cs="Times New Roman"/>
                <w:sz w:val="28"/>
                <w:szCs w:val="28"/>
              </w:rPr>
              <w:t>оформление заявки, производство заказанного товара, выдача заказа</w:t>
            </w:r>
          </w:p>
        </w:tc>
      </w:tr>
    </w:tbl>
    <w:p w:rsidR="00D15106" w:rsidRPr="00B24DD6" w:rsidRDefault="00D1510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27470" w:rsidRPr="00BF18B0" w:rsidRDefault="00727470" w:rsidP="00727470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BF18B0">
        <w:rPr>
          <w:b/>
          <w:sz w:val="28"/>
          <w:szCs w:val="28"/>
          <w:u w:val="single"/>
        </w:rPr>
        <w:t>Задание 3</w:t>
      </w:r>
    </w:p>
    <w:p w:rsidR="00727470" w:rsidRPr="00BF18B0" w:rsidRDefault="00727470" w:rsidP="00727470">
      <w:pPr>
        <w:widowControl w:val="0"/>
        <w:tabs>
          <w:tab w:val="left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18B0">
        <w:rPr>
          <w:rFonts w:ascii="Times New Roman" w:hAnsi="Times New Roman" w:cs="Times New Roman"/>
          <w:sz w:val="28"/>
          <w:szCs w:val="28"/>
        </w:rPr>
        <w:t>Абстракции подсистемы и их поведение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"/>
        <w:gridCol w:w="2674"/>
        <w:gridCol w:w="2378"/>
        <w:gridCol w:w="3465"/>
      </w:tblGrid>
      <w:tr w:rsidR="00727470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A9493E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3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A9493E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3E">
              <w:rPr>
                <w:rFonts w:ascii="Times New Roman" w:hAnsi="Times New Roman" w:cs="Times New Roman"/>
                <w:sz w:val="28"/>
                <w:szCs w:val="28"/>
              </w:rPr>
              <w:t>Абстракция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A9493E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3E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470" w:rsidRPr="00A9493E" w:rsidRDefault="00727470" w:rsidP="004E173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93E">
              <w:rPr>
                <w:rFonts w:ascii="Times New Roman" w:hAnsi="Times New Roman" w:cs="Times New Roman"/>
                <w:sz w:val="28"/>
                <w:szCs w:val="28"/>
              </w:rPr>
              <w:t>Описание поведения</w:t>
            </w:r>
          </w:p>
        </w:tc>
      </w:tr>
      <w:tr w:rsidR="00116DD4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Кассир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Запросить, оформить, отправить, выдать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Запросить данные клиента, запросить выбор клиента, оформить заявку, выдать заказ клиенту </w:t>
            </w:r>
          </w:p>
        </w:tc>
      </w:tr>
      <w:tr w:rsidR="00116DD4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Фотолаборант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Принять, изготовить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Принять заявку на заказ,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зготовить запрошенный товар</w:t>
            </w:r>
          </w:p>
        </w:tc>
      </w:tr>
      <w:tr w:rsidR="00116DD4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8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3"/>
                <w:szCs w:val="28"/>
              </w:rPr>
              <w:t>Товаровед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Выдать необходимый материал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фотолаборанту</w:t>
            </w:r>
            <w:proofErr w:type="spellEnd"/>
          </w:p>
        </w:tc>
      </w:tr>
      <w:tr w:rsidR="00116DD4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szCs w:val="28"/>
              </w:rPr>
              <w:t>Каталог товаров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9A38ED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7A4540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возможный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заказа товар</w:t>
            </w:r>
          </w:p>
        </w:tc>
      </w:tr>
      <w:tr w:rsidR="00116DD4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товара клиентом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необходимый товар</w:t>
            </w:r>
          </w:p>
        </w:tc>
      </w:tr>
      <w:tr w:rsidR="00116DD4" w:rsidRPr="00B24DD6" w:rsidTr="004E1737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заявки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заявку на основе входных данных</w:t>
            </w:r>
          </w:p>
        </w:tc>
      </w:tr>
      <w:tr w:rsidR="00116DD4" w:rsidRPr="00B24DD6" w:rsidTr="004E1737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szCs w:val="28"/>
              </w:rPr>
              <w:t>Производство заказанного товара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Изготовить запрошенный товар</w:t>
            </w:r>
          </w:p>
        </w:tc>
      </w:tr>
      <w:tr w:rsidR="00116DD4" w:rsidRPr="00B24DD6" w:rsidTr="004E1737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szCs w:val="28"/>
              </w:rPr>
              <w:t>Выдача заказа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Предоставить заказ клиенту</w:t>
            </w:r>
          </w:p>
        </w:tc>
      </w:tr>
      <w:tr w:rsidR="00116DD4" w:rsidRPr="00B24DD6" w:rsidTr="004E1737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Style w:val="a3"/>
                <w:szCs w:val="28"/>
              </w:rPr>
              <w:t>Заказ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Выполнить, выдать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A9493E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заказ, выдать клиенту</w:t>
            </w:r>
          </w:p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6DD4" w:rsidRPr="00B24DD6" w:rsidTr="004E1737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Style w:val="a3"/>
                <w:szCs w:val="28"/>
              </w:rPr>
              <w:t>Чек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Сформировать, получить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D4" w:rsidRPr="00B240A5" w:rsidRDefault="00116DD4" w:rsidP="00116DD4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40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чека, предоставить чек клиенту</w:t>
            </w:r>
          </w:p>
        </w:tc>
      </w:tr>
    </w:tbl>
    <w:p w:rsidR="00727470" w:rsidRPr="00B24DD6" w:rsidRDefault="00727470" w:rsidP="00727470">
      <w:pPr>
        <w:widowControl w:val="0"/>
        <w:tabs>
          <w:tab w:val="left" w:pos="720"/>
        </w:tabs>
        <w:spacing w:line="360" w:lineRule="auto"/>
        <w:ind w:firstLine="142"/>
        <w:jc w:val="both"/>
        <w:rPr>
          <w:rStyle w:val="a3"/>
          <w:color w:val="FF0000"/>
          <w:szCs w:val="28"/>
          <w:highlight w:val="yellow"/>
        </w:rPr>
      </w:pPr>
    </w:p>
    <w:p w:rsidR="005A7F09" w:rsidRPr="00B24DD6" w:rsidRDefault="005A7F09" w:rsidP="005A7F09">
      <w:pPr>
        <w:widowControl w:val="0"/>
        <w:tabs>
          <w:tab w:val="left" w:pos="720"/>
        </w:tabs>
        <w:spacing w:line="360" w:lineRule="auto"/>
        <w:jc w:val="both"/>
        <w:rPr>
          <w:rStyle w:val="a3"/>
          <w:b/>
          <w:color w:val="auto"/>
          <w:spacing w:val="0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4</w:t>
      </w:r>
    </w:p>
    <w:p w:rsidR="005A7F09" w:rsidRPr="00342DEE" w:rsidRDefault="005A7F09" w:rsidP="005A7F09">
      <w:pPr>
        <w:widowControl w:val="0"/>
        <w:tabs>
          <w:tab w:val="left" w:pos="720"/>
        </w:tabs>
        <w:spacing w:line="360" w:lineRule="auto"/>
        <w:rPr>
          <w:rStyle w:val="a3"/>
        </w:rPr>
      </w:pPr>
      <w:r w:rsidRPr="00342DEE">
        <w:rPr>
          <w:rStyle w:val="a3"/>
        </w:rPr>
        <w:t>Диаграмма классов</w:t>
      </w:r>
    </w:p>
    <w:p w:rsidR="000574CB" w:rsidRPr="00B24DD6" w:rsidRDefault="002D3462" w:rsidP="005A7F09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26732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CB" w:rsidRPr="00B24DD6" w:rsidRDefault="000574CB" w:rsidP="005A7F09">
      <w:pPr>
        <w:widowControl w:val="0"/>
        <w:tabs>
          <w:tab w:val="left" w:pos="720"/>
        </w:tabs>
        <w:spacing w:line="360" w:lineRule="auto"/>
        <w:rPr>
          <w:rStyle w:val="a3"/>
          <w:b/>
          <w:highlight w:val="yellow"/>
          <w:u w:val="single"/>
        </w:rPr>
      </w:pPr>
      <w:r w:rsidRPr="00B24DD6">
        <w:rPr>
          <w:rStyle w:val="a3"/>
          <w:b/>
          <w:highlight w:val="yellow"/>
          <w:u w:val="single"/>
        </w:rPr>
        <w:t>Задание 5</w:t>
      </w:r>
    </w:p>
    <w:p w:rsidR="00EB7180" w:rsidRPr="00B24DD6" w:rsidRDefault="002D3462" w:rsidP="00EB7180">
      <w:pPr>
        <w:widowControl w:val="0"/>
        <w:tabs>
          <w:tab w:val="left" w:pos="720"/>
        </w:tabs>
        <w:spacing w:line="360" w:lineRule="auto"/>
        <w:rPr>
          <w:rStyle w:val="a3"/>
          <w:highlight w:val="yellow"/>
        </w:rPr>
      </w:pPr>
      <w:r w:rsidRPr="00B24DD6">
        <w:rPr>
          <w:noProof/>
          <w:highlight w:val="yellow"/>
        </w:rPr>
        <w:lastRenderedPageBreak/>
        <w:drawing>
          <wp:inline distT="0" distB="0" distL="0" distR="0">
            <wp:extent cx="5939790" cy="41776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70" w:rsidRPr="00B24DD6" w:rsidRDefault="00727470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A7F09" w:rsidRPr="00B24DD6" w:rsidRDefault="005A7F09" w:rsidP="005A7F09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6</w:t>
      </w:r>
    </w:p>
    <w:p w:rsidR="005A7F09" w:rsidRPr="00B24DD6" w:rsidRDefault="005A7F09" w:rsidP="005A7F09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  <w:highlight w:val="yellow"/>
        </w:rPr>
      </w:pPr>
      <w:r w:rsidRPr="00B24DD6">
        <w:rPr>
          <w:rStyle w:val="a3"/>
          <w:color w:val="auto"/>
          <w:spacing w:val="0"/>
          <w:szCs w:val="28"/>
          <w:highlight w:val="yellow"/>
        </w:rPr>
        <w:t>Диаграмма состояний</w:t>
      </w:r>
      <w:r w:rsidR="00C23C02" w:rsidRPr="00B24DD6">
        <w:rPr>
          <w:rStyle w:val="a3"/>
          <w:color w:val="auto"/>
          <w:spacing w:val="0"/>
          <w:szCs w:val="28"/>
          <w:highlight w:val="yellow"/>
        </w:rPr>
        <w:t xml:space="preserve"> класса</w:t>
      </w:r>
      <w:r w:rsidRPr="00B24DD6">
        <w:rPr>
          <w:rStyle w:val="a3"/>
          <w:color w:val="auto"/>
          <w:spacing w:val="0"/>
          <w:szCs w:val="28"/>
          <w:highlight w:val="yellow"/>
        </w:rPr>
        <w:t xml:space="preserve"> </w:t>
      </w:r>
      <w:r w:rsidR="00C23C02" w:rsidRPr="00B24DD6">
        <w:rPr>
          <w:rStyle w:val="a3"/>
          <w:color w:val="auto"/>
          <w:spacing w:val="0"/>
          <w:szCs w:val="28"/>
          <w:highlight w:val="yellow"/>
        </w:rPr>
        <w:t>«</w:t>
      </w:r>
      <w:r w:rsidRPr="00B24DD6">
        <w:rPr>
          <w:rStyle w:val="a3"/>
          <w:color w:val="auto"/>
          <w:spacing w:val="0"/>
          <w:szCs w:val="28"/>
          <w:highlight w:val="yellow"/>
        </w:rPr>
        <w:t>сообщения</w:t>
      </w:r>
      <w:r w:rsidR="00C23C02" w:rsidRPr="00B24DD6">
        <w:rPr>
          <w:rStyle w:val="a3"/>
          <w:color w:val="auto"/>
          <w:spacing w:val="0"/>
          <w:szCs w:val="28"/>
          <w:highlight w:val="yellow"/>
        </w:rPr>
        <w:t>»</w:t>
      </w:r>
    </w:p>
    <w:p w:rsidR="005A7F09" w:rsidRPr="00B24DD6" w:rsidRDefault="005A7F0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A7F09" w:rsidRPr="00B24DD6" w:rsidRDefault="005A7F0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939790" cy="1598930"/>
            <wp:effectExtent l="0" t="0" r="3810" b="1270"/>
            <wp:docPr id="4616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249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7</w:t>
      </w: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  <w:highlight w:val="yellow"/>
        </w:rPr>
      </w:pPr>
      <w:r w:rsidRPr="00B24DD6">
        <w:rPr>
          <w:rStyle w:val="a3"/>
          <w:color w:val="auto"/>
          <w:spacing w:val="0"/>
          <w:szCs w:val="28"/>
          <w:highlight w:val="yellow"/>
        </w:rPr>
        <w:t>Диаграмма деятельности «Отправка сообщения»</w:t>
      </w:r>
    </w:p>
    <w:p w:rsidR="00437386" w:rsidRPr="00B24DD6" w:rsidRDefault="0043738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37386" w:rsidRPr="00B24DD6" w:rsidRDefault="0043738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lastRenderedPageBreak/>
        <w:drawing>
          <wp:inline distT="0" distB="0" distL="0" distR="0">
            <wp:extent cx="5939790" cy="4636135"/>
            <wp:effectExtent l="0" t="0" r="3810" b="0"/>
            <wp:docPr id="194253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4619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t>Регистрация</w:t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561590" cy="41243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83" cy="412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t xml:space="preserve">Вход </w:t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442352" cy="26955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61" cy="27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53" w:rsidRPr="00B24DD6" w:rsidRDefault="007C0F53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8</w:t>
      </w:r>
    </w:p>
    <w:p w:rsidR="007C0F53" w:rsidRPr="005A048B" w:rsidRDefault="007C0F53" w:rsidP="007C0F53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</w:rPr>
      </w:pPr>
      <w:r w:rsidRPr="005A048B">
        <w:rPr>
          <w:rStyle w:val="a3"/>
          <w:color w:val="auto"/>
          <w:spacing w:val="0"/>
          <w:szCs w:val="28"/>
        </w:rPr>
        <w:t>Список объектов для каждого потока событий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C0F53" w:rsidRPr="00B24DD6" w:rsidTr="00DA3C8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5A048B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 w:rsidRPr="005A048B">
              <w:rPr>
                <w:rStyle w:val="a3"/>
              </w:rPr>
              <w:t xml:space="preserve">№ </w:t>
            </w:r>
            <w:proofErr w:type="spellStart"/>
            <w:r w:rsidRPr="005A048B">
              <w:rPr>
                <w:rStyle w:val="a3"/>
              </w:rPr>
              <w:t>п.п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5A048B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 w:rsidRPr="005A048B">
              <w:rPr>
                <w:rStyle w:val="a3"/>
              </w:rPr>
              <w:t>Прецедент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5A048B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 w:rsidRPr="005A048B">
              <w:rPr>
                <w:rStyle w:val="a3"/>
              </w:rPr>
              <w:t>Объект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5A048B" w:rsidRDefault="007C0F53" w:rsidP="004F1B76">
            <w:pPr>
              <w:widowControl w:val="0"/>
              <w:tabs>
                <w:tab w:val="left" w:pos="720"/>
              </w:tabs>
              <w:spacing w:line="360" w:lineRule="auto"/>
              <w:rPr>
                <w:rStyle w:val="a3"/>
              </w:rPr>
            </w:pPr>
            <w:r w:rsidRPr="005A048B">
              <w:rPr>
                <w:rStyle w:val="a3"/>
              </w:rPr>
              <w:t>Описание объекта</w:t>
            </w:r>
          </w:p>
        </w:tc>
      </w:tr>
      <w:tr w:rsidR="007C0F53" w:rsidRPr="00B24DD6" w:rsidTr="00DA3C8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 xml:space="preserve">Отправить сообщение </w:t>
            </w:r>
            <w:bookmarkStart w:id="0" w:name="_GoBack"/>
            <w:bookmarkEnd w:id="0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Модуль отправки сообщения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 xml:space="preserve">Часть системы, ответственная за отправку </w:t>
            </w:r>
            <w:r w:rsidRPr="00B24DD6">
              <w:rPr>
                <w:rStyle w:val="a3"/>
                <w:highlight w:val="yellow"/>
              </w:rPr>
              <w:lastRenderedPageBreak/>
              <w:t>сообщения</w:t>
            </w:r>
          </w:p>
        </w:tc>
      </w:tr>
      <w:tr w:rsidR="007C0F53" w:rsidRPr="00B24DD6" w:rsidTr="00DA3C8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Зарегистрировать пользователя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Модуль регистрации пользователя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F53" w:rsidRPr="00B24DD6" w:rsidRDefault="007C0F53" w:rsidP="004F1B76">
            <w:pPr>
              <w:widowControl w:val="0"/>
              <w:tabs>
                <w:tab w:val="left" w:pos="720"/>
              </w:tabs>
              <w:spacing w:line="276" w:lineRule="auto"/>
              <w:rPr>
                <w:rStyle w:val="a3"/>
                <w:highlight w:val="yellow"/>
              </w:rPr>
            </w:pPr>
            <w:r w:rsidRPr="00B24DD6">
              <w:rPr>
                <w:rStyle w:val="a3"/>
                <w:highlight w:val="yellow"/>
              </w:rPr>
              <w:t>Часть системы, ответственная за регистрацию пользователей</w:t>
            </w:r>
          </w:p>
        </w:tc>
      </w:tr>
    </w:tbl>
    <w:p w:rsidR="007E052B" w:rsidRDefault="007E052B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highlight w:val="yellow"/>
          <w:u w:val="single"/>
        </w:rPr>
      </w:pPr>
      <w:r w:rsidRPr="00B24DD6">
        <w:rPr>
          <w:b/>
          <w:sz w:val="28"/>
          <w:szCs w:val="28"/>
          <w:highlight w:val="yellow"/>
          <w:u w:val="single"/>
        </w:rPr>
        <w:t>Задание 9</w:t>
      </w:r>
    </w:p>
    <w:p w:rsidR="00437386" w:rsidRPr="00B24DD6" w:rsidRDefault="00437386" w:rsidP="00437386">
      <w:pPr>
        <w:widowControl w:val="0"/>
        <w:tabs>
          <w:tab w:val="left" w:pos="720"/>
        </w:tabs>
        <w:spacing w:line="360" w:lineRule="auto"/>
        <w:jc w:val="both"/>
        <w:rPr>
          <w:rStyle w:val="a3"/>
          <w:color w:val="auto"/>
          <w:spacing w:val="0"/>
          <w:szCs w:val="28"/>
          <w:highlight w:val="yellow"/>
        </w:rPr>
      </w:pPr>
      <w:r w:rsidRPr="00B24DD6">
        <w:rPr>
          <w:rStyle w:val="a3"/>
          <w:color w:val="auto"/>
          <w:spacing w:val="0"/>
          <w:szCs w:val="28"/>
          <w:highlight w:val="yellow"/>
        </w:rPr>
        <w:t>Диаграмма последовательности</w:t>
      </w:r>
    </w:p>
    <w:p w:rsidR="00437386" w:rsidRPr="00B24DD6" w:rsidRDefault="00437386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37386" w:rsidRPr="00B24DD6" w:rsidRDefault="00C23C02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noProof/>
          <w:highlight w:val="yellow"/>
        </w:rPr>
        <w:drawing>
          <wp:inline distT="0" distB="0" distL="0" distR="0">
            <wp:extent cx="5939790" cy="3627755"/>
            <wp:effectExtent l="0" t="0" r="3810" b="0"/>
            <wp:docPr id="89182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651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3F" w:rsidRPr="00B24DD6" w:rsidRDefault="00183A3F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3A3F" w:rsidRPr="00B24DD6" w:rsidRDefault="00183A3F" w:rsidP="00183A3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Фрагмент с оператором взаимодействия </w:t>
      </w:r>
      <w:proofErr w:type="spellStart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ref</w:t>
      </w:r>
      <w:proofErr w:type="spellEnd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ссылается на диаграмму последовательности </w:t>
      </w:r>
      <w:proofErr w:type="spellStart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Display</w:t>
      </w:r>
      <w:proofErr w:type="spellEnd"/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t>Messages</w:t>
      </w:r>
      <w:r w:rsidRPr="00B24DD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. Поскольку вывод списка сообщений возникает в нескольких подчинённых потоках, есть смысл смоделировать его однажды, и многажды ставить ссылку на взаимодействие, моделирующее его.</w:t>
      </w:r>
    </w:p>
    <w:p w:rsidR="00183A3F" w:rsidRPr="00B24DD6" w:rsidRDefault="00183A3F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noProof/>
          <w:highlight w:val="yellow"/>
        </w:rPr>
        <w:lastRenderedPageBreak/>
        <w:drawing>
          <wp:inline distT="0" distB="0" distL="0" distR="0">
            <wp:extent cx="5067300" cy="3019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t xml:space="preserve">Регистрация </w:t>
      </w:r>
    </w:p>
    <w:p w:rsidR="00DA3C89" w:rsidRPr="00B24DD6" w:rsidRDefault="00DA3C89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24DD6">
        <w:rPr>
          <w:rFonts w:ascii="Times New Roman" w:hAnsi="Times New Roman" w:cs="Times New Roman"/>
          <w:noProof/>
          <w:highlight w:val="yellow"/>
        </w:rPr>
        <w:drawing>
          <wp:inline distT="0" distB="0" distL="0" distR="0">
            <wp:extent cx="5138167" cy="53911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291" cy="53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BD" w:rsidRPr="00D15106" w:rsidRDefault="00290ABD" w:rsidP="00D15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DD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5939790" cy="5066665"/>
            <wp:effectExtent l="0" t="0" r="3810" b="635"/>
            <wp:docPr id="100979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7449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BD" w:rsidRPr="00D151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106"/>
    <w:rsid w:val="000574CB"/>
    <w:rsid w:val="00116DD4"/>
    <w:rsid w:val="00183A3F"/>
    <w:rsid w:val="001A0C2C"/>
    <w:rsid w:val="00251B1F"/>
    <w:rsid w:val="00290ABD"/>
    <w:rsid w:val="002A4969"/>
    <w:rsid w:val="002D3462"/>
    <w:rsid w:val="00342DEE"/>
    <w:rsid w:val="00360F1B"/>
    <w:rsid w:val="00437386"/>
    <w:rsid w:val="004B5F0D"/>
    <w:rsid w:val="005A048B"/>
    <w:rsid w:val="005A7F09"/>
    <w:rsid w:val="006C0B77"/>
    <w:rsid w:val="00727470"/>
    <w:rsid w:val="00762670"/>
    <w:rsid w:val="007C0F53"/>
    <w:rsid w:val="007E052B"/>
    <w:rsid w:val="008242FF"/>
    <w:rsid w:val="00870751"/>
    <w:rsid w:val="008B2B03"/>
    <w:rsid w:val="00922C48"/>
    <w:rsid w:val="009A38ED"/>
    <w:rsid w:val="00A9493E"/>
    <w:rsid w:val="00B240A5"/>
    <w:rsid w:val="00B24DD6"/>
    <w:rsid w:val="00B4327D"/>
    <w:rsid w:val="00B915B7"/>
    <w:rsid w:val="00BF18B0"/>
    <w:rsid w:val="00C23C02"/>
    <w:rsid w:val="00CE089C"/>
    <w:rsid w:val="00D15106"/>
    <w:rsid w:val="00DA3C89"/>
    <w:rsid w:val="00DB4519"/>
    <w:rsid w:val="00E62FA1"/>
    <w:rsid w:val="00EA59DF"/>
    <w:rsid w:val="00EB7180"/>
    <w:rsid w:val="00EB7E48"/>
    <w:rsid w:val="00EE4070"/>
    <w:rsid w:val="00F12C76"/>
    <w:rsid w:val="00F8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880C"/>
  <w15:docId w15:val="{CB215A93-764E-43A4-9DA7-5F092B29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106"/>
    <w:pPr>
      <w:spacing w:line="256" w:lineRule="auto"/>
    </w:pPr>
    <w:rPr>
      <w:rFonts w:ascii="Calibri" w:eastAsia="Calibri" w:hAnsi="Calibri" w:cs="Calibri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D15106"/>
    <w:rPr>
      <w:rFonts w:ascii="Times New Roman" w:hAnsi="Times New Roman" w:cs="Times New Roman" w:hint="default"/>
      <w:color w:val="000000"/>
      <w:spacing w:val="-7"/>
      <w:sz w:val="28"/>
    </w:rPr>
  </w:style>
  <w:style w:type="table" w:styleId="a4">
    <w:name w:val="Table Grid"/>
    <w:basedOn w:val="a1"/>
    <w:uiPriority w:val="39"/>
    <w:rsid w:val="00D1510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8B2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8B2B03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B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2B03"/>
    <w:rPr>
      <w:rFonts w:ascii="Tahoma" w:eastAsia="Calibri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Демьяненко</dc:creator>
  <cp:keywords/>
  <dc:description/>
  <cp:lastModifiedBy>Никита Демьяненко</cp:lastModifiedBy>
  <cp:revision>9</cp:revision>
  <dcterms:created xsi:type="dcterms:W3CDTF">2023-11-01T07:33:00Z</dcterms:created>
  <dcterms:modified xsi:type="dcterms:W3CDTF">2023-12-13T07:40:00Z</dcterms:modified>
</cp:coreProperties>
</file>