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21" w:rsidRPr="002E3C21" w:rsidRDefault="002E3C21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</w:p>
    <w:p w:rsidR="00CF2806" w:rsidRDefault="00CF2806" w:rsidP="00CF2806">
      <w:pPr>
        <w:pStyle w:val="1"/>
        <w:jc w:val="center"/>
        <w:rPr>
          <w:noProof/>
          <w:lang w:val="ru-RU" w:eastAsia="ru-RU" w:bidi="ar-SA"/>
        </w:rPr>
      </w:pPr>
      <w:bookmarkStart w:id="0" w:name="z1"/>
      <w:bookmarkEnd w:id="0"/>
      <w:r>
        <w:rPr>
          <w:noProof/>
          <w:lang w:val="ru-RU" w:eastAsia="ru-RU" w:bidi="ar-SA"/>
        </w:rPr>
        <w:t xml:space="preserve">Лабораторная работа № </w:t>
      </w:r>
      <w:r w:rsidR="00703FB8">
        <w:rPr>
          <w:noProof/>
          <w:lang w:val="ru-RU" w:eastAsia="ru-RU" w:bidi="ar-SA"/>
        </w:rPr>
        <w:t>1</w:t>
      </w:r>
      <w:r w:rsidR="00C11303">
        <w:rPr>
          <w:noProof/>
          <w:lang w:val="ru-RU" w:eastAsia="ru-RU" w:bidi="ar-SA"/>
        </w:rPr>
        <w:t>7</w:t>
      </w:r>
      <w:bookmarkStart w:id="1" w:name="_GoBack"/>
      <w:bookmarkEnd w:id="1"/>
    </w:p>
    <w:p w:rsidR="00CF2806" w:rsidRPr="00AD5A3C" w:rsidRDefault="00FE6C50" w:rsidP="00CF2806">
      <w:pPr>
        <w:rPr>
          <w:lang w:val="ru-RU" w:eastAsia="ru-RU" w:bidi="ar-S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FE6C50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Блоки. Процедуры. </w:t>
      </w:r>
      <w:r w:rsidR="003F15B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Курсоры</w:t>
      </w:r>
      <w:r w:rsidRPr="00FE6C50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. </w:t>
      </w:r>
      <w:r w:rsidR="003F15B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Триггеры.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 w:rsidR="00CF2806">
        <w:rPr>
          <w:lang w:eastAsia="ru-RU" w:bidi="ar-SA"/>
        </w:rPr>
        <w:t>PL</w:t>
      </w:r>
      <w:r w:rsidR="00CF2806" w:rsidRPr="00AD5A3C">
        <w:rPr>
          <w:lang w:val="ru-RU" w:eastAsia="ru-RU" w:bidi="ar-SA"/>
        </w:rPr>
        <w:t>/</w:t>
      </w:r>
      <w:r w:rsidR="00CF2806">
        <w:rPr>
          <w:lang w:eastAsia="ru-RU" w:bidi="ar-SA"/>
        </w:rPr>
        <w:t>SQL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F2806" w:rsidRPr="00DA34D7" w:rsidTr="00F43FCB">
        <w:tc>
          <w:tcPr>
            <w:tcW w:w="10137" w:type="dxa"/>
          </w:tcPr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Настройка SQL. Необходимо включить режим ECHO и вывести протокол лаб. работы в файл </w:t>
            </w:r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. Этот файл является отчетом о проделанной лаб. работе.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SQL&gt; set echo on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 xml:space="preserve">SQL&gt; spool </w:t>
            </w:r>
            <w:r w:rsidR="00703FB8">
              <w:rPr>
                <w:rFonts w:ascii="Times New Roman" w:hAnsi="Times New Roman"/>
                <w:sz w:val="28"/>
                <w:szCs w:val="28"/>
                <w:lang w:bidi="ar-SA"/>
              </w:rPr>
              <w:t>d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:\spool. txt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……………………………………..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spool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off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) и направить  результаты преподавателю.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&gt;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spool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off</w:t>
            </w:r>
          </w:p>
        </w:tc>
      </w:tr>
    </w:tbl>
    <w:p w:rsidR="002E3C21" w:rsidRPr="002E3C21" w:rsidRDefault="002E3C21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bookmarkStart w:id="2" w:name="z3"/>
      <w:bookmarkEnd w:id="2"/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Простые программы PL/SQL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Самая простая программа имеет несколько объявлений и раздел выполняемого кода, состоящий из одной или нескольких команд SQL. Главная особенность – это то, что формат команды SELECT отличается от формата в SQL. После ключевого слова SELECT, должен присутствовать параметр INTO со списком переменных для каждого столбца команды SELECT, в которые должны быть помещены значения найденной строки (кортежа).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Обратите внимание, что в описании говорится о “строке (кортеже)”, а не о “строках (кортежах)”, так как команда SELECT в PL/SQL выполнится только, если результат запроса содержит одну строку (кортеж). Если запрос возвращает больше чем одну строку (кортеж), необходимо использовать курсор, как будет описано в следующей главе.</w:t>
      </w:r>
    </w:p>
    <w:p w:rsidR="001654C4" w:rsidRPr="001654C4" w:rsidRDefault="001654C4" w:rsidP="001654C4">
      <w:pPr>
        <w:rPr>
          <w:lang w:val="ru-RU"/>
        </w:rPr>
      </w:pPr>
      <w:r w:rsidRPr="001654C4"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val="ru-RU" w:eastAsia="ru-RU" w:bidi="ar-SA"/>
        </w:rPr>
        <w:t>Задание 1</w:t>
      </w:r>
      <w:r w:rsidR="002E3C21" w:rsidRPr="002E3C21"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val="ru-RU" w:eastAsia="ru-RU" w:bidi="ar-SA"/>
        </w:rPr>
        <w:t>:</w:t>
      </w:r>
      <w:r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val="ru-RU" w:eastAsia="ru-RU" w:bidi="ar-SA"/>
        </w:rPr>
        <w:t xml:space="preserve">  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CREATE TABLE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T1(</w:t>
      </w:r>
      <w:proofErr w:type="gramEnd"/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INTEGER,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DELETE FROM T1;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INSERT INTO T1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VALUES(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1, 3);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="002F7CF4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NSERT INTO T1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VALUES(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2, 4);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/* То, что написано выше – это просто SQL; далее -  PL/SQL программа.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*/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1F07DD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F07DD" w:rsidTr="001F07DD">
        <w:tc>
          <w:tcPr>
            <w:tcW w:w="10137" w:type="dxa"/>
          </w:tcPr>
          <w:p w:rsidR="006C7AD2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>
              <w:rPr>
                <w:lang w:val="ru-RU"/>
              </w:rPr>
              <w:t xml:space="preserve">Создадим файл сценария в БЛОКНОТЕ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proofErr w:type="spellStart"/>
            <w:r>
              <w:t>t</w:t>
            </w:r>
            <w:r w:rsidR="009B3E54">
              <w:t>t</w:t>
            </w:r>
            <w:proofErr w:type="spellEnd"/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proofErr w:type="spellStart"/>
            <w:r>
              <w:t>t</w:t>
            </w:r>
            <w:r w:rsidR="009B3E54">
              <w:t>t</w:t>
            </w:r>
            <w:proofErr w:type="spellEnd"/>
            <w:r>
              <w:rPr>
                <w:lang w:val="ru-RU"/>
              </w:rPr>
              <w:t>)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DECLARE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a NUMBER;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b NUMBER;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BEGIN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SELECT 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e,f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INTO 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a,b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T1 WHERE e&gt;1;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INSERT INTO T1 VALUES(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b,a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1F07DD" w:rsidRPr="006C7AD2" w:rsidRDefault="006C7AD2" w:rsidP="002E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END;</w:t>
            </w:r>
          </w:p>
        </w:tc>
      </w:tr>
    </w:tbl>
    <w:p w:rsidR="001F07DD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</w:t>
      </w:r>
    </w:p>
    <w:p w:rsidR="002E3C21" w:rsidRPr="002E3C21" w:rsidRDefault="002E3C21" w:rsidP="006C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Т.к. в таблице Т1 имеется только одна строка, в который первый компонент больше 1, а именно (2,4), команда INSERT вставляет (4,2) в T1.</w:t>
      </w:r>
    </w:p>
    <w:p w:rsidR="002E3C21" w:rsidRPr="002E3C21" w:rsidRDefault="00C11303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lastRenderedPageBreak/>
        <w:pict>
          <v:rect id="_x0000_i1025" style="width:0;height:1.5pt" o:hralign="right" o:hrstd="t" o:hr="t" fillcolor="#a0a0a0" stroked="f"/>
        </w:pict>
      </w:r>
    </w:p>
    <w:p w:rsidR="002E3C21" w:rsidRPr="002E3C21" w:rsidRDefault="002E3C21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bookmarkStart w:id="3" w:name="z4"/>
      <w:bookmarkEnd w:id="3"/>
    </w:p>
    <w:p w:rsidR="002E3C21" w:rsidRPr="002E3C21" w:rsidRDefault="002E3C21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bookmarkStart w:id="4" w:name="z5"/>
      <w:bookmarkEnd w:id="4"/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bookmarkStart w:id="5" w:name="z6"/>
      <w:bookmarkEnd w:id="5"/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Процедуры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PL/SQL очень похожи на процедуры других языков программирования. Ниже приводится пример PL/SQL процедуры addtuple1, которая получает целое число (i), как параметр, и добавляет строку (кортеж) (i, '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xxx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') в таблицу Т1, которая определяется:</w:t>
      </w:r>
    </w:p>
    <w:p w:rsidR="001654C4" w:rsidRPr="00703FB8" w:rsidRDefault="002E3C21" w:rsidP="001654C4"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</w:t>
      </w:r>
      <w:r w:rsidR="001654C4" w:rsidRPr="001654C4"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val="ru-RU" w:eastAsia="ru-RU" w:bidi="ar-SA"/>
        </w:rPr>
        <w:t>Задание</w:t>
      </w:r>
      <w:r w:rsidR="001654C4" w:rsidRPr="00703FB8"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eastAsia="ru-RU" w:bidi="ar-SA"/>
        </w:rPr>
        <w:t xml:space="preserve"> 2: </w:t>
      </w:r>
    </w:p>
    <w:p w:rsidR="001654C4" w:rsidRPr="00703FB8" w:rsidRDefault="001654C4" w:rsidP="001654C4">
      <w:pPr>
        <w:spacing w:before="100" w:beforeAutospacing="1" w:after="100" w:afterAutospacing="1" w:line="240" w:lineRule="auto"/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eastAsia="ru-RU" w:bidi="ar-SA"/>
        </w:rPr>
      </w:pP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CREATE TABLE T2 (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</w:t>
      </w:r>
      <w:proofErr w:type="spellEnd"/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INTEGER,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b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CHAR(10)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);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6C7AD2" w:rsidRPr="00703FB8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</w:t>
      </w:r>
      <w:r w:rsidR="006C7AD2" w:rsidRPr="006C7AD2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C7AD2" w:rsidRPr="00874EB1" w:rsidTr="006C7AD2">
        <w:tc>
          <w:tcPr>
            <w:tcW w:w="10137" w:type="dxa"/>
          </w:tcPr>
          <w:p w:rsidR="00874EB1" w:rsidRPr="001654C4" w:rsidRDefault="00874EB1" w:rsidP="00874EB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Создадим файл сценария в БЛОКНОТЕ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r>
              <w:t>t</w:t>
            </w:r>
            <w:r w:rsidR="009B3E54" w:rsidRPr="009B3E54">
              <w:rPr>
                <w:lang w:val="ru-RU"/>
              </w:rPr>
              <w:t>1</w:t>
            </w:r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r>
              <w:t>t</w:t>
            </w:r>
            <w:r w:rsidR="009B3E54" w:rsidRPr="009B3E54">
              <w:rPr>
                <w:lang w:val="ru-RU"/>
              </w:rPr>
              <w:t>1</w:t>
            </w:r>
            <w:r>
              <w:rPr>
                <w:lang w:val="ru-RU"/>
              </w:rPr>
              <w:t>)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CREATE </w:t>
            </w:r>
            <w:r w:rsidRPr="00874EB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or replace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PROCEDURE addtuple1(i IN NUMBER) AS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BEGIN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  INSERT INTO T2 VALUES(i, 'xxx');</w:t>
            </w:r>
          </w:p>
          <w:p w:rsid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END addtuple1;</w:t>
            </w:r>
          </w:p>
          <w:p w:rsid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874EB1" w:rsidRPr="002E3C21" w:rsidRDefault="00874EB1" w:rsidP="00874EB1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ru-RU" w:bidi="ar-SA"/>
              </w:rPr>
            </w:pPr>
            <w:r w:rsidRPr="002E3C21">
              <w:rPr>
                <w:rFonts w:ascii="Times New Roman" w:hAnsi="Times New Roman"/>
                <w:color w:val="000000"/>
                <w:sz w:val="20"/>
                <w:szCs w:val="20"/>
                <w:lang w:val="ru-RU" w:bidi="ar-SA"/>
              </w:rPr>
              <w:t>В примере приведена процедура, в которой добавляется строка (кортеж) в таблицу Т2, а значения компонентов строки являются параметрами процедуры:</w:t>
            </w:r>
          </w:p>
          <w:p w:rsidR="009B3E54" w:rsidRPr="001654C4" w:rsidRDefault="00874EB1" w:rsidP="009B3E54">
            <w:pPr>
              <w:rPr>
                <w:lang w:val="ru-RU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r w:rsidR="009B3E54">
              <w:rPr>
                <w:lang w:val="ru-RU"/>
              </w:rPr>
              <w:t xml:space="preserve">Создадим файл сценария в БЛОКНОТЕ – </w:t>
            </w:r>
            <w:r w:rsidR="009B3E54">
              <w:t>c</w:t>
            </w:r>
            <w:r w:rsidR="009B3E54" w:rsidRPr="00C82D0F">
              <w:rPr>
                <w:lang w:val="ru-RU"/>
              </w:rPr>
              <w:t xml:space="preserve"> </w:t>
            </w:r>
            <w:r w:rsidR="009B3E54">
              <w:rPr>
                <w:lang w:val="ru-RU"/>
              </w:rPr>
              <w:t xml:space="preserve">именем </w:t>
            </w:r>
            <w:r w:rsidR="009B3E54" w:rsidRPr="00C82D0F">
              <w:rPr>
                <w:lang w:val="ru-RU"/>
              </w:rPr>
              <w:t xml:space="preserve"> </w:t>
            </w:r>
            <w:r w:rsidR="009B3E54">
              <w:t>t</w:t>
            </w:r>
            <w:r w:rsidR="009B3E54" w:rsidRPr="009B3E54">
              <w:rPr>
                <w:lang w:val="ru-RU"/>
              </w:rPr>
              <w:t>2</w:t>
            </w:r>
            <w:r w:rsidR="009B3E54" w:rsidRPr="00C82D0F">
              <w:rPr>
                <w:lang w:val="ru-RU"/>
              </w:rPr>
              <w:t>.</w:t>
            </w:r>
            <w:proofErr w:type="spellStart"/>
            <w:r w:rsidR="009B3E54">
              <w:t>sql</w:t>
            </w:r>
            <w:proofErr w:type="spellEnd"/>
            <w:r w:rsidR="009B3E54">
              <w:rPr>
                <w:lang w:val="ru-RU"/>
              </w:rPr>
              <w:t xml:space="preserve"> (в</w:t>
            </w:r>
            <w:r w:rsidR="009B3E54" w:rsidRPr="00D50B96">
              <w:rPr>
                <w:lang w:val="ru-RU"/>
              </w:rPr>
              <w:t xml:space="preserve">ыполним </w:t>
            </w:r>
            <w:r w:rsidR="009B3E54">
              <w:rPr>
                <w:lang w:val="ru-RU"/>
              </w:rPr>
              <w:t xml:space="preserve">файл сценария:                                    </w:t>
            </w:r>
            <w:r w:rsidR="009B3E54" w:rsidRPr="00E23490">
              <w:t>SQL</w:t>
            </w:r>
            <w:r w:rsidR="009B3E54" w:rsidRPr="00905776">
              <w:rPr>
                <w:lang w:val="ru-RU"/>
              </w:rPr>
              <w:t>&gt;</w:t>
            </w:r>
            <w:r w:rsidR="009B3E54">
              <w:rPr>
                <w:lang w:val="ru-RU"/>
              </w:rPr>
              <w:t xml:space="preserve"> </w:t>
            </w:r>
            <w:r w:rsidR="009B3E54" w:rsidRPr="00905776">
              <w:rPr>
                <w:lang w:val="ru-RU"/>
              </w:rPr>
              <w:t>@</w:t>
            </w:r>
            <w:r w:rsidR="009B3E54">
              <w:t>c</w:t>
            </w:r>
            <w:r w:rsidR="009B3E54" w:rsidRPr="00905776">
              <w:rPr>
                <w:lang w:val="ru-RU"/>
              </w:rPr>
              <w:t>:\</w:t>
            </w:r>
            <w:r w:rsidR="009B3E54">
              <w:t>t</w:t>
            </w:r>
            <w:r w:rsidR="009B3E54" w:rsidRPr="009B3E54">
              <w:rPr>
                <w:lang w:val="ru-RU"/>
              </w:rPr>
              <w:t>2</w:t>
            </w:r>
            <w:r w:rsidR="009B3E54">
              <w:rPr>
                <w:lang w:val="ru-RU"/>
              </w:rPr>
              <w:t>)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CREATE </w:t>
            </w:r>
            <w:r w:rsidRPr="00874EB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or replace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PROCEDURE addtuple2(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x T2.a%TYPE,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y T2.b%TYPE)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AS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BEGIN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INSERT INTO T2(a, b)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VALUES(x, y);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END addtuple2;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874EB1" w:rsidRP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6C7AD2" w:rsidRPr="00874EB1" w:rsidRDefault="006C7AD2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2E3C21" w:rsidRPr="002E3C21" w:rsidRDefault="002E3C21" w:rsidP="00874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</w:p>
    <w:p w:rsidR="002E3C21" w:rsidRPr="002E3C21" w:rsidRDefault="002E3C21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Процедура начинается с ключевых слов CREATE PROCEDURE, за которыми следует ее имя и список параметров. В качестве ключевого слова (описателя) вместо CREATE может использоваться OR REPLACE. Преимущество использования этого ключевого слова в том, что если процедура с каким-то именем уже определена, то новое определение с тем же именем не вызовет ошибки. С другой стороны, предыдущее определение процедуры с аналогичным именем заменится новым определением, и старая процедура перестанет существовать.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Количество параметров процедуры не ограничено. Каждый параметр сопровождается режимом и типом. В качестве режима можно задавать: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 (только чтение),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OUT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 (только запись) и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INOUT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 (чтение и запись). Замечание: в описании типа нельзя задавать длину. Например: CHAR(10) или VARCHAR(20) не допустимые описания, 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lastRenderedPageBreak/>
        <w:t>а CHAR или VARCHAR – допустимые. Количество символов (длина) будет определена при вызове процедуры по фактическому параметру (аргументу) функции.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За описанием параметров следует ключевое слово AS или IS. Это ключевое слово начинает тело процедуры, которое является блоком PL/SQL. В приведенном примере END используется с именем процедуры, хотя имя – это не обязательный параметр END. Раздел DECLARE не должен начинаться с ключевого слова DECLARE.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Например: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... AS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объявления_локальных_переменных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BEGIN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тело_процедуры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END;</w:t>
      </w:r>
    </w:p>
    <w:p w:rsidR="002E3C21" w:rsidRPr="002E3C21" w:rsidRDefault="002E3C21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Команда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run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; является последней командой, которая создает процедуру, но выполняет ее. Для вызова (выполнения) процедуры используется команда PL/SQL, в которой процедура вызывается как выполняемая команда. Например:</w:t>
      </w:r>
    </w:p>
    <w:p w:rsidR="00874EB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874EB1" w:rsidRPr="00874EB1" w:rsidTr="00874EB1">
        <w:tc>
          <w:tcPr>
            <w:tcW w:w="10137" w:type="dxa"/>
          </w:tcPr>
          <w:p w:rsid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874EB1" w:rsidRPr="001654C4" w:rsidRDefault="00874EB1" w:rsidP="00874EB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Создадим файл сценария для исполнения процедур в БЛОКНОТЕ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r>
              <w:t>t</w:t>
            </w:r>
            <w:r>
              <w:rPr>
                <w:lang w:val="ru-RU"/>
              </w:rPr>
              <w:t>0</w:t>
            </w:r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r>
              <w:t>t</w:t>
            </w:r>
            <w:r>
              <w:rPr>
                <w:lang w:val="ru-RU"/>
              </w:rPr>
              <w:t>0)</w:t>
            </w:r>
          </w:p>
          <w:p w:rsid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874EB1" w:rsidRPr="00703FB8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</w:t>
            </w:r>
            <w:r w:rsidRPr="00703FB8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BEGIN </w:t>
            </w:r>
          </w:p>
          <w:p w:rsidR="00874EB1" w:rsidRP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703FB8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addtuple1(99);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addtuple2(10, '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abc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');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END;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874EB1" w:rsidRP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874EB1" w:rsidRP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Ниже приведенный приме показывает применение режима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OUT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 параметра процедуры:</w:t>
      </w:r>
    </w:p>
    <w:p w:rsidR="009B3E54" w:rsidRPr="00703FB8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</w:p>
    <w:p w:rsidR="009B3E54" w:rsidRPr="00703FB8" w:rsidRDefault="009B3E54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CREATE TABLE T3 (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</w:t>
      </w:r>
      <w:proofErr w:type="spellEnd"/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INTEGER,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b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);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2E3C21" w:rsidRPr="00703FB8" w:rsidRDefault="002E3C21" w:rsidP="009B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</w:p>
    <w:p w:rsidR="009B3E54" w:rsidRDefault="009B3E54" w:rsidP="009B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B3E54" w:rsidTr="009B3E54">
        <w:tc>
          <w:tcPr>
            <w:tcW w:w="10137" w:type="dxa"/>
          </w:tcPr>
          <w:p w:rsidR="006D2E70" w:rsidRDefault="006D2E70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6D2E70" w:rsidRPr="001654C4" w:rsidRDefault="006D2E70" w:rsidP="006D2E70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Создадим файл сценария в БЛОКНОТЕ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r>
              <w:t>t</w:t>
            </w:r>
            <w:r>
              <w:rPr>
                <w:lang w:val="ru-RU"/>
              </w:rPr>
              <w:t>3</w:t>
            </w:r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r>
              <w:t>t</w:t>
            </w:r>
            <w:r>
              <w:rPr>
                <w:lang w:val="ru-RU"/>
              </w:rPr>
              <w:t>3)</w:t>
            </w:r>
          </w:p>
          <w:p w:rsidR="006D2E70" w:rsidRPr="006D2E70" w:rsidRDefault="006D2E70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CREATE PROCEDURE addtuple3(a NUMBER, b OUT NUMBER)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AS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BEGIN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b := 4;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INSERT INTO T3 VALUES(a, b);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END;</w:t>
            </w:r>
          </w:p>
          <w:p w:rsidR="009B3E54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val="ru-RU"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9B3E54" w:rsidRDefault="009B3E54" w:rsidP="00CF28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val="ru-RU" w:bidi="ar-SA"/>
              </w:rPr>
            </w:pPr>
          </w:p>
        </w:tc>
      </w:tr>
    </w:tbl>
    <w:p w:rsidR="00CF2806" w:rsidRPr="002E3C21" w:rsidRDefault="00CF2806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</w:p>
    <w:p w:rsid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D2E70" w:rsidRPr="00874EB1" w:rsidTr="00F43FCB">
        <w:tc>
          <w:tcPr>
            <w:tcW w:w="10137" w:type="dxa"/>
          </w:tcPr>
          <w:p w:rsidR="006D2E70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6D2E70" w:rsidRPr="001654C4" w:rsidRDefault="006D2E70" w:rsidP="00F43FCB">
            <w:pPr>
              <w:rPr>
                <w:lang w:val="ru-RU"/>
              </w:rPr>
            </w:pPr>
            <w:r>
              <w:rPr>
                <w:lang w:val="ru-RU"/>
              </w:rPr>
              <w:t xml:space="preserve">Дополним  файл сценария 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r>
              <w:t>t</w:t>
            </w:r>
            <w:r>
              <w:rPr>
                <w:lang w:val="ru-RU"/>
              </w:rPr>
              <w:t>0</w:t>
            </w:r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r>
              <w:t>t</w:t>
            </w:r>
            <w:r>
              <w:rPr>
                <w:lang w:val="ru-RU"/>
              </w:rPr>
              <w:t>0)</w:t>
            </w:r>
          </w:p>
          <w:p w:rsidR="006D2E70" w:rsidRPr="002E3C21" w:rsidRDefault="006D2E70" w:rsidP="006D2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DECLARE</w:t>
            </w:r>
          </w:p>
          <w:p w:rsidR="006D2E70" w:rsidRPr="002E3C21" w:rsidRDefault="006D2E70" w:rsidP="006D2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v NUMBER;</w:t>
            </w:r>
          </w:p>
          <w:p w:rsidR="006D2E70" w:rsidRPr="00703FB8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6D2E70" w:rsidRPr="006D2E70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703FB8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BEGIN </w:t>
            </w:r>
          </w:p>
          <w:p w:rsidR="006D2E70" w:rsidRPr="00874EB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6D2E70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addtuple1(99);</w:t>
            </w:r>
          </w:p>
          <w:p w:rsidR="006D2E70" w:rsidRPr="00703FB8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addtuple2(10, '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abc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');</w:t>
            </w:r>
          </w:p>
          <w:p w:rsidR="006D2E70" w:rsidRPr="00703FB8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703FB8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addtuple3(10, v);</w:t>
            </w:r>
          </w:p>
          <w:p w:rsidR="006D2E70" w:rsidRPr="002E3C2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END;</w:t>
            </w:r>
          </w:p>
          <w:p w:rsidR="006D2E70" w:rsidRPr="002E3C2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6D2E70" w:rsidRPr="00874EB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6D2E70" w:rsidRPr="00874EB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6D2E70" w:rsidRDefault="006D2E70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6D2E70" w:rsidRPr="002E3C21" w:rsidRDefault="006D2E70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Обратите внимание, что даже если параметры объявлены как OUT или INOUT, соответствующие им фактические параметры при вызове функции указываются. Т.к., фактический параметр для OUT или INOUT должен быть "именующим выражением" (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lvalue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), как в примере выше для переменной v. Константа или литеральный параметр не могут передаваться в OUT/INOUT параметры.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Можно определять функции вместо процедур. В объявлении функции, за списком параметров следует ключевое слово RETURN с типом возвращаемого значения: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CREATE FUNCTION &lt;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имя_функции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&gt;(&lt;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список_параметров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&gt;) RETURN &lt;тип&gt; AS ...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Команда RETURN &lt;выражение&gt;;, которая должна присутствовать в теле функции, прекращает выполнение функции и возвращает значение &lt;выражение&gt;.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поиска созданных функций и процедур, можно использовать SQL запрос: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object_type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object_name</w:t>
      </w:r>
      <w:proofErr w:type="spellEnd"/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from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user_objects</w:t>
      </w:r>
      <w:proofErr w:type="spellEnd"/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where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object_type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= 'PROCEDURE'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or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object_type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= 'FUNCTION';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удаления созданных процедур или функций используется команда: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drop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procedure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процедуры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drop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function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функции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&gt;;</w:t>
      </w:r>
    </w:p>
    <w:p w:rsidR="002E3C21" w:rsidRPr="002E3C21" w:rsidRDefault="00C11303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pict>
          <v:rect id="_x0000_i1026" style="width:0;height:1.5pt" o:hralign="right" o:hrstd="t" o:hr="t" fillcolor="#a0a0a0" stroked="f"/>
        </w:pic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bookmarkStart w:id="6" w:name="z7"/>
      <w:bookmarkEnd w:id="6"/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Курсоры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Курсор – это переменная, состоящая из строк некоторой таблицы или результата запроса.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Сформировав курсор, можно в программе читать и обрабатывать каждую строку курсора. Если курсор построен на основе таблицы, то можно модифицировать и удалять текущую позицию курсора.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Например: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примере показывается применение цикла для просмотра и модификации курсора. Пусть имеется таблица Т1(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e,f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), строки которой являются парами целых чисел; требуется удалить из Т1 строки, первый компонент которых меньше второго и добавить в Т1 обратную строку.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1) DECLARE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/* Переменные для хранения результата: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lastRenderedPageBreak/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2)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T1.e%TYPE;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3)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b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T1.f%TYPE;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/*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Объявление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курсора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: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4)     CURSOR T1Cursor IS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5)         SELECT e, f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6)         FROM T1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7)         WHERE e &lt; f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8)         FOR UPDATE;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9) BEGIN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10)    OPEN T1Cursor;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11)    LOOP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/* Перебираем строки запроса, сформулированного выше,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/* и заносим строки в PL/SQL переменные:             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12)         FETCH T1Cursor INTO a, b;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/* Если строк больше нет, то выходим из цикла: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13)         EXIT WHEN T1Cursor%NOTFOUND;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/* Удаляем текущую строку: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14)         DELETE FROM T1 WHERE CURRENT OF T1Cursor;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/*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Вставляем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обратную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строку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: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15)         INSERT INTO T1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VALUES(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b, a);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16)     END LOOP;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/*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Освобождаем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курсор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: */</w:t>
      </w:r>
    </w:p>
    <w:p w:rsidR="00CF2806" w:rsidRPr="00703FB8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17)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CLOSE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Cursor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;</w:t>
      </w:r>
    </w:p>
    <w:p w:rsidR="00CF2806" w:rsidRPr="00703FB8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18)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END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;</w:t>
      </w:r>
    </w:p>
    <w:p w:rsidR="00CF2806" w:rsidRPr="00703FB8" w:rsidRDefault="00CF2806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Комментарии к программе: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Строка (1) открывает раздел объявлений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строках (2) и (3) объявляются переменные a и b, которые имеют тот же тип, что и столбцы e и f таблицы T1. Хотя известно, что типы столбцов INTEGER, тип переменных PL/SQL не указывается явно, а копируется из соответствующих столбцов (сравните с предыдущим примером, где было объявлено, что соответствующие переменные будут типа NUMBER).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строках (4) по (8) определяется курсор T1Cursor. Он представляет собой таблицу, полученную в результате SELECT-FROM-WHERE запроса, в котором отбираются строки из Т1, чья первая компонента меньше или равна второй. Строка (8) объявляет курсор FOR UPDATE, так как предполагается модификация Т1 на основе курсора (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см.строку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(14)). В общем случае, FOR UPDATE не обязателен, если курсор не предполагается использовать для модификации таблицы.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Строка (9) открывает раздел выполнимого кода программы.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Строка (10) открывает курсор, это является обязательным.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Строки с (11) по (16) – это команда цикла PL/SQL. Цикл размещается между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LOOP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 и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END LOOP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. В цикле:</w:t>
      </w:r>
    </w:p>
    <w:p w:rsidR="00CF2806" w:rsidRPr="002E3C21" w:rsidRDefault="00CF2806" w:rsidP="00CF2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(12) значения из строки (кортежа) курсора заносятся в локальные переменные. В общем случае, в команде FETCH должно присутствовать столько переменных, сколько компонент у строки (кортежа), отбираемой из курсора. Так как запрос, сформулированный в строках с (5) по (7), отбирает два значения, то в команде FETCH указаны две переменные соответствующего (правильного) типа.</w:t>
      </w:r>
    </w:p>
    <w:p w:rsidR="00CF2806" w:rsidRPr="002E3C21" w:rsidRDefault="00CF2806" w:rsidP="00CF2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(13) проверяется условие выхода из цикла. Оператор % NOTFOUND, примененный к имени курсора, возвратит истину тогда, когда попытка выборки из курсора очередной строки не находит строку.</w:t>
      </w:r>
    </w:p>
    <w:p w:rsidR="00CF2806" w:rsidRPr="002E3C21" w:rsidRDefault="00CF2806" w:rsidP="00CF2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(14) - команда SQL DELETE, которая удаляет из таблицы Т1 текущую строку (кортеж). Для удаления текущей строки в команде сформулировано условие - WHERE CURRENT OF T1Cursor.</w:t>
      </w:r>
    </w:p>
    <w:p w:rsidR="00CF2806" w:rsidRPr="002E3C21" w:rsidRDefault="00CF2806" w:rsidP="00CF2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(15) - команда SQL INSERT, которая добавляет обратную строку в Т1.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(17) закрывается курсор.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Строка (18) завершает PL/SQL программу.</w:t>
      </w:r>
    </w:p>
    <w:p w:rsidR="00CF2806" w:rsidRPr="002E3C21" w:rsidRDefault="00CF2806" w:rsidP="00CF2806">
      <w:pPr>
        <w:spacing w:before="100" w:beforeAutospacing="1" w:after="100" w:afterAutospacing="1" w:line="240" w:lineRule="auto"/>
        <w:ind w:left="142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.</w:t>
      </w:r>
    </w:p>
    <w:p w:rsidR="00CF2806" w:rsidRDefault="00C11303" w:rsidP="00CF2806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pict>
          <v:rect id="_x0000_i1027" style="width:0;height:1.5pt" o:hralign="right" o:hrstd="t" o:hr="t" fillcolor="#a0a0a0" stroked="f"/>
        </w:pict>
      </w:r>
    </w:p>
    <w:p w:rsidR="00CF2806" w:rsidRDefault="00CF2806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</w:p>
    <w:p w:rsidR="00CF2806" w:rsidRDefault="00CF2806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Триггеры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Триггер – это специальная процедура языка PL/SQL. Обычная процедура начинает выполняться после ее вызова специальной командой, триггер же начинает выполняться, когда происходит определенное событие с таблицей. Событиями, которые вызывают выполнение триггера, являются операции вставки, удаления или обновления, выполняемые командами INSERT, DELETE или UPDATE. Триггеры выполняются либо до, либо после выполнения этих команд. Различают два варианта триггеров: триггеры, которые выполняются при обращении команды к строке таблицы, триггеры, которые выполняются до (или после) выполнения всей команды.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Синтаксис команды в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Oracle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для определения триггера (здесь представлен упрощенный формат команды, для просмотра полного формата команды воспользуйтесь командой HELP CREATE TRIGGER в 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sqlplus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):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CREATE [OR REPLACE] TRIGGER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{BEFORE|AFTER} {INSERT|DELETE|UPDATE} ON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таблицы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[FOR EACH ROW [WHEN (&lt;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условие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&gt;)]]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тело_триггера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Обратите внимание на следующие замечания:</w:t>
      </w:r>
    </w:p>
    <w:p w:rsidR="002E3C21" w:rsidRPr="002E3C21" w:rsidRDefault="002E3C21" w:rsidP="002E3C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таблиц можно создать только BEFORE или AFTER триггеры. (INSTEAD OF триггеры допустимы только для представлений, если необходимо выполнять модификации представлений)</w:t>
      </w:r>
    </w:p>
    <w:p w:rsidR="002E3C21" w:rsidRPr="002E3C21" w:rsidRDefault="002E3C21" w:rsidP="002E3C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определении триггера можно использовать ключевое слово OR для определения события. Для события UPDATE можно использовать опцию OF для определения списка столбцов таблица, при обновлении которых будет выполняться триггер.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Например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: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... INSERT ON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R ...</w:t>
      </w:r>
      <w:proofErr w:type="gramEnd"/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... INSERT OR DELETE OR UPDATE ON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R ...</w:t>
      </w:r>
      <w:proofErr w:type="gramEnd"/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... UPDATE OF A, B OR INSERT ON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R ...</w:t>
      </w:r>
      <w:proofErr w:type="gramEnd"/>
    </w:p>
    <w:p w:rsidR="002E3C21" w:rsidRPr="002E3C21" w:rsidRDefault="002E3C21" w:rsidP="002E3C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Если указан параметр FOR EACH ROW, то триггер вызывается при каждом обращении к строке, в противном случае – при выполнении команды.</w:t>
      </w:r>
    </w:p>
    <w:p w:rsidR="002E3C21" w:rsidRPr="002E3C21" w:rsidRDefault="002E3C21" w:rsidP="002E3C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Если определен триггер для строки, то можно задать условия в опции WHEN, ограничивающие вызовы триггера. В условии не допустимы подзапросы. Если опция WHEN не указана, то триггер вызывается при каждом обращении к строке таблицы.</w:t>
      </w:r>
    </w:p>
    <w:p w:rsidR="002E3C21" w:rsidRPr="002E3C21" w:rsidRDefault="002E3C21" w:rsidP="002E3C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&lt;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тело_триггера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&gt; - это PL/SQL блок, а не последовательность SQL команд. В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Oracle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есть несколько ограничений на то, что можно разместить в &lt;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тело_триггера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&gt;. Эти ограничения связаны с ситуациями подобными: один триггер выполняет действие, которое приводит к выполнению другого триггера, выполнение которого, в свою очередь, приводит в вызову третьего триггера и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т.о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. организуется бесконечный цикл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вызововтриггеров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. Ограничения на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тело_триггера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&gt;:</w:t>
      </w:r>
    </w:p>
    <w:p w:rsidR="002E3C21" w:rsidRPr="002E3C21" w:rsidRDefault="002E3C21" w:rsidP="002E3C2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Нельзя использовать команды модификации самой таблицы, т.к. эти изменения приведут к вызову данного триггера.</w:t>
      </w:r>
    </w:p>
    <w:p w:rsidR="002E3C21" w:rsidRPr="002E3C21" w:rsidRDefault="002E3C21" w:rsidP="002E3C2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Нельзя использовать команды модификации таблиц, связанных с данной, посредством внешнего ключа.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Например: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Пусть определены 2 таблицы: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CREATE TABLE T4 (a INTEGER, b CHAR(10));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CREATE TABLE T5 (c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CHAR(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10), d INTEGER);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Определим триггер, который будет добавлять строку (кортеж) в Т5, если добавляется строка (кортеж) в Т4. Причем, триггер будет проверять, если в добавляемой строке первая компонента меньше или равна 10, и, только если такая компонента есть, вТ5 добавляется обратная строка (кортеж):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lastRenderedPageBreak/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CREATE TRIGGER trig1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AFTER INSERT ON T4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FOR EACH ROW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WHEN (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NEW.a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&lt;= 10)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BEGIN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INSERT INTO T5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VALUES(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: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NEW.b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, :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NEW.a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END trig1;</w:t>
      </w:r>
    </w:p>
    <w:p w:rsidR="002E3C21" w:rsidRPr="002E3C21" w:rsidRDefault="002E3C21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Использование специальных имен NEW и OLD позволяет ссылаться на новые и старые строки (кортежи) таблицы. Замечание: В теле триггера перед NEW и OLD размещается символ ":", а в WHEN условии – нет!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Команда CREATE TRIGGER завершается точкой и командой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run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;, как обычно в PL/SQL. Команда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run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; завершает создание триггера, но не вызывает его выполнение. Только событие, связанное с триггером, а именно вставка строки в таблицу Т4, вызовет его выполнение.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просмотра информации о созданных триггерах используется команды: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trigger_name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from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user_triggers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trigger_type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table_name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triggering_event</w:t>
      </w:r>
      <w:proofErr w:type="spellEnd"/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from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user_triggers</w:t>
      </w:r>
      <w:proofErr w:type="spellEnd"/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proofErr w:type="gramStart"/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where</w:t>
      </w:r>
      <w:proofErr w:type="gramEnd"/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trigger_name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 xml:space="preserve"> = '&lt;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&gt;';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удаления триггера используется команда: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drop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trigger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имя_триггера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определения свойства доступности или недоступности триггера используется команда: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alter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trigger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 {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disable|enable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};</w:t>
      </w:r>
    </w:p>
    <w:p w:rsidR="002E3C21" w:rsidRPr="002E3C21" w:rsidRDefault="00C11303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pict>
          <v:rect id="_x0000_i1028" style="width:0;height:1.5pt" o:hralign="right" o:hrstd="t" o:hr="t" fillcolor="#a0a0a0" stroked="f"/>
        </w:pic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bookmarkStart w:id="7" w:name="z8"/>
      <w:bookmarkEnd w:id="7"/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Поиск ошибок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PL/SQL не всегда сообщает об ошибках компиляции. Вместо информации об ошибках, выдается сообщение "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procedure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created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with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compilation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errors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" ("процедура создана с ошибками компиляции"). Если ошибка не понятна, используйте команду для просмотра ошибок:</w:t>
      </w:r>
    </w:p>
    <w:p w:rsidR="002E3C21" w:rsidRPr="002E3C21" w:rsidRDefault="002E3C21" w:rsidP="00703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show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errors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procedure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имя_процедуры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Аналогичная команда для просмотра ошибок триггера: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show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errors trigger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Кроме того, используя команду "SHO ERR" (сокращение от "SHOW ERRORS ") можно просмотреть ошибки компиляции.</w:t>
      </w:r>
    </w:p>
    <w:p w:rsidR="002E3C21" w:rsidRPr="002E3C21" w:rsidRDefault="00C11303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pict>
          <v:rect id="_x0000_i1029" style="width:0;height:1.5pt" o:hralign="right" o:hrstd="t" o:hr="t" fillcolor="#a0a0a0" stroked="f"/>
        </w:pict>
      </w:r>
    </w:p>
    <w:p w:rsidR="00C03519" w:rsidRPr="00EC28CA" w:rsidRDefault="00C03519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  <w:bookmarkStart w:id="8" w:name="z9"/>
      <w:bookmarkEnd w:id="8"/>
    </w:p>
    <w:p w:rsidR="00C03519" w:rsidRPr="00EC28CA" w:rsidRDefault="00C03519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</w:p>
    <w:p w:rsidR="00C03519" w:rsidRPr="00EC28CA" w:rsidRDefault="00C03519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</w:p>
    <w:p w:rsidR="00B75065" w:rsidRPr="00EC28CA" w:rsidRDefault="00B75065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</w:p>
    <w:sectPr w:rsidR="00B75065" w:rsidRPr="00EC28CA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26EB"/>
    <w:multiLevelType w:val="multilevel"/>
    <w:tmpl w:val="6F2C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E525E"/>
    <w:multiLevelType w:val="multilevel"/>
    <w:tmpl w:val="70CC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20522"/>
    <w:multiLevelType w:val="multilevel"/>
    <w:tmpl w:val="23D4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B2E37"/>
    <w:multiLevelType w:val="multilevel"/>
    <w:tmpl w:val="7DF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822A9"/>
    <w:multiLevelType w:val="multilevel"/>
    <w:tmpl w:val="D8B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893B2F"/>
    <w:multiLevelType w:val="multilevel"/>
    <w:tmpl w:val="73D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02267"/>
    <w:multiLevelType w:val="multilevel"/>
    <w:tmpl w:val="DDEE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D877F8"/>
    <w:multiLevelType w:val="multilevel"/>
    <w:tmpl w:val="819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75618F"/>
    <w:multiLevelType w:val="multilevel"/>
    <w:tmpl w:val="0094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22270D"/>
    <w:multiLevelType w:val="multilevel"/>
    <w:tmpl w:val="BC30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5A76A1"/>
    <w:multiLevelType w:val="multilevel"/>
    <w:tmpl w:val="AD1A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B81400"/>
    <w:multiLevelType w:val="multilevel"/>
    <w:tmpl w:val="F168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640FC7"/>
    <w:multiLevelType w:val="multilevel"/>
    <w:tmpl w:val="FEF49C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7200BB"/>
    <w:multiLevelType w:val="multilevel"/>
    <w:tmpl w:val="6E46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713930"/>
    <w:multiLevelType w:val="multilevel"/>
    <w:tmpl w:val="25E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162A51"/>
    <w:multiLevelType w:val="multilevel"/>
    <w:tmpl w:val="57C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6E6FF9"/>
    <w:multiLevelType w:val="multilevel"/>
    <w:tmpl w:val="DC54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690846"/>
    <w:multiLevelType w:val="multilevel"/>
    <w:tmpl w:val="1C6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A97F27"/>
    <w:multiLevelType w:val="multilevel"/>
    <w:tmpl w:val="ACB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8"/>
  </w:num>
  <w:num w:numId="5">
    <w:abstractNumId w:val="14"/>
  </w:num>
  <w:num w:numId="6">
    <w:abstractNumId w:val="10"/>
  </w:num>
  <w:num w:numId="7">
    <w:abstractNumId w:val="16"/>
  </w:num>
  <w:num w:numId="8">
    <w:abstractNumId w:val="1"/>
  </w:num>
  <w:num w:numId="9">
    <w:abstractNumId w:val="17"/>
  </w:num>
  <w:num w:numId="10">
    <w:abstractNumId w:val="3"/>
  </w:num>
  <w:num w:numId="11">
    <w:abstractNumId w:val="4"/>
  </w:num>
  <w:num w:numId="12">
    <w:abstractNumId w:val="15"/>
  </w:num>
  <w:num w:numId="13">
    <w:abstractNumId w:val="2"/>
  </w:num>
  <w:num w:numId="14">
    <w:abstractNumId w:val="6"/>
  </w:num>
  <w:num w:numId="15">
    <w:abstractNumId w:val="11"/>
  </w:num>
  <w:num w:numId="16">
    <w:abstractNumId w:val="12"/>
  </w:num>
  <w:num w:numId="17">
    <w:abstractNumId w:val="9"/>
  </w:num>
  <w:num w:numId="18">
    <w:abstractNumId w:val="5"/>
  </w:num>
  <w:num w:numId="1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C1D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9420E"/>
    <w:rsid w:val="000B10D2"/>
    <w:rsid w:val="000B202F"/>
    <w:rsid w:val="000F523D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654C4"/>
    <w:rsid w:val="001663EF"/>
    <w:rsid w:val="00166DD9"/>
    <w:rsid w:val="0017199B"/>
    <w:rsid w:val="00181377"/>
    <w:rsid w:val="00187520"/>
    <w:rsid w:val="00190A1A"/>
    <w:rsid w:val="00197345"/>
    <w:rsid w:val="001A0262"/>
    <w:rsid w:val="001A4B56"/>
    <w:rsid w:val="001C152B"/>
    <w:rsid w:val="001C3CFA"/>
    <w:rsid w:val="001C7F11"/>
    <w:rsid w:val="001E34BC"/>
    <w:rsid w:val="001F07DD"/>
    <w:rsid w:val="00216B47"/>
    <w:rsid w:val="00216E7F"/>
    <w:rsid w:val="002221FB"/>
    <w:rsid w:val="002270BB"/>
    <w:rsid w:val="00227494"/>
    <w:rsid w:val="00275FCA"/>
    <w:rsid w:val="0028127A"/>
    <w:rsid w:val="00290FE0"/>
    <w:rsid w:val="0029368E"/>
    <w:rsid w:val="002A691C"/>
    <w:rsid w:val="002A6C0E"/>
    <w:rsid w:val="002A79C2"/>
    <w:rsid w:val="002B3D96"/>
    <w:rsid w:val="002E3C21"/>
    <w:rsid w:val="002F7CF4"/>
    <w:rsid w:val="00301080"/>
    <w:rsid w:val="00314401"/>
    <w:rsid w:val="003160CB"/>
    <w:rsid w:val="003341E8"/>
    <w:rsid w:val="00334802"/>
    <w:rsid w:val="00350B54"/>
    <w:rsid w:val="00367D6E"/>
    <w:rsid w:val="00391914"/>
    <w:rsid w:val="003A4DCA"/>
    <w:rsid w:val="003E145A"/>
    <w:rsid w:val="003E7948"/>
    <w:rsid w:val="003F15B3"/>
    <w:rsid w:val="00400C14"/>
    <w:rsid w:val="00403F3B"/>
    <w:rsid w:val="004211DC"/>
    <w:rsid w:val="00423E37"/>
    <w:rsid w:val="004255EF"/>
    <w:rsid w:val="00432AE4"/>
    <w:rsid w:val="00454557"/>
    <w:rsid w:val="00455A8E"/>
    <w:rsid w:val="00456313"/>
    <w:rsid w:val="00456E5B"/>
    <w:rsid w:val="00493DA4"/>
    <w:rsid w:val="004940FD"/>
    <w:rsid w:val="004A37B2"/>
    <w:rsid w:val="004B3172"/>
    <w:rsid w:val="004B4EB8"/>
    <w:rsid w:val="004B73BB"/>
    <w:rsid w:val="004C1FA9"/>
    <w:rsid w:val="004D5A4D"/>
    <w:rsid w:val="004D6F00"/>
    <w:rsid w:val="004E06C9"/>
    <w:rsid w:val="004F6ECF"/>
    <w:rsid w:val="0051651B"/>
    <w:rsid w:val="0053478E"/>
    <w:rsid w:val="00535DAB"/>
    <w:rsid w:val="00537C41"/>
    <w:rsid w:val="00544780"/>
    <w:rsid w:val="00546A7D"/>
    <w:rsid w:val="00557B5A"/>
    <w:rsid w:val="0057181E"/>
    <w:rsid w:val="00574E39"/>
    <w:rsid w:val="005806F4"/>
    <w:rsid w:val="00586404"/>
    <w:rsid w:val="00596A0F"/>
    <w:rsid w:val="005A2627"/>
    <w:rsid w:val="005B68E9"/>
    <w:rsid w:val="005B6B68"/>
    <w:rsid w:val="005C76A6"/>
    <w:rsid w:val="005F0355"/>
    <w:rsid w:val="005F6C5A"/>
    <w:rsid w:val="0061139A"/>
    <w:rsid w:val="00615ED0"/>
    <w:rsid w:val="00630C1E"/>
    <w:rsid w:val="00636809"/>
    <w:rsid w:val="00642165"/>
    <w:rsid w:val="00646AB1"/>
    <w:rsid w:val="00664007"/>
    <w:rsid w:val="00670F8A"/>
    <w:rsid w:val="00680ED1"/>
    <w:rsid w:val="00682A51"/>
    <w:rsid w:val="006A0A6E"/>
    <w:rsid w:val="006B1A14"/>
    <w:rsid w:val="006B205A"/>
    <w:rsid w:val="006B52D9"/>
    <w:rsid w:val="006B7BC7"/>
    <w:rsid w:val="006C2A7C"/>
    <w:rsid w:val="006C2C38"/>
    <w:rsid w:val="006C4F15"/>
    <w:rsid w:val="006C51B5"/>
    <w:rsid w:val="006C7AD2"/>
    <w:rsid w:val="006D2E70"/>
    <w:rsid w:val="006E02E5"/>
    <w:rsid w:val="006E5649"/>
    <w:rsid w:val="006F67B4"/>
    <w:rsid w:val="00703FB8"/>
    <w:rsid w:val="0071562B"/>
    <w:rsid w:val="00743713"/>
    <w:rsid w:val="00744CD8"/>
    <w:rsid w:val="00756A50"/>
    <w:rsid w:val="00757966"/>
    <w:rsid w:val="00760B1B"/>
    <w:rsid w:val="007671E1"/>
    <w:rsid w:val="0077393F"/>
    <w:rsid w:val="00777CEA"/>
    <w:rsid w:val="007803A9"/>
    <w:rsid w:val="0079055A"/>
    <w:rsid w:val="0079109B"/>
    <w:rsid w:val="00796A42"/>
    <w:rsid w:val="007A4D84"/>
    <w:rsid w:val="007B6A12"/>
    <w:rsid w:val="007B7E9C"/>
    <w:rsid w:val="007C0261"/>
    <w:rsid w:val="007C497C"/>
    <w:rsid w:val="007C61FD"/>
    <w:rsid w:val="007D3B45"/>
    <w:rsid w:val="007D6BA9"/>
    <w:rsid w:val="007E796B"/>
    <w:rsid w:val="007F0ACF"/>
    <w:rsid w:val="008015D5"/>
    <w:rsid w:val="008070FC"/>
    <w:rsid w:val="00810106"/>
    <w:rsid w:val="00864F3A"/>
    <w:rsid w:val="0087061C"/>
    <w:rsid w:val="00874B6B"/>
    <w:rsid w:val="00874EB1"/>
    <w:rsid w:val="00880076"/>
    <w:rsid w:val="008A5DDE"/>
    <w:rsid w:val="008A76A9"/>
    <w:rsid w:val="008B0DB3"/>
    <w:rsid w:val="008B76EE"/>
    <w:rsid w:val="008C5564"/>
    <w:rsid w:val="008E3BE5"/>
    <w:rsid w:val="00907976"/>
    <w:rsid w:val="009213E0"/>
    <w:rsid w:val="00927F61"/>
    <w:rsid w:val="00932ABB"/>
    <w:rsid w:val="00957DE9"/>
    <w:rsid w:val="009644D5"/>
    <w:rsid w:val="00972137"/>
    <w:rsid w:val="0099075E"/>
    <w:rsid w:val="009921B5"/>
    <w:rsid w:val="0099269A"/>
    <w:rsid w:val="00992D07"/>
    <w:rsid w:val="009A14CE"/>
    <w:rsid w:val="009B3E54"/>
    <w:rsid w:val="009B4A56"/>
    <w:rsid w:val="009B5441"/>
    <w:rsid w:val="009C6DA9"/>
    <w:rsid w:val="009C7C48"/>
    <w:rsid w:val="009E49D6"/>
    <w:rsid w:val="00A145A3"/>
    <w:rsid w:val="00A33C49"/>
    <w:rsid w:val="00A37722"/>
    <w:rsid w:val="00A4722E"/>
    <w:rsid w:val="00A861D5"/>
    <w:rsid w:val="00A921F8"/>
    <w:rsid w:val="00A97332"/>
    <w:rsid w:val="00AC7B7C"/>
    <w:rsid w:val="00AD0217"/>
    <w:rsid w:val="00AD3644"/>
    <w:rsid w:val="00B01057"/>
    <w:rsid w:val="00B035E8"/>
    <w:rsid w:val="00B056DC"/>
    <w:rsid w:val="00B14582"/>
    <w:rsid w:val="00B17DBB"/>
    <w:rsid w:val="00B2682C"/>
    <w:rsid w:val="00B3698F"/>
    <w:rsid w:val="00B5647C"/>
    <w:rsid w:val="00B658CD"/>
    <w:rsid w:val="00B70C25"/>
    <w:rsid w:val="00B75065"/>
    <w:rsid w:val="00B82314"/>
    <w:rsid w:val="00BD2037"/>
    <w:rsid w:val="00BD2F53"/>
    <w:rsid w:val="00C00AEC"/>
    <w:rsid w:val="00C03519"/>
    <w:rsid w:val="00C07213"/>
    <w:rsid w:val="00C11303"/>
    <w:rsid w:val="00C22051"/>
    <w:rsid w:val="00C325B3"/>
    <w:rsid w:val="00C33221"/>
    <w:rsid w:val="00C3486B"/>
    <w:rsid w:val="00C50B23"/>
    <w:rsid w:val="00C602F0"/>
    <w:rsid w:val="00C77641"/>
    <w:rsid w:val="00C83DAF"/>
    <w:rsid w:val="00CA2197"/>
    <w:rsid w:val="00CA3562"/>
    <w:rsid w:val="00CA4417"/>
    <w:rsid w:val="00CB6058"/>
    <w:rsid w:val="00CC1468"/>
    <w:rsid w:val="00CC7172"/>
    <w:rsid w:val="00CE1B68"/>
    <w:rsid w:val="00CE44D4"/>
    <w:rsid w:val="00CE61C5"/>
    <w:rsid w:val="00CF2806"/>
    <w:rsid w:val="00D04BAF"/>
    <w:rsid w:val="00D2188A"/>
    <w:rsid w:val="00D538AF"/>
    <w:rsid w:val="00D54D6E"/>
    <w:rsid w:val="00D66BF9"/>
    <w:rsid w:val="00D711FC"/>
    <w:rsid w:val="00D87446"/>
    <w:rsid w:val="00DA188F"/>
    <w:rsid w:val="00DA34D7"/>
    <w:rsid w:val="00DB3C95"/>
    <w:rsid w:val="00DC08FC"/>
    <w:rsid w:val="00DC2B64"/>
    <w:rsid w:val="00DC7040"/>
    <w:rsid w:val="00DD0332"/>
    <w:rsid w:val="00DE6D14"/>
    <w:rsid w:val="00E15099"/>
    <w:rsid w:val="00E47957"/>
    <w:rsid w:val="00E47C71"/>
    <w:rsid w:val="00E71596"/>
    <w:rsid w:val="00E74E35"/>
    <w:rsid w:val="00EC28CA"/>
    <w:rsid w:val="00EC3EF8"/>
    <w:rsid w:val="00EC50C9"/>
    <w:rsid w:val="00EC711A"/>
    <w:rsid w:val="00EF10B0"/>
    <w:rsid w:val="00EF1E24"/>
    <w:rsid w:val="00F0719A"/>
    <w:rsid w:val="00F30278"/>
    <w:rsid w:val="00F401ED"/>
    <w:rsid w:val="00F568C9"/>
    <w:rsid w:val="00F57FF0"/>
    <w:rsid w:val="00F63A63"/>
    <w:rsid w:val="00F66A80"/>
    <w:rsid w:val="00F86366"/>
    <w:rsid w:val="00F87233"/>
    <w:rsid w:val="00F93BB8"/>
    <w:rsid w:val="00FA0D6C"/>
    <w:rsid w:val="00FA44D5"/>
    <w:rsid w:val="00FC4187"/>
    <w:rsid w:val="00FD09F8"/>
    <w:rsid w:val="00FD2DEE"/>
    <w:rsid w:val="00FD68FC"/>
    <w:rsid w:val="00FE463E"/>
    <w:rsid w:val="00FE6C50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E70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numbering" w:customStyle="1" w:styleId="43">
    <w:name w:val="Нет списка4"/>
    <w:next w:val="a2"/>
    <w:uiPriority w:val="99"/>
    <w:semiHidden/>
    <w:unhideWhenUsed/>
    <w:rsid w:val="00E71596"/>
  </w:style>
  <w:style w:type="paragraph" w:customStyle="1" w:styleId="small">
    <w:name w:val="small"/>
    <w:basedOn w:val="a"/>
    <w:rsid w:val="00E71596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E70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numbering" w:customStyle="1" w:styleId="43">
    <w:name w:val="Нет списка4"/>
    <w:next w:val="a2"/>
    <w:uiPriority w:val="99"/>
    <w:semiHidden/>
    <w:unhideWhenUsed/>
    <w:rsid w:val="00E71596"/>
  </w:style>
  <w:style w:type="paragraph" w:customStyle="1" w:styleId="small">
    <w:name w:val="small"/>
    <w:basedOn w:val="a"/>
    <w:rsid w:val="00E71596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0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0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955">
          <w:marLeft w:val="0"/>
          <w:marRight w:val="0"/>
          <w:marTop w:val="45"/>
          <w:marBottom w:val="45"/>
          <w:divBdr>
            <w:top w:val="single" w:sz="12" w:space="0" w:color="FF7777"/>
            <w:left w:val="single" w:sz="12" w:space="0" w:color="FF7777"/>
            <w:bottom w:val="single" w:sz="12" w:space="0" w:color="FF7777"/>
            <w:right w:val="single" w:sz="12" w:space="0" w:color="FF7777"/>
          </w:divBdr>
        </w:div>
        <w:div w:id="847717924">
          <w:marLeft w:val="0"/>
          <w:marRight w:val="0"/>
          <w:marTop w:val="45"/>
          <w:marBottom w:val="45"/>
          <w:divBdr>
            <w:top w:val="single" w:sz="12" w:space="0" w:color="9DD0E0"/>
            <w:left w:val="single" w:sz="12" w:space="0" w:color="9DD0E0"/>
            <w:bottom w:val="single" w:sz="12" w:space="0" w:color="9DD0E0"/>
            <w:right w:val="single" w:sz="12" w:space="0" w:color="9DD0E0"/>
          </w:divBdr>
        </w:div>
      </w:divsChild>
    </w:div>
    <w:div w:id="920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630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85896635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4320506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618419323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87473301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8364757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1344553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2448783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3978074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6629862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94295601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</w:divsChild>
    </w:div>
    <w:div w:id="1422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5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5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2605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013404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56903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664022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853271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80302822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21" w:color="auto"/>
            <w:bottom w:val="single" w:sz="8" w:space="1" w:color="auto"/>
            <w:right w:val="single" w:sz="8" w:space="4" w:color="auto"/>
          </w:divBdr>
        </w:div>
        <w:div w:id="10830643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377225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49966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16247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4" w:color="auto"/>
          </w:divBdr>
        </w:div>
        <w:div w:id="11882496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7178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29980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01463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1438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4734799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17" w:color="auto"/>
            <w:bottom w:val="single" w:sz="8" w:space="1" w:color="auto"/>
            <w:right w:val="single" w:sz="8" w:space="4" w:color="auto"/>
          </w:divBdr>
        </w:div>
        <w:div w:id="1333034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81484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67386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20282867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13458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03247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712795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556691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97247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55355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3">
              <w:marLeft w:val="0"/>
              <w:marRight w:val="3150"/>
              <w:marTop w:val="0"/>
              <w:marBottom w:val="0"/>
              <w:divBdr>
                <w:top w:val="single" w:sz="6" w:space="0" w:color="D2D3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340">
                  <w:marLeft w:val="0"/>
                  <w:marRight w:val="3150"/>
                  <w:marTop w:val="300"/>
                  <w:marBottom w:val="300"/>
                  <w:divBdr>
                    <w:top w:val="single" w:sz="6" w:space="6" w:color="D2D3DD"/>
                    <w:left w:val="none" w:sz="0" w:space="0" w:color="auto"/>
                    <w:bottom w:val="single" w:sz="6" w:space="6" w:color="D2D3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401">
          <w:marLeft w:val="75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8CEA8-1781-4F5B-AE65-054F67E0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10</cp:revision>
  <cp:lastPrinted>2018-02-13T18:44:00Z</cp:lastPrinted>
  <dcterms:created xsi:type="dcterms:W3CDTF">2018-03-13T17:11:00Z</dcterms:created>
  <dcterms:modified xsi:type="dcterms:W3CDTF">2021-01-08T09:39:00Z</dcterms:modified>
</cp:coreProperties>
</file>