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Layout w:type="fixed"/>
      </w:tblPr>
      <w:tblGrid>
        <w:gridCol w:w="1354"/>
        <w:gridCol w:w="8283"/>
      </w:tblGrid>
      <w:tr>
        <w:tc>
          <w:tcPr>
            <w:tcW w:type="dxa" w:w="1354"/>
          </w:tcPr>
          <w:p w14:paraId="01000000">
            <w:pPr>
              <w:rPr>
                <w:b w:val="1"/>
              </w:rPr>
            </w:pPr>
            <w:r>
              <w:drawing>
                <wp:anchor allowOverlap="true" behindDoc="false" distL="114300" distR="11430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281" y="0"/>
                      <wp:lineTo x="-281" y="21352"/>
                      <wp:lineTo x="21600" y="21352"/>
                      <wp:lineTo x="21600" y="0"/>
                      <wp:lineTo x="-281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83"/>
          </w:tcPr>
          <w:p w14:paraId="02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Министерство </w:t>
            </w:r>
            <w:r>
              <w:rPr>
                <w:b w:val="1"/>
              </w:rPr>
              <w:t>науки и высшего образования</w:t>
            </w:r>
            <w:r>
              <w:rPr>
                <w:b w:val="1"/>
              </w:rPr>
              <w:t xml:space="preserve"> Российской Федерации</w:t>
            </w:r>
          </w:p>
          <w:p w14:paraId="03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4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5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6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7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8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9000000">
      <w:pPr>
        <w:ind/>
        <w:jc w:val="center"/>
        <w:rPr>
          <w:b w:val="1"/>
          <w:sz w:val="6"/>
        </w:rPr>
      </w:pPr>
    </w:p>
    <w:p w14:paraId="0A000000">
      <w:pPr>
        <w:ind/>
        <w:jc w:val="center"/>
        <w:rPr>
          <w:b w:val="1"/>
        </w:rPr>
      </w:pPr>
    </w:p>
    <w:p w14:paraId="0B000000">
      <w:r>
        <w:t>ФАКУЛЬТЕТ</w:t>
      </w:r>
      <w:r>
        <w:t xml:space="preserve"> </w:t>
      </w:r>
      <w:r>
        <w:t xml:space="preserve"> ФН «Фундаментальные науки»</w:t>
      </w:r>
    </w:p>
    <w:p w14:paraId="0C000000"/>
    <w:p w14:paraId="0D000000">
      <w:r>
        <w:t>КАФЕДРА</w:t>
      </w:r>
      <w:r>
        <w:t xml:space="preserve"> </w:t>
      </w:r>
      <w:r>
        <w:t>ФН-4 «Физика</w:t>
      </w:r>
      <w:r>
        <w:t>»</w:t>
      </w:r>
    </w:p>
    <w:p w14:paraId="0E000000">
      <w:pPr>
        <w:rPr>
          <w:i w:val="1"/>
        </w:rPr>
      </w:pPr>
    </w:p>
    <w:p w14:paraId="0F000000">
      <w:pPr>
        <w:rPr>
          <w:i w:val="1"/>
        </w:rPr>
      </w:pPr>
    </w:p>
    <w:p w14:paraId="10000000">
      <w:pPr>
        <w:rPr>
          <w:i w:val="1"/>
          <w:sz w:val="32"/>
        </w:rPr>
      </w:pPr>
    </w:p>
    <w:p w14:paraId="11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РАСЧЕТНО-ПОЯСНИТЕЛЬНАЯ ЗАПИСКА</w:t>
      </w:r>
    </w:p>
    <w:p w14:paraId="12000000">
      <w:pPr>
        <w:ind/>
        <w:jc w:val="center"/>
        <w:rPr>
          <w:i w:val="1"/>
        </w:rPr>
      </w:pPr>
    </w:p>
    <w:p w14:paraId="13000000">
      <w:pPr>
        <w:ind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 xml:space="preserve">К НАУЧНО-ИССЛЕДОВАТЕЛЬСКОЙ РАБОТЕ </w:t>
      </w:r>
    </w:p>
    <w:p w14:paraId="14000000">
      <w:pPr>
        <w:ind/>
        <w:jc w:val="center"/>
        <w:rPr>
          <w:b w:val="1"/>
          <w:i w:val="1"/>
          <w:sz w:val="28"/>
        </w:rPr>
      </w:pPr>
    </w:p>
    <w:p w14:paraId="15000000">
      <w:pPr>
        <w:ind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>НА ТЕМУ:</w:t>
      </w:r>
    </w:p>
    <w:p w14:paraId="16000000">
      <w:pPr>
        <w:ind/>
        <w:jc w:val="center"/>
        <w:rPr>
          <w:b w:val="1"/>
          <w:sz w:val="40"/>
          <w:u w:val="single"/>
        </w:rPr>
      </w:pPr>
      <w:r>
        <w:rPr>
          <w:b w:val="1"/>
          <w:sz w:val="40"/>
          <w:u w:val="single"/>
        </w:rPr>
        <w:t>РОЛЬ ДАЛЬНОДЕЙСТВИЯ ПРИТЯЖЕНИЯ В ДИФФУЗИИ И СПЕКТРАХ ВОЗБУЖДЕНИЙ ПРОСТЫХ ЖИДКОСТЕЙ</w:t>
      </w:r>
    </w:p>
    <w:p w14:paraId="17000000"/>
    <w:p w14:paraId="18000000"/>
    <w:p w14:paraId="19000000"/>
    <w:p w14:paraId="1A000000">
      <w:pPr>
        <w:rPr>
          <w:b w:val="1"/>
        </w:rPr>
      </w:pPr>
      <w:r>
        <w:t>Студент</w:t>
      </w:r>
      <w:r>
        <w:t xml:space="preserve">       </w:t>
      </w:r>
      <w:r>
        <w:rPr>
          <w:u w:val="single"/>
        </w:rPr>
        <w:t>ФН4-41M</w:t>
      </w:r>
      <w:r>
        <w:t xml:space="preserve">                 </w:t>
      </w:r>
      <w:r>
        <w:tab/>
      </w:r>
      <w:r>
        <w:tab/>
      </w:r>
      <w:r>
        <w:tab/>
      </w:r>
      <w:r>
        <w:rPr>
          <w:b w:val="1"/>
        </w:rPr>
        <w:t>____</w:t>
      </w:r>
      <w:r>
        <w:rPr>
          <w:b w:val="1"/>
        </w:rPr>
        <w:t xml:space="preserve">_____________          </w:t>
      </w:r>
      <w:r>
        <w:rPr>
          <w:b w:val="1"/>
          <w:u w:val="single"/>
        </w:rPr>
        <w:t>Н.А. Дмитрюк</w:t>
      </w:r>
      <w:r>
        <w:rPr>
          <w:b w:val="1"/>
        </w:rPr>
        <w:t xml:space="preserve"> </w:t>
      </w:r>
    </w:p>
    <w:p w14:paraId="1B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   </w:t>
      </w:r>
      <w:r>
        <w:rPr>
          <w:sz w:val="18"/>
        </w:rPr>
        <w:t xml:space="preserve">(Подпись, дата)                             (И.О.Фамилия)            </w:t>
      </w:r>
    </w:p>
    <w:p w14:paraId="1C000000">
      <w:pPr>
        <w:ind/>
        <w:jc w:val="both"/>
      </w:pPr>
    </w:p>
    <w:p w14:paraId="1D000000">
      <w:pPr>
        <w:rPr>
          <w:b w:val="1"/>
        </w:rPr>
      </w:pPr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</w:t>
      </w:r>
      <w:r>
        <w:rPr>
          <w:b w:val="1"/>
        </w:rPr>
        <w:t>__________</w:t>
      </w:r>
      <w:r>
        <w:rPr>
          <w:b w:val="1"/>
        </w:rPr>
        <w:t xml:space="preserve">___          </w:t>
      </w:r>
      <w:r>
        <w:rPr>
          <w:b w:val="1"/>
          <w:u w:val="single"/>
        </w:rPr>
        <w:t>С.О.</w:t>
      </w:r>
      <w:r>
        <w:rPr>
          <w:b w:val="1"/>
          <w:u w:val="single"/>
        </w:rPr>
        <w:t xml:space="preserve"> </w:t>
      </w:r>
      <w:r>
        <w:rPr>
          <w:b w:val="1"/>
          <w:u w:val="single"/>
        </w:rPr>
        <w:t>Юрченко</w:t>
      </w:r>
      <w:r>
        <w:rPr>
          <w:b w:val="1"/>
        </w:rPr>
        <w:t xml:space="preserve"> </w:t>
      </w:r>
    </w:p>
    <w:p w14:paraId="1E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 w14:paraId="1F000000">
      <w:pPr>
        <w:ind/>
        <w:jc w:val="both"/>
      </w:pPr>
    </w:p>
    <w:p w14:paraId="20000000">
      <w:pPr>
        <w:rPr>
          <w:b w:val="1"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</w:t>
      </w:r>
      <w:r>
        <w:rPr>
          <w:b w:val="1"/>
        </w:rPr>
        <w:t xml:space="preserve">_____________          </w:t>
      </w:r>
      <w:r>
        <w:rPr>
          <w:b w:val="1"/>
          <w:u w:val="single"/>
        </w:rPr>
        <w:t>Н.П. Крючков</w:t>
      </w:r>
    </w:p>
    <w:p w14:paraId="21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  <w:r>
        <w:rPr>
          <w:sz w:val="18"/>
        </w:rPr>
        <w:t xml:space="preserve">      </w:t>
      </w:r>
    </w:p>
    <w:p w14:paraId="22000000">
      <w:pPr>
        <w:ind/>
        <w:jc w:val="both"/>
      </w:pPr>
    </w:p>
    <w:p w14:paraId="23000000">
      <w:pPr>
        <w:rPr>
          <w:b w:val="1"/>
        </w:rPr>
      </w:pPr>
      <w:r>
        <w:t>Нормоконтрол</w:t>
      </w:r>
      <w:r>
        <w:t>е</w:t>
      </w:r>
      <w:r>
        <w:t>р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</w:t>
      </w:r>
      <w:r>
        <w:rPr>
          <w:b w:val="1"/>
        </w:rPr>
        <w:t xml:space="preserve">_____________  </w:t>
      </w:r>
      <w:r>
        <w:rPr>
          <w:b w:val="1"/>
        </w:rPr>
        <w:tab/>
      </w:r>
      <w:r>
        <w:rPr>
          <w:b w:val="1"/>
          <w:u w:val="single"/>
        </w:rPr>
        <w:t>А.А. Есаков</w:t>
      </w:r>
      <w:r>
        <w:rPr>
          <w:b w:val="1"/>
          <w:u w:val="single"/>
        </w:rPr>
        <w:t xml:space="preserve"> </w:t>
      </w:r>
    </w:p>
    <w:p w14:paraId="24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 w14:paraId="25000000">
      <w:pPr>
        <w:ind/>
        <w:jc w:val="both"/>
      </w:pPr>
    </w:p>
    <w:p w14:paraId="26000000">
      <w:pPr>
        <w:ind/>
        <w:jc w:val="center"/>
      </w:pPr>
    </w:p>
    <w:p w14:paraId="27000000">
      <w:pPr>
        <w:ind/>
        <w:jc w:val="center"/>
      </w:pPr>
    </w:p>
    <w:p w14:paraId="28000000">
      <w:pPr>
        <w:ind/>
        <w:jc w:val="center"/>
      </w:pPr>
    </w:p>
    <w:p w14:paraId="29000000">
      <w:pPr>
        <w:ind/>
        <w:jc w:val="center"/>
      </w:pPr>
    </w:p>
    <w:p w14:paraId="2A000000">
      <w:pPr>
        <w:ind/>
        <w:jc w:val="center"/>
      </w:pPr>
    </w:p>
    <w:p w14:paraId="2B000000">
      <w:pPr>
        <w:ind/>
        <w:jc w:val="center"/>
      </w:pPr>
    </w:p>
    <w:p w14:paraId="2C000000">
      <w:pPr>
        <w:ind/>
        <w:jc w:val="center"/>
      </w:pPr>
    </w:p>
    <w:p w14:paraId="2D000000">
      <w:pPr>
        <w:ind/>
        <w:jc w:val="center"/>
      </w:pPr>
    </w:p>
    <w:p w14:paraId="2E000000">
      <w:pPr>
        <w:ind/>
        <w:jc w:val="center"/>
      </w:pPr>
    </w:p>
    <w:p w14:paraId="2F000000">
      <w:pPr>
        <w:ind/>
        <w:jc w:val="center"/>
      </w:pPr>
    </w:p>
    <w:p w14:paraId="30000000">
      <w:pPr>
        <w:ind/>
        <w:jc w:val="center"/>
        <w:rPr>
          <w:i w:val="1"/>
          <w:sz w:val="28"/>
        </w:rPr>
      </w:pPr>
      <w:r>
        <w:rPr>
          <w:i w:val="1"/>
          <w:sz w:val="28"/>
        </w:rPr>
        <w:t>20</w:t>
      </w:r>
      <w:r>
        <w:rPr>
          <w:i w:val="1"/>
          <w:sz w:val="28"/>
        </w:rPr>
        <w:t>22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г.</w:t>
      </w:r>
    </w:p>
    <w:sectPr>
      <w:pgSz w:h="16838" w:orient="portrait" w:w="11906"/>
      <w:pgMar w:bottom="1134" w:footer="709" w:gutter="0" w:header="709" w:left="1418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header"/>
    <w:basedOn w:val="Style_2"/>
    <w:link w:val="Style_4_ch"/>
    <w:pPr>
      <w:tabs>
        <w:tab w:leader="none" w:pos="4677" w:val="center"/>
        <w:tab w:leader="none" w:pos="9355" w:val="right"/>
      </w:tabs>
      <w:ind/>
    </w:pPr>
  </w:style>
  <w:style w:styleId="Style_4_ch" w:type="character">
    <w:name w:val="header"/>
    <w:basedOn w:val="Style_2_ch"/>
    <w:link w:val="Style_4"/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МАУ'2005 Основной текст"/>
    <w:basedOn w:val="Style_2"/>
    <w:next w:val="Style_2"/>
    <w:link w:val="Style_8_ch"/>
    <w:pPr>
      <w:spacing w:line="276" w:lineRule="auto"/>
      <w:ind w:firstLine="709" w:left="0"/>
      <w:jc w:val="both"/>
    </w:pPr>
    <w:rPr>
      <w:rFonts w:ascii="Arial,Bold" w:hAnsi="Arial,Bold"/>
    </w:rPr>
  </w:style>
  <w:style w:styleId="Style_8_ch" w:type="character">
    <w:name w:val="МАУ'2005 Основной текст"/>
    <w:basedOn w:val="Style_2_ch"/>
    <w:link w:val="Style_8"/>
    <w:rPr>
      <w:rFonts w:ascii="Arial,Bold" w:hAnsi="Arial,Bold"/>
    </w:rPr>
  </w:style>
  <w:style w:styleId="Style_9" w:type="paragraph">
    <w:name w:val="Style21"/>
    <w:basedOn w:val="Style_2"/>
    <w:link w:val="Style_9_ch"/>
    <w:pPr>
      <w:widowControl w:val="0"/>
      <w:spacing w:line="307" w:lineRule="exact"/>
      <w:ind w:hanging="336" w:left="336"/>
      <w:jc w:val="both"/>
    </w:pPr>
  </w:style>
  <w:style w:styleId="Style_9_ch" w:type="character">
    <w:name w:val="Style21"/>
    <w:basedOn w:val="Style_2_ch"/>
    <w:link w:val="Style_9"/>
  </w:style>
  <w:style w:styleId="Style_10" w:type="paragraph">
    <w:name w:val="heading 3"/>
    <w:basedOn w:val="Style_2"/>
    <w:next w:val="Style_2"/>
    <w:link w:val="Style_10_ch"/>
    <w:uiPriority w:val="9"/>
    <w:qFormat/>
    <w:pPr>
      <w:keepNext w:val="1"/>
      <w:spacing w:line="300" w:lineRule="exact"/>
      <w:ind/>
      <w:jc w:val="both"/>
      <w:outlineLvl w:val="2"/>
    </w:pPr>
    <w:rPr>
      <w:b w:val="1"/>
      <w:sz w:val="20"/>
    </w:rPr>
  </w:style>
  <w:style w:styleId="Style_10_ch" w:type="character">
    <w:name w:val="heading 3"/>
    <w:basedOn w:val="Style_2_ch"/>
    <w:link w:val="Style_10"/>
    <w:rPr>
      <w:b w:val="1"/>
      <w:sz w:val="20"/>
    </w:rPr>
  </w:style>
  <w:style w:styleId="Style_11" w:type="paragraph">
    <w:name w:val="apple-converted-space"/>
    <w:link w:val="Style_11_ch"/>
  </w:style>
  <w:style w:styleId="Style_11_ch" w:type="character">
    <w:name w:val="apple-converted-space"/>
    <w:link w:val="Style_11"/>
  </w:style>
  <w:style w:styleId="Style_12" w:type="paragraph">
    <w:name w:val="Обычный1"/>
    <w:link w:val="Style_12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12_ch" w:type="character">
    <w:name w:val="Обычный1"/>
    <w:link w:val="Style_12"/>
    <w:rPr>
      <w:rFonts w:ascii="Times New Roman" w:hAnsi="Times New Roman"/>
      <w:sz w:val="24"/>
    </w:rPr>
  </w:style>
  <w:style w:styleId="Style_13" w:type="paragraph">
    <w:name w:val="Body Text 2"/>
    <w:basedOn w:val="Style_2"/>
    <w:link w:val="Style_13_ch"/>
    <w:pPr>
      <w:ind/>
      <w:jc w:val="both"/>
    </w:pPr>
  </w:style>
  <w:style w:styleId="Style_13_ch" w:type="character">
    <w:name w:val="Body Text 2"/>
    <w:basedOn w:val="Style_2_ch"/>
    <w:link w:val="Style_13"/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3"/>
    <w:next w:val="Style_2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footer"/>
    <w:basedOn w:val="Style_2"/>
    <w:link w:val="Style_16_ch"/>
    <w:pPr>
      <w:tabs>
        <w:tab w:leader="none" w:pos="4677" w:val="center"/>
        <w:tab w:leader="none" w:pos="9355" w:val="right"/>
      </w:tabs>
      <w:ind/>
    </w:pPr>
  </w:style>
  <w:style w:styleId="Style_16_ch" w:type="character">
    <w:name w:val="footer"/>
    <w:basedOn w:val="Style_2_ch"/>
    <w:link w:val="Style_16"/>
  </w:style>
  <w:style w:styleId="Style_17" w:type="paragraph">
    <w:name w:val="heading 5"/>
    <w:next w:val="Style_2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18" w:type="paragraph">
    <w:name w:val="heading 1"/>
    <w:next w:val="Style_2"/>
    <w:link w:val="Style_18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8_ch" w:type="character">
    <w:name w:val="heading 1"/>
    <w:link w:val="Style_18"/>
    <w:rPr>
      <w:rFonts w:ascii="XO Thames" w:hAnsi="XO Thames"/>
      <w:b w:val="1"/>
      <w:sz w:val="32"/>
    </w:rPr>
  </w:style>
  <w:style w:styleId="Style_19" w:type="paragraph">
    <w:name w:val="Hyperlink"/>
    <w:link w:val="Style_19_ch"/>
    <w:rPr>
      <w:color w:val="0000FF"/>
      <w:u w:val="single"/>
    </w:rPr>
  </w:style>
  <w:style w:styleId="Style_19_ch" w:type="character">
    <w:name w:val="Hyperlink"/>
    <w:link w:val="Style_19"/>
    <w:rPr>
      <w:color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1" w:type="paragraph">
    <w:name w:val="toc 1"/>
    <w:next w:val="Style_2"/>
    <w:link w:val="Style_2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Normal (Web)"/>
    <w:basedOn w:val="Style_2"/>
    <w:link w:val="Style_23_ch"/>
    <w:pPr>
      <w:spacing w:afterAutospacing="on" w:beforeAutospacing="on"/>
      <w:ind/>
    </w:pPr>
  </w:style>
  <w:style w:styleId="Style_23_ch" w:type="character">
    <w:name w:val="Normal (Web)"/>
    <w:basedOn w:val="Style_2_ch"/>
    <w:link w:val="Style_23"/>
  </w:style>
  <w:style w:styleId="Style_24" w:type="paragraph">
    <w:name w:val="toc 9"/>
    <w:next w:val="Style_2"/>
    <w:link w:val="Style_2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Normal_0"/>
    <w:link w:val="Style_25_ch"/>
    <w:pPr>
      <w:widowControl w:val="0"/>
      <w:ind/>
    </w:pPr>
    <w:rPr>
      <w:rFonts w:ascii="Times New Roman" w:hAnsi="Times New Roman"/>
    </w:rPr>
  </w:style>
  <w:style w:styleId="Style_25_ch" w:type="character">
    <w:name w:val="Normal_0"/>
    <w:link w:val="Style_25"/>
    <w:rPr>
      <w:rFonts w:ascii="Times New Roman" w:hAnsi="Times New Roman"/>
    </w:rPr>
  </w:style>
  <w:style w:styleId="Style_26" w:type="paragraph">
    <w:name w:val="Strong"/>
    <w:link w:val="Style_26_ch"/>
    <w:rPr>
      <w:b w:val="1"/>
    </w:rPr>
  </w:style>
  <w:style w:styleId="Style_26_ch" w:type="character">
    <w:name w:val="Strong"/>
    <w:link w:val="Style_26"/>
    <w:rPr>
      <w:b w:val="1"/>
    </w:rPr>
  </w:style>
  <w:style w:styleId="Style_27" w:type="paragraph">
    <w:name w:val="Body Text 3"/>
    <w:basedOn w:val="Style_2"/>
    <w:link w:val="Style_27_ch"/>
    <w:pPr>
      <w:ind/>
      <w:jc w:val="both"/>
    </w:pPr>
    <w:rPr>
      <w:b w:val="1"/>
      <w:i w:val="1"/>
    </w:rPr>
  </w:style>
  <w:style w:styleId="Style_27_ch" w:type="character">
    <w:name w:val="Body Text 3"/>
    <w:basedOn w:val="Style_2_ch"/>
    <w:link w:val="Style_27"/>
    <w:rPr>
      <w:b w:val="1"/>
      <w:i w:val="1"/>
    </w:rPr>
  </w:style>
  <w:style w:styleId="Style_28" w:type="paragraph">
    <w:name w:val="toc 8"/>
    <w:next w:val="Style_2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9" w:type="paragraph">
    <w:name w:val="FR1"/>
    <w:link w:val="Style_29_ch"/>
    <w:pPr>
      <w:widowControl w:val="0"/>
      <w:ind/>
      <w:jc w:val="center"/>
    </w:pPr>
    <w:rPr>
      <w:rFonts w:ascii="Arial" w:hAnsi="Arial"/>
      <w:sz w:val="22"/>
    </w:rPr>
  </w:style>
  <w:style w:styleId="Style_29_ch" w:type="character">
    <w:name w:val="FR1"/>
    <w:link w:val="Style_29"/>
    <w:rPr>
      <w:rFonts w:ascii="Arial" w:hAnsi="Arial"/>
      <w:sz w:val="22"/>
    </w:rPr>
  </w:style>
  <w:style w:styleId="Style_30" w:type="paragraph">
    <w:name w:val="toc 5"/>
    <w:next w:val="Style_2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31" w:type="paragraph">
    <w:name w:val="Emphasis"/>
    <w:link w:val="Style_31_ch"/>
    <w:rPr>
      <w:i w:val="1"/>
    </w:rPr>
  </w:style>
  <w:style w:styleId="Style_31_ch" w:type="character">
    <w:name w:val="Emphasis"/>
    <w:link w:val="Style_31"/>
    <w:rPr>
      <w:i w:val="1"/>
    </w:rPr>
  </w:style>
  <w:style w:styleId="Style_32" w:type="paragraph">
    <w:name w:val="Subtitle"/>
    <w:next w:val="Style_2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Title"/>
    <w:basedOn w:val="Style_2"/>
    <w:link w:val="Style_33_ch"/>
    <w:uiPriority w:val="10"/>
    <w:qFormat/>
    <w:pPr>
      <w:ind/>
      <w:jc w:val="center"/>
    </w:pPr>
    <w:rPr>
      <w:i w:val="1"/>
      <w:sz w:val="26"/>
    </w:rPr>
  </w:style>
  <w:style w:styleId="Style_33_ch" w:type="character">
    <w:name w:val="Title"/>
    <w:basedOn w:val="Style_2_ch"/>
    <w:link w:val="Style_33"/>
    <w:rPr>
      <w:i w:val="1"/>
      <w:sz w:val="26"/>
    </w:rPr>
  </w:style>
  <w:style w:styleId="Style_34" w:type="paragraph">
    <w:name w:val="heading 4"/>
    <w:basedOn w:val="Style_2"/>
    <w:next w:val="Style_2"/>
    <w:link w:val="Style_34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34_ch" w:type="character">
    <w:name w:val="heading 4"/>
    <w:basedOn w:val="Style_2_ch"/>
    <w:link w:val="Style_34"/>
    <w:rPr>
      <w:b w:val="1"/>
      <w:sz w:val="20"/>
    </w:rPr>
  </w:style>
  <w:style w:styleId="Style_35" w:type="paragraph">
    <w:name w:val="heading 2"/>
    <w:basedOn w:val="Style_2"/>
    <w:next w:val="Style_2"/>
    <w:link w:val="Style_35_ch"/>
    <w:uiPriority w:val="9"/>
    <w:qFormat/>
    <w:pPr>
      <w:keepNext w:val="1"/>
      <w:spacing w:after="60" w:before="240"/>
      <w:ind/>
      <w:outlineLvl w:val="1"/>
    </w:pPr>
    <w:rPr>
      <w:rFonts w:ascii="Cambria" w:hAnsi="Cambria"/>
      <w:b w:val="1"/>
      <w:i w:val="1"/>
      <w:sz w:val="28"/>
    </w:rPr>
  </w:style>
  <w:style w:styleId="Style_35_ch" w:type="character">
    <w:name w:val="heading 2"/>
    <w:basedOn w:val="Style_2_ch"/>
    <w:link w:val="Style_35"/>
    <w:rPr>
      <w:rFonts w:ascii="Cambria" w:hAnsi="Cambria"/>
      <w:b w:val="1"/>
      <w:i w:val="1"/>
      <w:sz w:val="28"/>
    </w:rPr>
  </w:style>
  <w:style w:styleId="Style_36" w:type="table">
    <w:name w:val="Table Grid"/>
    <w:basedOn w:val="Style_1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2022-05-07T15:48:45Z</dcterms:modified>
</cp:coreProperties>
</file>