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5fmrcz01et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Ресурсы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62500" cy="3990975"/>
            <wp:effectExtent b="0" l="0" r="0" t="0"/>
            <wp:docPr descr="https://img-fotki.yandex.ru/get/15502/27875755.1b/0_9f55d_d08c23b5_L.png" id="4" name="image1.png"/>
            <a:graphic>
              <a:graphicData uri="http://schemas.openxmlformats.org/drawingml/2006/picture">
                <pic:pic>
                  <pic:nvPicPr>
                    <pic:cNvPr descr="https://img-fotki.yandex.ru/get/15502/27875755.1b/0_9f55d_d08c23b5_L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схеме представлена только часть ресурсов. Система постоянно обновляется и добавляются новые типы.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 - один из основных компонентов, с которыми вам придётся работать очень часто. В Android принято держать некоторые объекты - изображения, строковые константы, цвета, анимацию, стили и т.п. за пределами исходного кода. Система поддерживает хранение ресурсов в отдельных файлах. Ресурсы легче поддерживать, обновлять, редактировать.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приложение на Android содержит каталог для ресурсов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каталог для активов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Реальное различие между ресурсами и активами заключается в следующем: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в каталоге ресурсов будет доступна в приложении через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автоматически генерируется средой разработки. То есть хранение файлов и данных в ресурсах (в каталоге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делает их легкодоступными для использования в коде программы;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чтения информации, помещённой в каталог активов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(необработанный формат файла), необходимо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AssetManager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чтения файла как потока байтов.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умеет динамически выбирать данные из дерева ресурсов, содержащие разные значения для разных конфигураций, языков и регионов. При запуске Android автоматически загрузит нужный ресурс, не требуя ни одной строчки кода.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 в Android являются декларативными. В основном ресурсы хранятся в виде XML-файлов в каталоге res с подкаталогами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values, drawable-ldpi, drawable-mdpi, drawable-hdpi, 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также бывают и другие типы ресурсов.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система создаёт идентификаторы ресурсов и использует их в файле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содержит ссылки на все ресурсы проекта), что позволяет ссылаться на ресурсы внутри кода программы. Статический класс R генерируется на основе ваших заданных ресурсов и создаётся во время компиляции проекта. При создании класс содержит статические подклассы для всех типов ресурсов, для которых был описан хотя бы один экземпляр. Подробнее о классе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рассказано ниже.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генерируется автоматически, то не смысла его редактировать вручную, потому что все изменения будут утеряны при повторной генерации.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 виде ресурсы представляют собой файл (например, изображение) или значение (например, заголовок программы), связанные с создаваемым приложением. Удобств использования ресурсов заключается в том, что их можно изменять без повторной компиляции или новой разработки приложения. Имена файлов для ресурсов должны состоять исключительно из букв в нижнем регистре, чисел и символов подчёркивания.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Самыми распространёнными ресурсами являются, пожалуй, строки (string), цвета (color) и графические рисунки (bitmap). В приложении не рекомендуется применять жёстко написанные строки кода - вместо них следует использовать соответствующие идентификаторы, что позволяет изменять текст строкового ресурса, не изменяя исходного кода.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Начинающие программисты не всегда до конца правильно понимают процесс создания ресурсов. В Android используются два подхода - первый подход заключается в том, что ресурсы задаются в файле, при этом имя файла значения не имеет. Второй подход - ресурс задаётся в виде самого файла, и тогда имя файла уже имеет значение (при этом нужно учитывать определённые нюансы).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структура каталогов, содержащих ресурсы выглядит следующим образом: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/res/values/strings.xml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       /colors.xml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ab/>
              <w:tab/>
              <w:t xml:space="preserve">   /dimens.xml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ab/>
              <w:tab/>
              <w:t xml:space="preserve">   /attrs.xml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ab/>
              <w:tab/>
              <w:t xml:space="preserve">   /styles.xml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ab/>
              <w:t xml:space="preserve">/drawable/*.png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         /*.jpg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         /*.gif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         /*.9.png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/anim/*.xml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/layout/*.xml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/raw/*.*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    /xml/*.xml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rtl w:val="0"/>
              </w:rPr>
              <w:t xml:space="preserve">/assets/*.*/*.*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располагаться любой набор подкаталогов разной вложенности. Файлы, находящиеся в любом другом каталоге, размещаются именно на уровне этого каталога и не глубже.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Перечисление основных ресурсов Android</w:t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835"/>
        <w:gridCol w:w="5068"/>
        <w:tblGridChange w:id="0">
          <w:tblGrid>
            <w:gridCol w:w="1668"/>
            <w:gridCol w:w="2835"/>
            <w:gridCol w:w="50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Размещение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Цвета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res/values/имя_файла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цвета, указывающий на цветовой код. ID таких ресурсов выражаются в R.java как R.color.*. XML-узел: /resources/color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Строки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res/values/имя_файла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Строковые ресурсы. В их число также входят строки в формате java и html. ID таких ресурсов выражаются в R.java как R.string.*. XML-узел: resources/string. Можно использовать дополнительное форматирование при помощи стандартных html-тегов &lt;b&gt;, &lt;i&gt; и &lt;u&gt;. Методы, которые будут обрабатывать строковые ресурсы с HTML-форматированием, должны уметь обрабатывать эти теги.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/res/menu/имя_файла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 в приложении можно задать как XML-ресурсы.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/res/values/имя_файла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Представляет собой параметры или размеры различных элементов. Поддерживает пиксели, дюймы, миллиметры, не зависящие от плотности экрана пиксели (dip) и пиксели, не зависящие от масштаба. ID таких ресурсов выражаются в R.java как R.dimen.*. XML-узел: resources/dimen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Изображения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/res/drawable/ваши_файлы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Ресурсы-изображения. Поддерживает форматы JPG, GIF, PNG (самый предпочтительный) и др. Каждое изображение является отдельным файлом и получает собственный идентификатор, который формируется по имени файла без расширения. Такие ID ресурсов представлены в файле R.java как R.drawable.*. Система также поддерживает так называемые растягиваемые изображения (stretchable image), в которых можно менять масштаб отдельных элементов, а другие элементы оставлять без изменений.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Отрисовываемые цвета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/res/values/ваш_файл или /res/drawable/ваши_файлы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Представляет цветные прямоугольники, которые используются в качестве фона основных отрисовываемых объектов, например точечных рисунков. Поддержка такой функции обеспечивается тегом значения drawable, находящимся в подкаталоге значений. Такие id ресурсов выражаются в файле R.java как R.drawable.*. ХМL-узел для такого файла: /resources/drawable. В Android при помощи специальных ХМL-файлов, расположенных в /res/drawable, также поддерживаются скруглённые и градиентные прямоугольники. Корневым ХМL-тегом для drawable является &lt;shape&gt;. Идентификаторы таких ресурсов выражаются в файле R.java как R.drawable.*. В таком случае, каждое имя файла преобразуется в уникальный id отрисовываемого объекта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Анимация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/res/anim/ваш_файл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Android может выполнить простую анимацию на графике или на серии графических изображений. Анимация включает вращения, постепенное изменение, перемещение и протяжение.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 XML-файлы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/res/xml/*.xml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Android в качестве ресурсов могут использоваться произвольные XML-файлы. Они компилируются в aapt. Идентификаторы таких ресурсов также выражаются в файле R.java как R.xml.*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 необработанные ресурсы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/res/raw/*.*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Любые нескомпилированные двоичные или текстовые файлы, например, видео. Каждый файл получает уникальный id ресурса. Идентификаторы таких ресурсов выражаются в файле R.java как R.raw.*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Произвольные необработанные активы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/assets/*.*/*.*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Можно использовать произвольные файлы в произвольно названных каталогах, которые находятся в подкаталоге /assets. Это не ресурсы, а просто необработанные файлы. В этом каталоге, в отличие от /res, подкаталоги могут располагаться на любой глубине. Для таких файлов не создаются идентификаторы ресурсов. При работе с ними нужно использовать относительное имя пути, начиная с /assets, но не указываея этого каталгоа в имени пути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Идентификаторы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тип ресурсов формируется, как правило, автоматически, и программисты даже не обращают на него внимания. Когда вы размещаете новый элемент на форме, с которым будете взаимодействовать в программе, то ему нужно присвоить идентификатор. Как правило, это происходит в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@+id/editText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(часто это происходит автоматически). Знак плюса обозначает, что если идентификатора не существует, то его нужно создать в классе R. В программе вы можете обращаться к элементу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R.id.editText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можно заранее создать ресурс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задания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 связанного ни с каким конкретным ресурсом:</w:t>
      </w:r>
    </w:p>
    <w:tbl>
      <w:tblPr>
        <w:tblStyle w:val="Table3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описывает тип ресурса, в данном случае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Когда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установлен, будет работать и следующее определение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4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android:id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@id/textView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Обычно идентификаторы размещают в отдельном файле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res/values/ids.xml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Строковые ресурсы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Строковые ресурсы помогают упростить процесс создания локализованных версий. Строковые ресурсы обозначаются тегом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&lt;string&gt;.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 разработке приложений вы видели, что система создает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хранились строки для заголовка приложения и выводимого сообщения. Вы можете редактировать данный файл, добавляя новые строковые ресурсы. А также вы можете создать новые файлы, которые будут содержать строковые ресурсы. Все эти файлы должны находиться в подкаталоге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/res/values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Но в большинстве случаев программисты используют для строковых ресурсов стандартное имя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Типичный файл выглядит следующим образом.</w:t>
      </w:r>
    </w:p>
    <w:tbl>
      <w:tblPr>
        <w:tblStyle w:val="Table5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xml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 version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 encoding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hello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Здравствуй, Мир!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app_name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Hello, World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или обновлении файла со строковыми ресурсами среда разработки автоматически создаёт или обновляет класс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сообщая уникальные ID для определённых в файле строковых ресурсов (Независимо от количества файлов ресурсов, в проекте содержится только один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Если открыть данный файл, то можно найти там наши ресурсы в следующем виде:</w:t>
      </w:r>
    </w:p>
    <w:tbl>
      <w:tblPr>
        <w:tblStyle w:val="Table6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public static final int hello = 0x7f040000;</w:t>
              <w:br w:type="textWrapping"/>
              <w:t xml:space="preserve">public static final int app_name = 0x7f040001;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 достаточно запомнить, что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создаёт внутренний статический класс как пространство имён, в котором содержатся ID строковых ресурсов. Два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 final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используются в переменных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являются идентификаторами ресурсов и соответствуют соответствующим строковым ресурсам. Вы можете использовать данные идентификаторы в своем исходном коде, используя следующий формат -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R.string.hello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внимание, что сгенерированные ID указывают 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не на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Android при необходимости самостоятельно подставляет вместо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нужные строки.</w:t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Обычно принято хранить строковые ресурсы в файле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вы можете использовать несколько файлов. Главное, чтобы XML-файл имел необходимую структуру и находился в подкаталоге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файла для строковых ресурсов довольно проста. Имеется корневой узел &lt;resources&gt;, за которым следуют один или несколько дочерних элементов &lt;string&gt;. Каждый элемент &lt;string&gt; в свою очередь имеет свойство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в файле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представляет собой атрибут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создаёте несколько файлов с ресурсами, то следите за уникальностью создаваемых имён. Не выйдет ничего хорошего, если в двух файлах будет одна и та же переменная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Запомните, что пробелы в начале и в конце строк обрезаются. Если вам так нужны пробелы, то разместите строку в кавычках и строка будет выводиться как есть. Также можно попробовать использовать код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\u0020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вместо пробела.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Такая же проблема и с несколькими пробелами внутри строки - будет выводиться только один пробел (напоминает поведение в html-документе).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Локализация.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будем менять строчку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Hello, World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будет считаться строкой по умолчанию, а создадим новый локализованный ресурс. Это даст нам дополнительное преимущество, если пользователь запустит приложение на телефоне с английской локалью, то он увидит текст на знакомом ему языке. Если приложение запустит русский пользователь, то он увидит текст на русском языке. 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приложение, которое будет поддерживать английскую и русскую локализации. По умолчанию будет использоваться английская локализация. В этом случае, если на телефоне не будет найден нужный локализованный ресурс, то будет применяться английский вариант.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новый проект "LocaleApp", но на этот раз мы не будем трогать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strings.xml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 каталоге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Нажимаем правой кнопкой мыши по папке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 выбираем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| Android resource directory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диалоговом окне в левой части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Available qualifiers: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выбираем пункт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 переносим его в правую часть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Chosen qualifiers: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 помощью кнопки с двумя стрелками вправо. В появившейся третьей колонке выбираем нужные языки, например, русский. Вы увидите, что в поле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Directory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автоматически появится нужное название папки. Дополнительно вы можете указать и регион в колонке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Specific Region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018405"/>
            <wp:effectExtent b="0" l="0" r="0" t="0"/>
            <wp:docPr descr="New Resource" id="9" name="image11.png"/>
            <a:graphic>
              <a:graphicData uri="http://schemas.openxmlformats.org/drawingml/2006/picture">
                <pic:pic>
                  <pic:nvPicPr>
                    <pic:cNvPr descr="New Resource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режиме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вы можете не увидеть созданную папку, поэтому временно переключитесь в режим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Скопируйте файл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res/values/strings.xml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 вставьте его в новую папку. Можете вернуться в прежний режим. Если папка не пуста, то она уже видна.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содержание string.xml английской версии</w:t>
      </w:r>
    </w:p>
    <w:tbl>
      <w:tblPr>
        <w:tblStyle w:val="Table7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="app_name"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&gt;Locale Application&lt;/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="hello_world"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&gt;Hello world!&lt;/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содержание string.xml (ru) русской версии</w:t>
      </w:r>
    </w:p>
    <w:tbl>
      <w:tblPr>
        <w:tblStyle w:val="Table8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="app_name"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&gt;Локализованное приложение&lt;/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="hello_world"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&gt;Здравствуй, Мир!&lt;/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приложение и увидим, что текст выводится на русском, если у вас на эмуляторе или реальном устройстве выбраны русские настройки.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05000" cy="704850"/>
            <wp:effectExtent b="0" l="0" r="0" t="0"/>
            <wp:docPr descr="http://developer.alexanderklimov.ru/android/images/localeapp1.png" id="7" name="image10.png"/>
            <a:graphic>
              <a:graphicData uri="http://schemas.openxmlformats.org/drawingml/2006/picture">
                <pic:pic>
                  <pic:nvPicPr>
                    <pic:cNvPr descr="http://developer.alexanderklimov.ru/android/images/localeapp1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перейти на американскую локаль? Идём в 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Настройки→Язык и клавиатура→Выбрать язык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Выбираем английский язык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English (United States)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Снова запускаем приложение в эмуляторе или на телефоне. Теперь наше приложение будет выглядеть так: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905000" cy="704850"/>
            <wp:effectExtent b="0" l="0" r="0" t="0"/>
            <wp:docPr descr="http://developer.alexanderklimov.ru/android/images/localeapp2.png" id="11" name="image9.png"/>
            <a:graphic>
              <a:graphicData uri="http://schemas.openxmlformats.org/drawingml/2006/picture">
                <pic:pic>
                  <pic:nvPicPr>
                    <pic:cNvPr descr="http://developer.alexanderklimov.ru/android/images/localeapp2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 из каталога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считаются ресурсами по умолчанию. Они отображаются в том случае, когда система не найдёт ресурсы для текущей локали устройства. В нашем случае, при выборе любого языка, кроме русского будет использоваться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мы захотим разделить англичан и американцев, тогда придётся создавать два каталога: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res/values-en-rUK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и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res/values-en-rUS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Обратите внимание, что перед кодом второй части ставится буква 'r'. Иными словами, мы определяем не только язык, но и регион.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несколько экспериментов. Удалим из файла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res/values-ru/strings.xml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строковый ресурс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hello_world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с текстом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Здравствуй, Мир!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Сохраним изменения и запустим проект на устройстве с русским языком. Платформа заменила отсутствующий в локализации ресурс дефолтным английским.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Продолжим опыты и поступим наоборот - удалим теперь ресурс из файла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res/values/strings.xml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устройстве выберем какой-нибудь другой язык, например, итальянский. В этом случае вы увидите что-то непонятное, скорее всего вы получите сообщение об ошибке.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можно сделать вывод, что вам необходимо следить за ресурсами по умолчанию. Старайтесь проконтролировать, чтобы ваше приложение всегда содержало все необходимые ресурсы по умолчанию, а уже потом можете начинать локализацию приложения. Для этого вам достаточно будет скопировать файл в новый подкаталог и отредактировать его.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самом деле локализовать можно не только строковые ресурсы. В разных странах принято рисовать какой-нибудь объект в соответствии со своими традициями, например, изображение почтового ящика. В этом случае вы можете создать каталог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/res/drawable-de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будут находиться изображения, предназначенные для немцев.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вы обращаетесь к нужным ресурсам следующим образом:</w:t>
      </w:r>
    </w:p>
    <w:tbl>
      <w:tblPr>
        <w:tblStyle w:val="Table9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hello = getResources().getString(R.string.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660e7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hello_world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или так</w:t>
      </w:r>
    </w:p>
    <w:tbl>
      <w:tblPr>
        <w:tblStyle w:val="Table10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TextView textView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TextView(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textView.setText(R.string.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660e7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hello_world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вот так указывается какой конкретно язык необходимо использовать</w:t>
      </w:r>
    </w:p>
    <w:tbl>
      <w:tblPr>
        <w:tblStyle w:val="Table1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Locale locale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8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  <w:t xml:space="preserve">        Locale.setDefault(locale);</w:t>
              <w:br w:type="textWrapping"/>
              <w:t xml:space="preserve">        Configuration configuration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Configuration();</w:t>
              <w:br w:type="textWrapping"/>
              <w:t xml:space="preserve">        configuration.locale = locale;</w:t>
              <w:br w:type="textWrapping"/>
              <w:t xml:space="preserve">        getBaseContext().getResources().updateConfiguration(configuration,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 выводим английский текст на русской локали устройства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setTitle(R.string.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660e7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app_name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и создание локализованных строк в режиме дизайна</w:t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увидеть, как меняется текст в различных локализованных версиях вашего приложения, необязательно запускать приложение в эмуляторе. Можно в студии на панели инструментов щёлкнуть на значке глобуса и выбрать из выпадающего списка нужный вам пункт (он появится после того, как вы создадите необходимые локализованные ресурсы), и все локализованные строчки сразу поменяются на экране активности.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24425" cy="5191125"/>
            <wp:effectExtent b="0" l="0" r="0" t="0"/>
            <wp:docPr descr="Locale" id="10" name="image5.png"/>
            <a:graphic>
              <a:graphicData uri="http://schemas.openxmlformats.org/drawingml/2006/picture">
                <pic:pic>
                  <pic:nvPicPr>
                    <pic:cNvPr descr="Local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сразу создать локализованный файл через удобный мастер. Там же в меню есть пункт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 Translations...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выводит диалоговое окно со списком уже имеющихся строковых ресурсов из вашей программы</w:t>
      </w:r>
    </w:p>
    <w:p w:rsidR="00000000" w:rsidDel="00000000" w:rsidP="00000000" w:rsidRDefault="00000000" w:rsidRPr="00000000" w14:paraId="00000085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Ресурсы dimension</w:t>
      </w:r>
    </w:p>
    <w:p w:rsidR="00000000" w:rsidDel="00000000" w:rsidP="00000000" w:rsidRDefault="00000000" w:rsidRPr="00000000" w14:paraId="00000086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размеров должно находиться в папке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в файле с любым произвольным именем. Общий синтаксис определения ресурса следующий:</w:t>
      </w:r>
    </w:p>
    <w:tbl>
      <w:tblPr>
        <w:tblStyle w:val="Table1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xml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 version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 encoding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имя_ресурса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используемый_размер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другие ресурсы, ресурс dimension определяется в корневом элементе &lt;resources&gt;. Тег &lt;dimen&gt; обозначает ресурс и в качестве значния принимает некоторое значение размера в одной из принятых единиц измерения (dp, sp, pt, px, mm, in). </w:t>
      </w:r>
    </w:p>
    <w:p w:rsidR="00000000" w:rsidDel="00000000" w:rsidP="00000000" w:rsidRDefault="00000000" w:rsidRPr="00000000" w14:paraId="0000008D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добавим в Android Studio в папку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res/values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новый элемент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Values Resources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назовем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dimens.xml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62636" cy="388674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86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в нем следующее содержимое:</w:t>
      </w:r>
    </w:p>
    <w:tbl>
      <w:tblPr>
        <w:tblStyle w:val="Table1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xml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 version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 encoding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horizontal_margin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64dp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vertical_margin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32dp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4f9fc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50750e"/>
                <w:sz w:val="21"/>
                <w:szCs w:val="21"/>
                <w:rtl w:val="0"/>
              </w:rPr>
              <w:t xml:space="preserve">text_size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32sp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dimen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2f6f9f"/>
                <w:sz w:val="21"/>
                <w:szCs w:val="21"/>
                <w:rtl w:val="0"/>
              </w:rPr>
              <w:t xml:space="preserve">resources</w:t>
            </w:r>
            <w:r w:rsidDel="00000000" w:rsidR="00000000" w:rsidRPr="00000000">
              <w:rPr>
                <w:rFonts w:ascii="Consolas" w:cs="Consolas" w:eastAsia="Consolas" w:hAnsi="Consolas"/>
                <w:color w:val="4f9eeb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определены два ресурса для отступов horizontal_margin и vertical_margin, которые хранят соответственно значения 64dp и 32dp, и ресурс text_size, который хранит высоту шрифта - 32sp. Названия ресурсов могут быть произвольными.</w:t>
      </w:r>
    </w:p>
    <w:p w:rsidR="00000000" w:rsidDel="00000000" w:rsidP="00000000" w:rsidRDefault="00000000" w:rsidRPr="00000000" w14:paraId="00000098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ресурс в файле activity_main.xml:</w:t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67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Ресурсы dimension используются для таких атриубтов визуальных элементов, которые в качестве значения требуют указание числового значения. Например, атриубут android:layout_height или android:textSize. Для получения ресурса в xml после "@dimen/" указывается имя ресурса.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162477" cy="376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7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получения ресурсов в коде java применяется метод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getDimension()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класса Resources. Например, определим в коде Java аналогичный визуальный интерфейс:</w:t>
      </w:r>
    </w:p>
    <w:p w:rsidR="00000000" w:rsidDel="00000000" w:rsidP="00000000" w:rsidRDefault="00000000" w:rsidRPr="00000000" w14:paraId="0000009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083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программном получении ресурсов dimen с помощью метода getDimension() следует учитывать, что он возвращает значения в физических пикселях, даже если в файле ресурсов мы определили значения в других величинах (32sp, 64dp). В большинстве случае это не вызовет каких-то трудностей, поскольку большинство методов в Java принимают именно пиксели, а не dp или другие единицы, как например, метод setMargins(), который устанавливает отступы.</w:t>
      </w:r>
    </w:p>
    <w:p w:rsidR="00000000" w:rsidDel="00000000" w:rsidP="00000000" w:rsidRDefault="00000000" w:rsidRPr="00000000" w14:paraId="0000009F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метод setTextSize() принимает именно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поэтому с помощью дополнительного параметра необходимо указать, что в данном случае имеются в виду физические пиксели, а не sp:</w:t>
      </w:r>
    </w:p>
    <w:tbl>
      <w:tblPr>
        <w:tblStyle w:val="Table1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hd w:fill="ffffff" w:val="clear"/>
              <w:rPr>
                <w:rFonts w:ascii="Consolas" w:cs="Consolas" w:eastAsia="Consolas" w:hAnsi="Consolas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d5c43"/>
                <w:sz w:val="21"/>
                <w:szCs w:val="21"/>
                <w:rtl w:val="0"/>
              </w:rPr>
              <w:t xml:space="preserve">setTextSize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TypedValue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1"/>
                <w:szCs w:val="21"/>
                <w:rtl w:val="0"/>
              </w:rPr>
              <w:t xml:space="preserve">COMPLEX_UNIT_PX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 textSize);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Либо, как вариант, с помощью класса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TypedValue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программно перевести физические пиксели в sp или другую единицу измерения.</w:t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A5">
      <w:pPr>
        <w:spacing w:after="160" w:line="259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Создайте приложение по заданному макету интерфейса используя везде где это возможно ресурсы, настройте автоматическую локализацию для английского языка.</w:t>
      </w:r>
    </w:p>
    <w:p w:rsidR="00000000" w:rsidDel="00000000" w:rsidP="00000000" w:rsidRDefault="00000000" w:rsidRPr="00000000" w14:paraId="000000A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1303" cy="607829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6078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8453" cy="620460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6204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Gungsuh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