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Файл манифеста AndroidManifest.xml</w:t>
      </w: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манифеста AndroidManifest.xml предоставляет основную информацию о программе системе. Каждое приложение должно иметь свой файл AndroidManifest.xml. Редактировать файл манифеста можно вручную, изменяя XML-код или через визуальный редактор Manifest Editor (Редактор файла манифеста), который позволяет осуществлять визуальное и текстовое редактирование файла манифеста приложения.</w:t>
      </w:r>
    </w:p>
    <w:p w:rsidR="00000000" w:rsidDel="00000000" w:rsidP="00000000" w:rsidRDefault="00000000" w:rsidRPr="00000000" w14:paraId="00000003">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Назначение файла</w:t>
      </w:r>
      <w:r w:rsidDel="00000000" w:rsidR="00000000" w:rsidRPr="00000000">
        <w:rPr>
          <w:rtl w:val="0"/>
        </w:rPr>
      </w:r>
    </w:p>
    <w:p w:rsidR="00000000" w:rsidDel="00000000" w:rsidP="00000000" w:rsidRDefault="00000000" w:rsidRPr="00000000" w14:paraId="00000004">
      <w:pPr>
        <w:numPr>
          <w:ilvl w:val="0"/>
          <w:numId w:val="1"/>
        </w:numPr>
        <w:spacing w:after="0" w:afterAutospacing="0"/>
        <w:ind w:left="72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объявляет имя Java-пакета приложения, который служит уникальным идентификатором;</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описывает компоненты приложения — деятельности, службы, приемники широковещательных намерений и контент-провайдеры, что позволяет вызывать классы, которые реализуют каждый из компонентов, и объявляет их намерения;</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содержит список необходимых разрешений для обращения к защищенным частям API и взаимодействия с другими приложениями;</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объявляет разрешения, которые сторонние приложения обязаны иметь для взаимодействия с компонентами данного приложения;</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объявляет минимальный уровень API Android, необходимый для работы приложения;</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перечисляет связанные библиотеки;</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структура манифеста</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манифеста инкапсулирует всю архитектуру Android-приложения, его функциональные возможности и конфигурацию. В процессе разработки приложения вам придется постоянно редактировать данный файл, изменяя его структуру и дополняя новыми элементами и атрибутами.</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Корневым элементом манифеста является &lt;manifest&gt;. Помимо данного элемента обязательными элементами является теги &lt;application&gt; и &lt;uses-sdk&gt;. Элемент &lt;application&gt; является основным элементом манифеста и содержит множество дочерних элементов, определяющих структуру и работу приложения. Порядок расположения элементов, находящихся на одном уровне, произвольный. Все значения устанавливаются через атрибуты элементов. Кроме обязательных элементов, упомянутых выше, в манифесте по мере необходимости используются другие элементы.</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00E">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xml</w:t>
            </w:r>
            <w:r w:rsidDel="00000000" w:rsidR="00000000" w:rsidRPr="00000000">
              <w:rPr>
                <w:rFonts w:ascii="Consolas" w:cs="Consolas" w:eastAsia="Consolas" w:hAnsi="Consolas"/>
                <w:color w:val="4f9fcf"/>
                <w:sz w:val="21"/>
                <w:szCs w:val="21"/>
                <w:rtl w:val="0"/>
              </w:rPr>
              <w:t xml:space="preserve"> version</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1.0</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fcf"/>
                <w:sz w:val="21"/>
                <w:szCs w:val="21"/>
                <w:rtl w:val="0"/>
              </w:rPr>
              <w:t xml:space="preserve"> encoding</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utf-8</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0F">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manifest</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xmlns:android</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http://schemas.android.com/apk/res/android</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10">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package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com.example.myapplication</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11">
            <w:pPr>
              <w:shd w:fill="ffffff" w:val="clear"/>
              <w:rPr>
                <w:rFonts w:ascii="Consolas" w:cs="Consolas" w:eastAsia="Consolas" w:hAnsi="Consolas"/>
                <w:color w:val="24292e"/>
                <w:sz w:val="21"/>
                <w:szCs w:val="21"/>
              </w:rPr>
            </w:pPr>
            <w:r w:rsidDel="00000000" w:rsidR="00000000" w:rsidRPr="00000000">
              <w:rPr>
                <w:rtl w:val="0"/>
              </w:rPr>
            </w:r>
          </w:p>
          <w:p w:rsidR="00000000" w:rsidDel="00000000" w:rsidP="00000000" w:rsidRDefault="00000000" w:rsidRPr="00000000" w14:paraId="00000012">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application</w:t>
            </w:r>
            <w:r w:rsidDel="00000000" w:rsidR="00000000" w:rsidRPr="00000000">
              <w:rPr>
                <w:rtl w:val="0"/>
              </w:rPr>
            </w:r>
          </w:p>
          <w:p w:rsidR="00000000" w:rsidDel="00000000" w:rsidP="00000000" w:rsidRDefault="00000000" w:rsidRPr="00000000" w14:paraId="00000013">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android:allowBackup</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true</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14">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android:icon</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@mipmap/ic_launcher</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15">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android:label</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@string/app_name</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16">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android:roundIcon</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@mipmap/ic_launcher_round</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17">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android:supportsRtl</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true</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18">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android:theme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@style/Theme.MyApplication</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19">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activity</w:t>
            </w:r>
            <w:r w:rsidDel="00000000" w:rsidR="00000000" w:rsidRPr="00000000">
              <w:rPr>
                <w:rtl w:val="0"/>
              </w:rPr>
            </w:r>
          </w:p>
          <w:p w:rsidR="00000000" w:rsidDel="00000000" w:rsidP="00000000" w:rsidRDefault="00000000" w:rsidRPr="00000000" w14:paraId="0000001A">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.MainActivity</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1B">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android:exported</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true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1C">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intent-filter</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1D">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action</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android.intent.action.MAIN</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p w:rsidR="00000000" w:rsidDel="00000000" w:rsidP="00000000" w:rsidRDefault="00000000" w:rsidRPr="00000000" w14:paraId="0000001E">
            <w:pPr>
              <w:shd w:fill="ffffff" w:val="clear"/>
              <w:rPr>
                <w:rFonts w:ascii="Consolas" w:cs="Consolas" w:eastAsia="Consolas" w:hAnsi="Consolas"/>
                <w:color w:val="24292e"/>
                <w:sz w:val="21"/>
                <w:szCs w:val="21"/>
              </w:rPr>
            </w:pPr>
            <w:r w:rsidDel="00000000" w:rsidR="00000000" w:rsidRPr="00000000">
              <w:rPr>
                <w:rtl w:val="0"/>
              </w:rPr>
            </w:r>
          </w:p>
          <w:p w:rsidR="00000000" w:rsidDel="00000000" w:rsidP="00000000" w:rsidRDefault="00000000" w:rsidRPr="00000000" w14:paraId="0000001F">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category</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android.intent.category.LAUNCHER</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p w:rsidR="00000000" w:rsidDel="00000000" w:rsidP="00000000" w:rsidRDefault="00000000" w:rsidRPr="00000000" w14:paraId="00000020">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intent-filter</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21">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activity</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22">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application</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23">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manifest</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tc>
      </w:tr>
    </w:tbl>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&lt;manifest&gt;</w:t>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&lt;manifest&gt; является корневым элементом манифеста. По умолчанию Android Studio создает элемент с четырьмя атрибутами:</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027">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xml</w:t>
            </w:r>
            <w:r w:rsidDel="00000000" w:rsidR="00000000" w:rsidRPr="00000000">
              <w:rPr>
                <w:rFonts w:ascii="Consolas" w:cs="Consolas" w:eastAsia="Consolas" w:hAnsi="Consolas"/>
                <w:color w:val="4f9fcf"/>
                <w:sz w:val="21"/>
                <w:szCs w:val="21"/>
                <w:rtl w:val="0"/>
              </w:rPr>
              <w:t xml:space="preserve"> version</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1.0</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fcf"/>
                <w:sz w:val="21"/>
                <w:szCs w:val="21"/>
                <w:rtl w:val="0"/>
              </w:rPr>
              <w:t xml:space="preserve"> encoding</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utf-8</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28">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manifest</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xmlns:android</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http://schemas.android.com/apk/res/android</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29">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package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com.example.myapplication</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2A">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w:t>
            </w:r>
          </w:p>
          <w:p w:rsidR="00000000" w:rsidDel="00000000" w:rsidP="00000000" w:rsidRDefault="00000000" w:rsidRPr="00000000" w14:paraId="0000002B">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manifest</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2C">
            <w:pPr>
              <w:shd w:fill="ffffff" w:val="clear"/>
              <w:rPr>
                <w:rFonts w:ascii="Consolas" w:cs="Consolas" w:eastAsia="Consolas" w:hAnsi="Consolas"/>
                <w:color w:val="000000"/>
                <w:sz w:val="21"/>
                <w:szCs w:val="21"/>
              </w:rPr>
            </w:pPr>
            <w:r w:rsidDel="00000000" w:rsidR="00000000" w:rsidRPr="00000000">
              <w:rPr>
                <w:rtl w:val="0"/>
              </w:rPr>
            </w:r>
          </w:p>
        </w:tc>
      </w:tr>
    </w:tbl>
    <w:p w:rsidR="00000000" w:rsidDel="00000000" w:rsidP="00000000" w:rsidRDefault="00000000" w:rsidRPr="00000000" w14:paraId="0000002D">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Атрибуты</w:t>
      </w:r>
    </w:p>
    <w:p w:rsidR="00000000" w:rsidDel="00000000" w:rsidP="00000000" w:rsidRDefault="00000000" w:rsidRPr="00000000" w14:paraId="0000002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xmlns:android</w:t>
      </w:r>
    </w:p>
    <w:p w:rsidR="00000000" w:rsidDel="00000000" w:rsidP="00000000" w:rsidRDefault="00000000" w:rsidRPr="00000000" w14:paraId="0000002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пространство имен Android. Оно всегда одно и то же.</w:t>
      </w:r>
    </w:p>
    <w:p w:rsidR="00000000" w:rsidDel="00000000" w:rsidP="00000000" w:rsidRDefault="00000000" w:rsidRPr="00000000" w14:paraId="0000003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w:t>
      </w:r>
    </w:p>
    <w:p w:rsidR="00000000" w:rsidDel="00000000" w:rsidP="00000000" w:rsidRDefault="00000000" w:rsidRPr="00000000" w14:paraId="0000003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уникальное имя пакета приложения, которое вы задали при создании проекта. Android Marketplace проверяет уникальность при приеме приложения, поэтому рекомендуется использовать свое имя для избежания конфликтов с другими разработчиками. Например, я использую имя своего сайта в обратном порядке: ru.alexanderklimov.appname.</w:t>
      </w:r>
    </w:p>
    <w:p w:rsidR="00000000" w:rsidDel="00000000" w:rsidP="00000000" w:rsidRDefault="00000000" w:rsidRPr="00000000" w14:paraId="0000003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&lt;permission&gt;</w:t>
      </w:r>
    </w:p>
    <w:p w:rsidR="00000000" w:rsidDel="00000000" w:rsidP="00000000" w:rsidRDefault="00000000" w:rsidRPr="00000000" w14:paraId="0000003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&lt;permission&gt; объявляет разрешение, которое используется для ограничения доступа к определенным компонентам или функциональности данного приложения. В этой секции описываются права, которые должны запросить другие приложения для получения доступа к вашему приложению. Приложение может также защитить свои собственные компоненты (деятельности, службы, приемники широковещательных намерений и контент-провайдеры) разрешениями. Оно может использовать любое из системных разрешений, определенных Android или объявленных другими приложениями, а также может определить свои собственные разрешения.</w:t>
      </w:r>
    </w:p>
    <w:p w:rsidR="00000000" w:rsidDel="00000000" w:rsidP="00000000" w:rsidRDefault="00000000" w:rsidRPr="00000000" w14:paraId="00000034">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android:name - название разрешения;</w:t>
      </w:r>
    </w:p>
    <w:p w:rsidR="00000000" w:rsidDel="00000000" w:rsidP="00000000" w:rsidRDefault="00000000" w:rsidRPr="00000000" w14:paraId="00000035">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android:label - имя разрешения, отображаемое пользователю;</w:t>
      </w:r>
    </w:p>
    <w:p w:rsidR="00000000" w:rsidDel="00000000" w:rsidP="00000000" w:rsidRDefault="00000000" w:rsidRPr="00000000" w14:paraId="00000036">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android:description - описание разрешения;</w:t>
      </w:r>
    </w:p>
    <w:p w:rsidR="00000000" w:rsidDel="00000000" w:rsidP="00000000" w:rsidRDefault="00000000" w:rsidRPr="00000000" w14:paraId="00000037">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android:icon - значок разрешения;</w:t>
      </w:r>
    </w:p>
    <w:p w:rsidR="00000000" w:rsidDel="00000000" w:rsidP="00000000" w:rsidRDefault="00000000" w:rsidRPr="00000000" w14:paraId="00000038">
      <w:pPr>
        <w:numPr>
          <w:ilvl w:val="0"/>
          <w:numId w:val="8"/>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android:permissionGroup - определяет принадлежность к группе разрешений;</w:t>
      </w:r>
    </w:p>
    <w:p w:rsidR="00000000" w:rsidDel="00000000" w:rsidP="00000000" w:rsidRDefault="00000000" w:rsidRPr="00000000" w14:paraId="00000039">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android:protectionLevel - уровень защиты;</w:t>
      </w:r>
    </w:p>
    <w:p w:rsidR="00000000" w:rsidDel="00000000" w:rsidP="00000000" w:rsidRDefault="00000000" w:rsidRPr="00000000" w14:paraId="0000003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&lt;uses-permission&gt;</w:t>
      </w:r>
    </w:p>
    <w:p w:rsidR="00000000" w:rsidDel="00000000" w:rsidP="00000000" w:rsidRDefault="00000000" w:rsidRPr="00000000" w14:paraId="0000003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&lt;uses-permission&gt; запрашивает разрешение, которые приложению должны быть предоставлены системой для его нормального функционирования. Разрешения предоставляются во время установки приложения, а не во время его работы.</w:t>
      </w:r>
    </w:p>
    <w:p w:rsidR="00000000" w:rsidDel="00000000" w:rsidP="00000000" w:rsidRDefault="00000000" w:rsidRPr="00000000" w14:paraId="0000003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android:name</w:t>
      </w:r>
    </w:p>
    <w:p w:rsidR="00000000" w:rsidDel="00000000" w:rsidP="00000000" w:rsidRDefault="00000000" w:rsidRPr="00000000" w14:paraId="0000003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&lt;uses-permission&gt; имеет единственный атрибут с именем разрешения android:name. Это может быть разрешение, определенное в элементе &lt;permission&gt; данного приложения, разрешение, определенное в другом приложении или одно из стандартных системных разрешений, например: android:name="android.permission.CAMERA" или android:name=""android.permission.READ_CONTACTS"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распространенные разрешения</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INTERNET</w:t>
      </w:r>
      <w:r w:rsidDel="00000000" w:rsidR="00000000" w:rsidRPr="00000000">
        <w:rPr>
          <w:rFonts w:ascii="Times New Roman" w:cs="Times New Roman" w:eastAsia="Times New Roman" w:hAnsi="Times New Roman"/>
          <w:sz w:val="28"/>
          <w:szCs w:val="28"/>
          <w:rtl w:val="0"/>
        </w:rPr>
        <w:t xml:space="preserve"> - доступ к интернету</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READ_CONTACTS</w:t>
      </w:r>
      <w:r w:rsidDel="00000000" w:rsidR="00000000" w:rsidRPr="00000000">
        <w:rPr>
          <w:rFonts w:ascii="Times New Roman" w:cs="Times New Roman" w:eastAsia="Times New Roman" w:hAnsi="Times New Roman"/>
          <w:sz w:val="28"/>
          <w:szCs w:val="28"/>
          <w:rtl w:val="0"/>
        </w:rPr>
        <w:t xml:space="preserve"> - чтение (но не запись) данных из адресной книги пользователя</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WRITE_CONTACTS</w:t>
      </w:r>
      <w:r w:rsidDel="00000000" w:rsidR="00000000" w:rsidRPr="00000000">
        <w:rPr>
          <w:rFonts w:ascii="Times New Roman" w:cs="Times New Roman" w:eastAsia="Times New Roman" w:hAnsi="Times New Roman"/>
          <w:sz w:val="28"/>
          <w:szCs w:val="28"/>
          <w:rtl w:val="0"/>
        </w:rPr>
        <w:t xml:space="preserve"> - запись (но не чтение) данных из адресной книги пользователя</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RECEIVE_SMS</w:t>
      </w:r>
      <w:r w:rsidDel="00000000" w:rsidR="00000000" w:rsidRPr="00000000">
        <w:rPr>
          <w:rFonts w:ascii="Times New Roman" w:cs="Times New Roman" w:eastAsia="Times New Roman" w:hAnsi="Times New Roman"/>
          <w:sz w:val="28"/>
          <w:szCs w:val="28"/>
          <w:rtl w:val="0"/>
        </w:rPr>
        <w:t xml:space="preserve"> - обработка входящих SMS</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ACCESS_COARSE_LOCATION</w:t>
      </w:r>
      <w:r w:rsidDel="00000000" w:rsidR="00000000" w:rsidRPr="00000000">
        <w:rPr>
          <w:rFonts w:ascii="Times New Roman" w:cs="Times New Roman" w:eastAsia="Times New Roman" w:hAnsi="Times New Roman"/>
          <w:sz w:val="28"/>
          <w:szCs w:val="28"/>
          <w:rtl w:val="0"/>
        </w:rPr>
        <w:t xml:space="preserve"> - использование приблизительного определения местонахождения при помощи вышек сотовой связи или точек доступа Wi-Fi</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ACCESS_FINE_LOCATION</w:t>
      </w:r>
      <w:r w:rsidDel="00000000" w:rsidR="00000000" w:rsidRPr="00000000">
        <w:rPr>
          <w:rFonts w:ascii="Times New Roman" w:cs="Times New Roman" w:eastAsia="Times New Roman" w:hAnsi="Times New Roman"/>
          <w:sz w:val="28"/>
          <w:szCs w:val="28"/>
          <w:rtl w:val="0"/>
        </w:rPr>
        <w:t xml:space="preserve"> - точное определение местонахождения при помощи GPS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&lt;permission-tree&gt;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&lt;permission-tree&gt; объявляет базовое имя для дерева разрешений. Этот элемент объявляет не само разрешение, а только пространство имен, в которое могут быть помещены дальнейшие разрешения.</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&lt;permission-group&gt;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&lt;permission-group&gt; определяет имя для набора логически связанных разрешений. Это могут быть как объявленные в этом же манифесте с элементом &lt;permission&gt; разрешения, так и объявленные в другом месте. Этот элемент не объявляет разрешение непосредственно, только категорию, в которую могут быть помещены разрешения. Разрешение можно поместить в группу, назначив имя группы в атрибуте permissionGroup элемента &lt;permission&gt;.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&lt;instrumentation&gt;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&lt;instrumentation&gt; объявляет объект instrumentation, который дает возможность контролировать взаимодействие приложения с системой. Обычно используется при отладке и тестировании приложения и удаляется из release-версии приложения.</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&lt;uses-sdk&gt;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&lt;uses-sdk&gt; позволяет объявлять совместимость приложения с указанной версией (или более новыми версиями API) платформы Android. Уровень API, объявленный приложением, сравнивается с уровнем API системы мобильного устройства, на который инсталлируется данное приложение.</w:t>
      </w:r>
    </w:p>
    <w:p w:rsidR="00000000" w:rsidDel="00000000" w:rsidP="00000000" w:rsidRDefault="00000000" w:rsidRPr="00000000" w14:paraId="0000004D">
      <w:pPr>
        <w:numPr>
          <w:ilvl w:val="0"/>
          <w:numId w:val="1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android:minSdkVersion - определяет минимальный уровень API, требуемый для работы приложения. Система Android будет препятствовать тому, чтобы пользователь установил приложение, если уровень API системы будет ниже, чем значение, определенное в этом атрибуте. Вы должны всегда объявлять этот атрибут, например: android:minSdkVersion="11". Вы можете ради интереса установить значение 7, а потом 11 и сравнить внешний вид приложения. Например, у младшей версии не будет отображаться ActionBar;</w:t>
      </w:r>
    </w:p>
    <w:p w:rsidR="00000000" w:rsidDel="00000000" w:rsidP="00000000" w:rsidRDefault="00000000" w:rsidRPr="00000000" w14:paraId="0000004E">
      <w:pPr>
        <w:numPr>
          <w:ilvl w:val="0"/>
          <w:numId w:val="1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android:maxSDKVersion - позволяет определить самую позднюю версию, которую готова поддерживать ваша программа. Ваше приложение будет невидимым в Google Play для устройств с более свежей версией. Рекомендуется устанавливать в том случае, когда вы точно уверены, что приложение не будет корректно работать на новой платформе;</w:t>
      </w:r>
    </w:p>
    <w:p w:rsidR="00000000" w:rsidDel="00000000" w:rsidP="00000000" w:rsidRDefault="00000000" w:rsidRPr="00000000" w14:paraId="0000004F">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targetSDKVersion - позволяет указать платформу, для которой вы разрабатывали и тестировали приложение. Устанавливая значение для этого атрибута, вы сообщаете системе, что для поддержки этой конкретной версии не требуется никаких изменений.</w:t>
      </w:r>
    </w:p>
    <w:p w:rsidR="00000000" w:rsidDel="00000000" w:rsidP="00000000" w:rsidRDefault="00000000" w:rsidRPr="00000000" w14:paraId="0000005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&lt;uses-configuration&gt;</w:t>
      </w:r>
    </w:p>
    <w:p w:rsidR="00000000" w:rsidDel="00000000" w:rsidP="00000000" w:rsidRDefault="00000000" w:rsidRPr="00000000" w14:paraId="0000005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&lt;uses-configuration&gt; указывает требуемую для приложения аппаратную и программную конфигурацию мобильного устройства. Например, приложение могло бы определить требования обязательного наличия на устройстве физической клавиатуры или USB-nopTa. Спецификация используется, чтобы избежать установки приложения на устройствах, которые не поддерживают требуемую конфигурацию. Если приложение может работать с различными конфигурациями устройства, необходимо включить в манифест отдельные элементы &lt;uses-configuration&gt; для каждой конфигурации. Вы можете задать любую комбинацию, содержащие следующие устройства.</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reqFiveWayNav</w:t>
      </w:r>
      <w:r w:rsidDel="00000000" w:rsidR="00000000" w:rsidRPr="00000000">
        <w:rPr>
          <w:rFonts w:ascii="Times New Roman" w:cs="Times New Roman" w:eastAsia="Times New Roman" w:hAnsi="Times New Roman"/>
          <w:sz w:val="28"/>
          <w:szCs w:val="28"/>
          <w:rtl w:val="0"/>
        </w:rPr>
        <w:t xml:space="preserve"> - используйте значение true, если приложению требуется устройство ввода, поддерживающее навигацию вверх, вниз, влево, вправо, а также нажатие выделенного элемента. К таким устройствам относятся трекболы и D-pad. В принципе устарело;</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reqHardKeyboard</w:t>
      </w:r>
      <w:r w:rsidDel="00000000" w:rsidR="00000000" w:rsidRPr="00000000">
        <w:rPr>
          <w:rFonts w:ascii="Times New Roman" w:cs="Times New Roman" w:eastAsia="Times New Roman" w:hAnsi="Times New Roman"/>
          <w:sz w:val="28"/>
          <w:szCs w:val="28"/>
          <w:rtl w:val="0"/>
        </w:rPr>
        <w:t xml:space="preserve"> - используйте значение true, если приложению нужна аппаратная клавиатура;</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reqKeyboardType</w:t>
      </w:r>
      <w:r w:rsidDel="00000000" w:rsidR="00000000" w:rsidRPr="00000000">
        <w:rPr>
          <w:rFonts w:ascii="Times New Roman" w:cs="Times New Roman" w:eastAsia="Times New Roman" w:hAnsi="Times New Roman"/>
          <w:sz w:val="28"/>
          <w:szCs w:val="28"/>
          <w:rtl w:val="0"/>
        </w:rPr>
        <w:t xml:space="preserve"> - позволяет задать тип клавиатуры: nokeys, qwerty, twelvekey, undefined;</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reqNavigation</w:t>
      </w:r>
      <w:r w:rsidDel="00000000" w:rsidR="00000000" w:rsidRPr="00000000">
        <w:rPr>
          <w:rFonts w:ascii="Times New Roman" w:cs="Times New Roman" w:eastAsia="Times New Roman" w:hAnsi="Times New Roman"/>
          <w:sz w:val="28"/>
          <w:szCs w:val="28"/>
          <w:rtl w:val="0"/>
        </w:rPr>
        <w:t xml:space="preserve"> - укажите одно из значений: nonav, dpad, trackball, wheel или undefined, если требуется устройство для навигации;</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reqTouchScreen</w:t>
      </w:r>
      <w:r w:rsidDel="00000000" w:rsidR="00000000" w:rsidRPr="00000000">
        <w:rPr>
          <w:rFonts w:ascii="Times New Roman" w:cs="Times New Roman" w:eastAsia="Times New Roman" w:hAnsi="Times New Roman"/>
          <w:sz w:val="28"/>
          <w:szCs w:val="28"/>
          <w:rtl w:val="0"/>
        </w:rPr>
        <w:t xml:space="preserve"> - если требуется сенсорный экран, то используйте нужное значение из возможных вариантов: notouch, stylus, finger, undefined. Сейчас практически все устройства содержат сенсорный экран, поэтому тоже устарело.</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не будет устанавливаться на устройстве, которое не соответствует заданной вами конфигурации. В идеале, вы должны разработать такое приложение, которое будет работать с любым сочетанием устройств ввода. В этом случае </w:t>
      </w:r>
      <w:r w:rsidDel="00000000" w:rsidR="00000000" w:rsidRPr="00000000">
        <w:rPr>
          <w:rFonts w:ascii="Times New Roman" w:cs="Times New Roman" w:eastAsia="Times New Roman" w:hAnsi="Times New Roman"/>
          <w:sz w:val="28"/>
          <w:szCs w:val="28"/>
          <w:rtl w:val="0"/>
        </w:rPr>
        <w:t xml:space="preserve">&lt;uses-configuration&gt; не нужен.</w:t>
      </w:r>
    </w:p>
    <w:p w:rsidR="00000000" w:rsidDel="00000000" w:rsidP="00000000" w:rsidRDefault="00000000" w:rsidRPr="00000000" w14:paraId="00000058">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&lt;uses-feature&gt;</w:t>
      </w:r>
    </w:p>
    <w:p w:rsidR="00000000" w:rsidDel="00000000" w:rsidP="00000000" w:rsidRDefault="00000000" w:rsidRPr="00000000" w14:paraId="0000005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&lt;uses-feature&gt; объявляет определенную функциональность, требующуюся для работы приложения. Таким образом, приложение не будет установлено на устройствах, которые не имеют требуемую функциональность. Например, приложение могло бы определить, что оно требует камеру с автофокусом. Если устройство не имеет встроенную камеру с автофокусом, приложения не будет инсталлировано.</w:t>
      </w:r>
    </w:p>
    <w:p w:rsidR="00000000" w:rsidDel="00000000" w:rsidP="00000000" w:rsidRDefault="00000000" w:rsidRPr="00000000" w14:paraId="0000005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w:t>
      </w:r>
    </w:p>
    <w:p w:rsidR="00000000" w:rsidDel="00000000" w:rsidP="00000000" w:rsidRDefault="00000000" w:rsidRPr="00000000" w14:paraId="0000005B">
      <w:pPr>
        <w:numPr>
          <w:ilvl w:val="0"/>
          <w:numId w:val="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android.hardware.camera - требуется аппаратная камера;</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android.hardware.camera.autofocus - требуется камера с автоматической фокусировкой.</w:t>
      </w:r>
    </w:p>
    <w:p w:rsidR="00000000" w:rsidDel="00000000" w:rsidP="00000000" w:rsidRDefault="00000000" w:rsidRPr="00000000" w14:paraId="0000005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переопределить требование по умолчанию, добавив атрибут required со значением false. Например, если вашей программе не требуется, чтобы камера поддерживала автофокус, то используйте вариант:</w:t>
      </w:r>
    </w:p>
    <w:tbl>
      <w:tblPr>
        <w:tblStyle w:val="Table3"/>
        <w:tblW w:w="89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85"/>
        <w:tblGridChange w:id="0">
          <w:tblGrid>
            <w:gridCol w:w="8985"/>
          </w:tblGrid>
        </w:tblGridChange>
      </w:tblGrid>
      <w:tr>
        <w:trPr>
          <w:cantSplit w:val="0"/>
          <w:tblHeader w:val="0"/>
        </w:trPr>
        <w:tc>
          <w:tcPr/>
          <w:p w:rsidR="00000000" w:rsidDel="00000000" w:rsidP="00000000" w:rsidRDefault="00000000" w:rsidRPr="00000000" w14:paraId="0000005E">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uses-feature</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android.hardware.camera.autofocus</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android:required</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false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&lt;supports-screens&gt;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&lt;supports-screens&gt; определяет разрешение экрана, требуемое для функционирования устройства. Данный тег позволяет указать размеры экран, для которого был спроектировано приложение. Система будет масштабировать ваше приложение на основе ваших макетов на тех устройствах, которые поддерживают указанные вами разрешения экран. Для других случаев система будет растягивать макет по мере возможности.</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Возможные значения</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smallScreen - как правило экраны QVGA</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normalScreen - стандартные экраны HVGA и WQVGA</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largeScreen - большие экраны</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xlargeScreen -очень большие экраны, которые превосходят размеры планшетов</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anyDensity - установите значение true, если ваше приложение способно масштабироваться для отображения на экране с любым разрешением.</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умолчанию, для каждого атрибута установлено значение true. Вы можете указать, какие размеры экранов ваше приложение не поддерживает.</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Начиная с API 13 (Android 3), у тега появились новые атрибуты:</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requiresSmallestWidthDp</w:t>
      </w:r>
      <w:r w:rsidDel="00000000" w:rsidR="00000000" w:rsidRPr="00000000">
        <w:rPr>
          <w:rFonts w:ascii="Times New Roman" w:cs="Times New Roman" w:eastAsia="Times New Roman" w:hAnsi="Times New Roman"/>
          <w:sz w:val="28"/>
          <w:szCs w:val="28"/>
          <w:rtl w:val="0"/>
        </w:rPr>
        <w:t xml:space="preserve"> - указываем минимальную поддерживаемую ширину экрана (наименьшая сторона устройства) в аппаратно-независимых пикселях. С его помощью можно отфильтровать устройства при размещении приложения в Google Play;</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compatibleWidthLimitDp</w:t>
      </w:r>
      <w:r w:rsidDel="00000000" w:rsidR="00000000" w:rsidRPr="00000000">
        <w:rPr>
          <w:rFonts w:ascii="Times New Roman" w:cs="Times New Roman" w:eastAsia="Times New Roman" w:hAnsi="Times New Roman"/>
          <w:sz w:val="28"/>
          <w:szCs w:val="28"/>
          <w:rtl w:val="0"/>
        </w:rPr>
        <w:t xml:space="preserve"> - задаёт верхнюю границу масштабирования для вашего приложения. Если экран устройства выходит за указанную границу, система включит режим совместимости;</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largestWidthLimitDp</w:t>
      </w:r>
      <w:r w:rsidDel="00000000" w:rsidR="00000000" w:rsidRPr="00000000">
        <w:rPr>
          <w:rFonts w:ascii="Times New Roman" w:cs="Times New Roman" w:eastAsia="Times New Roman" w:hAnsi="Times New Roman"/>
          <w:sz w:val="28"/>
          <w:szCs w:val="28"/>
          <w:rtl w:val="0"/>
        </w:rPr>
        <w:t xml:space="preserve"> - задаёт абсолютную верхнюю границу, за пределами которой ваше приложение точно не может быть смаштабировано. В этом случае приложение запускается в режиме совместимости, которую нельзя отключить. Следует избегать подобных ситуаций и разрабатывать макеты для любых экранов.</w:t>
      </w:r>
    </w:p>
    <w:tbl>
      <w:tblPr>
        <w:tblStyle w:val="Table4"/>
        <w:tblW w:w="89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85"/>
        <w:tblGridChange w:id="0">
          <w:tblGrid>
            <w:gridCol w:w="8985"/>
          </w:tblGrid>
        </w:tblGridChange>
      </w:tblGrid>
      <w:tr>
        <w:trPr>
          <w:cantSplit w:val="0"/>
          <w:tblHeader w:val="0"/>
        </w:trPr>
        <w:tc>
          <w:tcPr/>
          <w:p w:rsidR="00000000" w:rsidDel="00000000" w:rsidP="00000000" w:rsidRDefault="00000000" w:rsidRPr="00000000" w14:paraId="0000006C">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50750e"/>
                <w:sz w:val="21"/>
                <w:szCs w:val="21"/>
                <w:rtl w:val="0"/>
              </w:rPr>
              <w:t xml:space="preserve">&lt;supports-screens android:smallScreens=</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false</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6D">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50750e"/>
                <w:sz w:val="21"/>
                <w:szCs w:val="21"/>
                <w:rtl w:val="0"/>
              </w:rPr>
              <w:t xml:space="preserve">    android:normalScreens=</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true</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6E">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50750e"/>
                <w:sz w:val="21"/>
                <w:szCs w:val="21"/>
                <w:rtl w:val="0"/>
              </w:rPr>
              <w:t xml:space="preserve">    android:largeScreens</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true</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6F">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android:requiresSmallestWidthDp</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480</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70">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android:compatibleWidthLimitDp</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600</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71">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android:largestWidthLimitDp</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720</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&lt;application&gt;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&lt;application&gt; один из основных элементов манифеста, содержащий описание компонентов приложения, доступных в пакете: стили, значок и др. Содержит дочерние элементы, которые объявляют каждый из компонентов, входящих в состав приложения. В манифесте может быть только один элемент &lt;application&gt;.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&lt;activity&gt;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&lt;activity&gt; объявляет активность. Если приложение содержит несколько активностей, не забывайте объявлять их в манифесте, создавая для каждой из них свой элемент &lt;activity&gt;. Если активность не объявлена в манифесте, она не будет видна системе и не будет запущена при выполнении приложения или будет выводиться сообщение об ошибке.</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этого класса зарегистрирован фильтр вызовов, определяющий, что это действие запущено в приложении (действие android:name=«android.intent.action.MAIN»). Определение категории (категория android:name=«android.intent.category.LAUNCHER» ) определяет, что это приложение добавлено в директорию приложений на Android-устройстве. Значения @ направляют файлы ресурсов, которые содержат актуальные значения. Это упрощает работу с разными ресурсами, такими как строки, цвета, значки.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tbl>
      <w:tblPr>
        <w:tblStyle w:val="Table5"/>
        <w:tblW w:w="89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85"/>
        <w:tblGridChange w:id="0">
          <w:tblGrid>
            <w:gridCol w:w="8985"/>
          </w:tblGrid>
        </w:tblGridChange>
      </w:tblGrid>
      <w:tr>
        <w:trPr>
          <w:cantSplit w:val="0"/>
          <w:tblHeader w:val="0"/>
        </w:trPr>
        <w:tc>
          <w:tcPr/>
          <w:p w:rsidR="00000000" w:rsidDel="00000000" w:rsidP="00000000" w:rsidRDefault="00000000" w:rsidRPr="00000000" w14:paraId="00000078">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activity</w:t>
            </w:r>
            <w:r w:rsidDel="00000000" w:rsidR="00000000" w:rsidRPr="00000000">
              <w:rPr>
                <w:rtl w:val="0"/>
              </w:rPr>
            </w:r>
          </w:p>
          <w:p w:rsidR="00000000" w:rsidDel="00000000" w:rsidP="00000000" w:rsidRDefault="00000000" w:rsidRPr="00000000" w14:paraId="00000079">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.MainActivity</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7A">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android:exported</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true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7B">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intent-filter</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7C">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action</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android.intent.action.MAIN</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p w:rsidR="00000000" w:rsidDel="00000000" w:rsidP="00000000" w:rsidRDefault="00000000" w:rsidRPr="00000000" w14:paraId="0000007D">
            <w:pPr>
              <w:shd w:fill="ffffff" w:val="clear"/>
              <w:rPr>
                <w:rFonts w:ascii="Consolas" w:cs="Consolas" w:eastAsia="Consolas" w:hAnsi="Consolas"/>
                <w:color w:val="24292e"/>
                <w:sz w:val="21"/>
                <w:szCs w:val="21"/>
              </w:rPr>
            </w:pPr>
            <w:r w:rsidDel="00000000" w:rsidR="00000000" w:rsidRPr="00000000">
              <w:rPr>
                <w:rtl w:val="0"/>
              </w:rPr>
            </w:r>
          </w:p>
          <w:p w:rsidR="00000000" w:rsidDel="00000000" w:rsidP="00000000" w:rsidRDefault="00000000" w:rsidRPr="00000000" w14:paraId="0000007E">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category</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android.intent.category.LAUNCHER</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p w:rsidR="00000000" w:rsidDel="00000000" w:rsidP="00000000" w:rsidRDefault="00000000" w:rsidRPr="00000000" w14:paraId="0000007F">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intent-filter</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p w:rsidR="00000000" w:rsidDel="00000000" w:rsidP="00000000" w:rsidRDefault="00000000" w:rsidRPr="00000000" w14:paraId="00000080">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24292e"/>
                <w:sz w:val="21"/>
                <w:szCs w:val="21"/>
                <w:rtl w:val="0"/>
              </w:rPr>
              <w:t xml:space="preserve">        </w:t>
            </w: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activity</w:t>
            </w:r>
            <w:r w:rsidDel="00000000" w:rsidR="00000000" w:rsidRPr="00000000">
              <w:rPr>
                <w:rFonts w:ascii="Consolas" w:cs="Consolas" w:eastAsia="Consolas" w:hAnsi="Consolas"/>
                <w:color w:val="4f9eeb"/>
                <w:sz w:val="21"/>
                <w:szCs w:val="21"/>
                <w:rtl w:val="0"/>
              </w:rPr>
              <w:t xml:space="preserve">&gt;</w:t>
            </w:r>
            <w:r w:rsidDel="00000000" w:rsidR="00000000" w:rsidRPr="00000000">
              <w:rPr>
                <w:rtl w:val="0"/>
              </w:rPr>
            </w:r>
          </w:p>
        </w:tc>
      </w:tr>
    </w:tbl>
    <w:p w:rsidR="00000000" w:rsidDel="00000000" w:rsidP="00000000" w:rsidRDefault="00000000" w:rsidRPr="00000000" w14:paraId="00000081">
      <w:pPr>
        <w:numPr>
          <w:ilvl w:val="0"/>
          <w:numId w:val="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android:name - имя класса. Имя должно включать полное обозначение пакета, но т. к. имя пакета уже определено в корневом элементе &lt;manifest&gt;, имя класса, реализующего деятельность, можно записывать в сокращенном виде, опуская имя пакета;</w:t>
      </w:r>
    </w:p>
    <w:p w:rsidR="00000000" w:rsidDel="00000000" w:rsidP="00000000" w:rsidRDefault="00000000" w:rsidRPr="00000000" w14:paraId="00000082">
      <w:pPr>
        <w:numPr>
          <w:ilvl w:val="0"/>
          <w:numId w:val="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android:label - текстовая метка, отображаемая пользователю;</w:t>
      </w:r>
    </w:p>
    <w:p w:rsidR="00000000" w:rsidDel="00000000" w:rsidP="00000000" w:rsidRDefault="00000000" w:rsidRPr="00000000" w14:paraId="00000083">
      <w:pPr>
        <w:numPr>
          <w:ilvl w:val="0"/>
          <w:numId w:val="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android:launcMode - управление стеком;</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android:parentActivityName - в приложениях с API 16 и выше используется эта строка. Она сообщает, какая активность является родительской. Для старых устройств используйте метаданные</w:t>
      </w:r>
    </w:p>
    <w:tbl>
      <w:tblPr>
        <w:tblStyle w:val="Table6"/>
        <w:tblW w:w="89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85"/>
        <w:tblGridChange w:id="0">
          <w:tblGrid>
            <w:gridCol w:w="8985"/>
          </w:tblGrid>
        </w:tblGridChange>
      </w:tblGrid>
      <w:tr>
        <w:trPr>
          <w:cantSplit w:val="0"/>
          <w:tblHeader w:val="0"/>
        </w:trPr>
        <w:tc>
          <w:tcPr/>
          <w:p w:rsidR="00000000" w:rsidDel="00000000" w:rsidP="00000000" w:rsidRDefault="00000000" w:rsidRPr="00000000" w14:paraId="00000085">
            <w:pPr>
              <w:shd w:fill="ffffff" w:val="clear"/>
              <w:ind w:left="720" w:firstLine="0"/>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meta-data</w:t>
            </w:r>
            <w:r w:rsidDel="00000000" w:rsidR="00000000" w:rsidRPr="00000000">
              <w:rPr>
                <w:rtl w:val="0"/>
              </w:rPr>
            </w:r>
          </w:p>
          <w:p w:rsidR="00000000" w:rsidDel="00000000" w:rsidP="00000000" w:rsidRDefault="00000000" w:rsidRPr="00000000" w14:paraId="00000086">
            <w:pPr>
              <w:shd w:fill="ffffff" w:val="clear"/>
              <w:ind w:left="720" w:firstLine="0"/>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android.support.PARENT_ACTIVITY</w:t>
            </w:r>
            <w:r w:rsidDel="00000000" w:rsidR="00000000" w:rsidRPr="00000000">
              <w:rPr>
                <w:rFonts w:ascii="Consolas" w:cs="Consolas" w:eastAsia="Consolas" w:hAnsi="Consolas"/>
                <w:color w:val="032f62"/>
                <w:sz w:val="21"/>
                <w:szCs w:val="21"/>
                <w:rtl w:val="0"/>
              </w:rPr>
              <w:t xml:space="preserve">"</w:t>
            </w:r>
            <w:r w:rsidDel="00000000" w:rsidR="00000000" w:rsidRPr="00000000">
              <w:rPr>
                <w:rtl w:val="0"/>
              </w:rPr>
            </w:r>
          </w:p>
          <w:p w:rsidR="00000000" w:rsidDel="00000000" w:rsidP="00000000" w:rsidRDefault="00000000" w:rsidRPr="00000000" w14:paraId="00000087">
            <w:pPr>
              <w:shd w:fill="ffffff" w:val="clear"/>
              <w:ind w:left="720" w:firstLine="0"/>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android:value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.MainActivity</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tc>
      </w:tr>
    </w:tbl>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android:exported - позволяет или запрещает запускать активность другим приложениям. Если атрибута нет, то по умолчанию равно false и другие приложения не могут запускать вашу активность. Но если у активности есть интент-фильтры, то по умолчанию это значение будет уже равно true. Это может запутать новичков. Поэтому, если вы хотите запретить запуск через сторонние приложения, то явно указывайте нужное значение.</w:t>
      </w:r>
    </w:p>
    <w:p w:rsidR="00000000" w:rsidDel="00000000" w:rsidP="00000000" w:rsidRDefault="00000000" w:rsidRPr="00000000" w14:paraId="0000008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&lt;activity&gt; содержит множество других атрибутов, определяющих разрешения, ориентацию экрана и т. д.</w:t>
      </w:r>
    </w:p>
    <w:p w:rsidR="00000000" w:rsidDel="00000000" w:rsidP="00000000" w:rsidRDefault="00000000" w:rsidRPr="00000000" w14:paraId="0000008A">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конфигурации во время выполнения программы</w:t>
      </w:r>
    </w:p>
    <w:p w:rsidR="00000000" w:rsidDel="00000000" w:rsidP="00000000" w:rsidRDefault="00000000" w:rsidRPr="00000000" w14:paraId="0000008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изменении языка, региона или аппаратной конфигурации Android прерывает работу всех приложений и затем запускает их повторно, перезагружая значения из ресурсов. Подобное поведение не всегда уместно и желательно. Например, некоторые изменения конфигурации (ориентация экрана в пространстве, доступность клавиатуры) могут произойти только лишь из-за того, что пользователь повернул устройство или выдвинул клавиатуру. Вы можете настраивать, каким образом ваше приложение будет реагировать на подобные изменения, обнаруживая их и выполняя собственные действия. Чтобы заставить Активность отслеживать изменения конфигурации при выполнении программы, добавьте в ее узел в манифесте атрибут android:configChanges, указав, какие именно события хотите обрабатывать.</w:t>
      </w:r>
    </w:p>
    <w:p w:rsidR="00000000" w:rsidDel="00000000" w:rsidP="00000000" w:rsidRDefault="00000000" w:rsidRPr="00000000" w14:paraId="0000008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Перечислим некоторые значения, с помощью которых можно описать изменения конфигурации:</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оrientation</w:t>
      </w:r>
      <w:r w:rsidDel="00000000" w:rsidR="00000000" w:rsidRPr="00000000">
        <w:rPr>
          <w:rFonts w:ascii="Times New Roman" w:cs="Times New Roman" w:eastAsia="Times New Roman" w:hAnsi="Times New Roman"/>
          <w:sz w:val="28"/>
          <w:szCs w:val="28"/>
          <w:rtl w:val="0"/>
        </w:rPr>
        <w:t xml:space="preserve"> — положение экрана изменено с портретного на альбомное (или наоборот);</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keyboardHidden</w:t>
      </w:r>
      <w:r w:rsidDel="00000000" w:rsidR="00000000" w:rsidRPr="00000000">
        <w:rPr>
          <w:rFonts w:ascii="Times New Roman" w:cs="Times New Roman" w:eastAsia="Times New Roman" w:hAnsi="Times New Roman"/>
          <w:sz w:val="28"/>
          <w:szCs w:val="28"/>
          <w:rtl w:val="0"/>
        </w:rPr>
        <w:t xml:space="preserve"> — клавиатура (или D-pad и другое устройство) выдвинута или спрятана;</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fontScale</w:t>
      </w:r>
      <w:r w:rsidDel="00000000" w:rsidR="00000000" w:rsidRPr="00000000">
        <w:rPr>
          <w:rFonts w:ascii="Times New Roman" w:cs="Times New Roman" w:eastAsia="Times New Roman" w:hAnsi="Times New Roman"/>
          <w:sz w:val="28"/>
          <w:szCs w:val="28"/>
          <w:rtl w:val="0"/>
        </w:rPr>
        <w:t xml:space="preserve"> — пользователь изменил предпочтительный размер шрифта;</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locale</w:t>
      </w:r>
      <w:r w:rsidDel="00000000" w:rsidR="00000000" w:rsidRPr="00000000">
        <w:rPr>
          <w:rFonts w:ascii="Times New Roman" w:cs="Times New Roman" w:eastAsia="Times New Roman" w:hAnsi="Times New Roman"/>
          <w:sz w:val="28"/>
          <w:szCs w:val="28"/>
          <w:rtl w:val="0"/>
        </w:rPr>
        <w:t xml:space="preserve"> — пользователь выбрал новые языковые настройки;</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keyboard</w:t>
      </w:r>
      <w:r w:rsidDel="00000000" w:rsidR="00000000" w:rsidRPr="00000000">
        <w:rPr>
          <w:rFonts w:ascii="Times New Roman" w:cs="Times New Roman" w:eastAsia="Times New Roman" w:hAnsi="Times New Roman"/>
          <w:sz w:val="28"/>
          <w:szCs w:val="28"/>
          <w:rtl w:val="0"/>
        </w:rPr>
        <w:t xml:space="preserve"> — изменился тип клавиатуры; например, телефон может иметь 12-клавишную панель, при повороте которой появляется полноценная клавиатура. Или была подключена внешняя клавиатура.</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touchscreen</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sz w:val="28"/>
          <w:szCs w:val="28"/>
          <w:rtl w:val="0"/>
        </w:rPr>
        <w:t xml:space="preserve">navigation</w:t>
      </w:r>
      <w:r w:rsidDel="00000000" w:rsidR="00000000" w:rsidRPr="00000000">
        <w:rPr>
          <w:rFonts w:ascii="Times New Roman" w:cs="Times New Roman" w:eastAsia="Times New Roman" w:hAnsi="Times New Roman"/>
          <w:sz w:val="28"/>
          <w:szCs w:val="28"/>
          <w:rtl w:val="0"/>
        </w:rPr>
        <w:t xml:space="preserve"> — изменился тип клавиатуры или способ навигации. Как правило, такие события не встречаются.</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mcc</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sz w:val="28"/>
          <w:szCs w:val="28"/>
          <w:rtl w:val="0"/>
        </w:rPr>
        <w:t xml:space="preserve">mnc</w:t>
      </w:r>
      <w:r w:rsidDel="00000000" w:rsidR="00000000" w:rsidRPr="00000000">
        <w:rPr>
          <w:rFonts w:ascii="Times New Roman" w:cs="Times New Roman" w:eastAsia="Times New Roman" w:hAnsi="Times New Roman"/>
          <w:sz w:val="28"/>
          <w:szCs w:val="28"/>
          <w:rtl w:val="0"/>
        </w:rPr>
        <w:t xml:space="preserve"> - обнаружена новая SIM-карта, при этом изменились страна и код сотовой сети соответственно.</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uiMode</w:t>
      </w:r>
      <w:r w:rsidDel="00000000" w:rsidR="00000000" w:rsidRPr="00000000">
        <w:rPr>
          <w:rFonts w:ascii="Times New Roman" w:cs="Times New Roman" w:eastAsia="Times New Roman" w:hAnsi="Times New Roman"/>
          <w:sz w:val="28"/>
          <w:szCs w:val="28"/>
          <w:rtl w:val="0"/>
        </w:rPr>
        <w:t xml:space="preserve"> - изменился режим пользовательского интерфейса, например, при переключении между автомобильным, дневным и ночным режимами.</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screenLayout</w:t>
      </w:r>
      <w:r w:rsidDel="00000000" w:rsidR="00000000" w:rsidRPr="00000000">
        <w:rPr>
          <w:rFonts w:ascii="Times New Roman" w:cs="Times New Roman" w:eastAsia="Times New Roman" w:hAnsi="Times New Roman"/>
          <w:sz w:val="28"/>
          <w:szCs w:val="28"/>
          <w:rtl w:val="0"/>
        </w:rPr>
        <w:t xml:space="preserve"> - изменились характеристики экрана, например, при активации другого дисплея.</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screenSize</w:t>
      </w:r>
      <w:r w:rsidDel="00000000" w:rsidR="00000000" w:rsidRPr="00000000">
        <w:rPr>
          <w:rFonts w:ascii="Times New Roman" w:cs="Times New Roman" w:eastAsia="Times New Roman" w:hAnsi="Times New Roman"/>
          <w:sz w:val="28"/>
          <w:szCs w:val="28"/>
          <w:rtl w:val="0"/>
        </w:rPr>
        <w:t xml:space="preserve"> - изменлись размеры экрана, например, при смене ориентации. Появилось в Android 3 (API 12)</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smallestScreenSize</w:t>
      </w:r>
      <w:r w:rsidDel="00000000" w:rsidR="00000000" w:rsidRPr="00000000">
        <w:rPr>
          <w:rFonts w:ascii="Times New Roman" w:cs="Times New Roman" w:eastAsia="Times New Roman" w:hAnsi="Times New Roman"/>
          <w:sz w:val="28"/>
          <w:szCs w:val="28"/>
          <w:rtl w:val="0"/>
        </w:rPr>
        <w:t xml:space="preserve"> - изменился физический размер экрана, например, при подключении внешнего дисплея. Появилось в Android 3 (API 12)</w:t>
      </w:r>
    </w:p>
    <w:p w:rsidR="00000000" w:rsidDel="00000000" w:rsidP="00000000" w:rsidRDefault="00000000" w:rsidRPr="00000000" w14:paraId="0000009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некоторых случаях одновременно будут срабатывать несколько событий. Например, когда пользователь выдвигает клавиатуру, большинство устройств генерируют события </w:t>
      </w:r>
      <w:r w:rsidDel="00000000" w:rsidR="00000000" w:rsidRPr="00000000">
        <w:rPr>
          <w:rFonts w:ascii="Times New Roman" w:cs="Times New Roman" w:eastAsia="Times New Roman" w:hAnsi="Times New Roman"/>
          <w:sz w:val="28"/>
          <w:szCs w:val="28"/>
          <w:rtl w:val="0"/>
        </w:rPr>
        <w:t xml:space="preserve">keyboardHidden и orientation. Вы можете выбирать несколько событий, которые хотите обрабатывать самостоятельно, разделяя их символом |.</w:t>
      </w:r>
    </w:p>
    <w:p w:rsidR="00000000" w:rsidDel="00000000" w:rsidP="00000000" w:rsidRDefault="00000000" w:rsidRPr="00000000" w14:paraId="0000009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атрибута android:configChanges отменяет перезапуск приложения при заданных изменениях конфигурации. Вместо этого внутри активности срабатывает метод onConfigurationChanged(). Переопределите его, чтобы появилась возможность обрабатывать изменения в конфигурации.</w:t>
      </w:r>
    </w:p>
    <w:p w:rsidR="00000000" w:rsidDel="00000000" w:rsidP="00000000" w:rsidRDefault="00000000" w:rsidRPr="00000000" w14:paraId="0000009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Любые изменения конфигурации, которые не были явно помечены для обработки внутри вашего приложения, приведут к перезапуску активности, минуя вызов метода onConfigurationChanged().</w:t>
      </w:r>
    </w:p>
    <w:p w:rsidR="00000000" w:rsidDel="00000000" w:rsidP="00000000" w:rsidRDefault="00000000" w:rsidRPr="00000000" w14:paraId="0000009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&lt;intent-filter&gt;</w:t>
      </w:r>
    </w:p>
    <w:p w:rsidR="00000000" w:rsidDel="00000000" w:rsidP="00000000" w:rsidRDefault="00000000" w:rsidRPr="00000000" w14:paraId="0000009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тег &lt;activity&gt; поддерживает вложенные узлы &lt;intent-filter&gt;. Элемент &lt;intent-filter&gt; определяет типы намерений, на которые могут ответить деятельность, сервис или приемник намерений. Фильтр намерений объявляет возможности его родительского компонента — что могут сделать деятельность или служба и какие типы рассылок получатель может обработать. Фильтр намерений предоставляет для компонентов-клиентов возможность получения намерений объявляемого типа, отфильтровывая те, которые не значимы для компонента, и содержит дочерние элементы &lt;action&gt;, &lt;category&gt;, &lt;data&gt;.</w:t>
      </w:r>
    </w:p>
    <w:p w:rsidR="00000000" w:rsidDel="00000000" w:rsidP="00000000" w:rsidRDefault="00000000" w:rsidRPr="00000000" w14:paraId="0000009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&lt;action&gt;</w:t>
      </w:r>
    </w:p>
    <w:p w:rsidR="00000000" w:rsidDel="00000000" w:rsidP="00000000" w:rsidRDefault="00000000" w:rsidRPr="00000000" w14:paraId="0000009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&lt;action&gt; добавляет действие к фильтру намерений. Элемент &lt;intent-filter&gt; должен содержать один или более элементов &lt;action&gt;. Если в элементе &lt;intent-fiiter&gt; не будет этих элементов, то объекты намерений не пройдут через фильтр. Пример объявления действия:</w:t>
      </w:r>
    </w:p>
    <w:tbl>
      <w:tblPr>
        <w:tblStyle w:val="Table7"/>
        <w:tblW w:w="89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85"/>
        <w:tblGridChange w:id="0">
          <w:tblGrid>
            <w:gridCol w:w="8985"/>
          </w:tblGrid>
        </w:tblGridChange>
      </w:tblGrid>
      <w:tr>
        <w:trPr>
          <w:cantSplit w:val="0"/>
          <w:tblHeader w:val="0"/>
        </w:trPr>
        <w:tc>
          <w:tcPr/>
          <w:p w:rsidR="00000000" w:rsidDel="00000000" w:rsidP="00000000" w:rsidRDefault="00000000" w:rsidRPr="00000000" w14:paraId="0000009F">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action</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android.intent.action.MAIN</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tc>
      </w:tr>
    </w:tbl>
    <w:p w:rsidR="00000000" w:rsidDel="00000000" w:rsidP="00000000" w:rsidRDefault="00000000" w:rsidRPr="00000000" w14:paraId="000000A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&lt;category&gt;</w:t>
      </w:r>
    </w:p>
    <w:p w:rsidR="00000000" w:rsidDel="00000000" w:rsidP="00000000" w:rsidRDefault="00000000" w:rsidRPr="00000000" w14:paraId="000000A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&lt;category&gt; определяет категорию компонента, которую должно обработать намерение. Это строковые константы, определенные в классе intent, например:</w:t>
      </w:r>
    </w:p>
    <w:tbl>
      <w:tblPr>
        <w:tblStyle w:val="Table8"/>
        <w:tblW w:w="89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85"/>
        <w:tblGridChange w:id="0">
          <w:tblGrid>
            <w:gridCol w:w="8985"/>
          </w:tblGrid>
        </w:tblGridChange>
      </w:tblGrid>
      <w:tr>
        <w:trPr>
          <w:cantSplit w:val="0"/>
          <w:tblHeader w:val="0"/>
        </w:trPr>
        <w:tc>
          <w:tcPr/>
          <w:p w:rsidR="00000000" w:rsidDel="00000000" w:rsidP="00000000" w:rsidRDefault="00000000" w:rsidRPr="00000000" w14:paraId="000000A2">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category</w:t>
            </w: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android:name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android.intent.category.LAUNCHER</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&lt;data&gt;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&lt;data&gt; добавляет спецификацию данных к фильтру намерений. Спецификация может быть только типом данных (атрибут mimeType), URI или ТИПОМ данных вместе с URI. Значение URI определяется отдельными атрибутами для каждой из его частей, т. е. URI делитСЯ на части: android:scheme, android:host, android:port, android:path или android:pathPrefix, android:pathPattern.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&lt;meta-data&gt;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&lt;meta-data&gt; определяет пару "имя-значение" для элемента дополнительных произвольных данных, которыми можно снабдить родительский компонент. Составляющий элемент может содержать любое число элементов &lt;meta-data&gt;.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&lt;activity-alias&gt;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&lt;activity-alias&gt; — это псевдоним для Activity, определенной в атрибуте targetActivity. Целевая деятельность должна быть в том же самом приложении, что и псевдоним, и должна быть объявлена перед псевдонимом деятельности в манифесте. Псевдоним представляет целевую деятельность как независимый объект. У псевдонима может быть свой собственный набор фильтров намерений, определяющий, какие намерения могут активизировать целевую деятельность и как система будет обрабатывать эту деятельность. Например, фильтры намерений на псевдониме деятельности могут определить флаги android:name="android.intent.action.MAIN" и android:name="android.intent.category.LAUNCHER", заставляя целевую деятельность загружаться при запуске приложения даже в том случае, когда в фильтрах намерений на целевой деятельности эти флаги не установлены.</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&lt;service&gt;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&lt;service&gt; объявляет службу как один из компонентов приложения. Все службы должны быть представлены элементом &lt;service&gt; в файле манифеста. Службы, которые не были объявлены, не будут обнаружены системой и никогда не будут запущены. Этот элемент имеет много атрибутов, определяющих имя, доступность, разрешения, процесс и т. д. Поддерживает вложенные узлы &lt;intent-fiiter&gt;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Android 11 появилась новая запись для работы службы в режиме Foreground (активное состояние).</w:t>
      </w:r>
    </w:p>
    <w:tbl>
      <w:tblPr>
        <w:tblStyle w:val="Table9"/>
        <w:tblW w:w="89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85"/>
        <w:tblGridChange w:id="0">
          <w:tblGrid>
            <w:gridCol w:w="8985"/>
          </w:tblGrid>
        </w:tblGridChange>
      </w:tblGrid>
      <w:tr>
        <w:trPr>
          <w:cantSplit w:val="0"/>
          <w:tblHeader w:val="0"/>
        </w:trPr>
        <w:tc>
          <w:tcPr/>
          <w:p w:rsidR="00000000" w:rsidDel="00000000" w:rsidP="00000000" w:rsidRDefault="00000000" w:rsidRPr="00000000" w14:paraId="000000AC">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&lt;</w:t>
            </w:r>
            <w:r w:rsidDel="00000000" w:rsidR="00000000" w:rsidRPr="00000000">
              <w:rPr>
                <w:rFonts w:ascii="Consolas" w:cs="Consolas" w:eastAsia="Consolas" w:hAnsi="Consolas"/>
                <w:color w:val="2f6f9f"/>
                <w:sz w:val="21"/>
                <w:szCs w:val="21"/>
                <w:rtl w:val="0"/>
              </w:rPr>
              <w:t xml:space="preserve">service</w:t>
            </w:r>
            <w:r w:rsidDel="00000000" w:rsidR="00000000" w:rsidRPr="00000000">
              <w:rPr>
                <w:rFonts w:ascii="Consolas" w:cs="Consolas" w:eastAsia="Consolas" w:hAnsi="Consolas"/>
                <w:color w:val="4f9eeb"/>
                <w:sz w:val="21"/>
                <w:szCs w:val="21"/>
                <w:rtl w:val="0"/>
              </w:rPr>
              <w:t xml:space="preserve"> ...</w:t>
            </w:r>
            <w:r w:rsidDel="00000000" w:rsidR="00000000" w:rsidRPr="00000000">
              <w:rPr>
                <w:rtl w:val="0"/>
              </w:rPr>
            </w:r>
          </w:p>
          <w:p w:rsidR="00000000" w:rsidDel="00000000" w:rsidP="00000000" w:rsidRDefault="00000000" w:rsidRPr="00000000" w14:paraId="000000AD">
            <w:pPr>
              <w:shd w:fill="ffffff" w:val="clear"/>
              <w:rPr>
                <w:rFonts w:ascii="Consolas" w:cs="Consolas" w:eastAsia="Consolas" w:hAnsi="Consolas"/>
                <w:color w:val="24292e"/>
                <w:sz w:val="21"/>
                <w:szCs w:val="21"/>
              </w:rPr>
            </w:pPr>
            <w:r w:rsidDel="00000000" w:rsidR="00000000" w:rsidRPr="00000000">
              <w:rPr>
                <w:rFonts w:ascii="Consolas" w:cs="Consolas" w:eastAsia="Consolas" w:hAnsi="Consolas"/>
                <w:color w:val="4f9eeb"/>
                <w:sz w:val="21"/>
                <w:szCs w:val="21"/>
                <w:rtl w:val="0"/>
              </w:rPr>
              <w:t xml:space="preserve">        </w:t>
            </w:r>
            <w:r w:rsidDel="00000000" w:rsidR="00000000" w:rsidRPr="00000000">
              <w:rPr>
                <w:rFonts w:ascii="Consolas" w:cs="Consolas" w:eastAsia="Consolas" w:hAnsi="Consolas"/>
                <w:color w:val="4f9fcf"/>
                <w:sz w:val="21"/>
                <w:szCs w:val="21"/>
                <w:rtl w:val="0"/>
              </w:rPr>
              <w:t xml:space="preserve">android:foregroundServiceType</w:t>
            </w:r>
            <w:r w:rsidDel="00000000" w:rsidR="00000000" w:rsidRPr="00000000">
              <w:rPr>
                <w:rFonts w:ascii="Consolas" w:cs="Consolas" w:eastAsia="Consolas" w:hAnsi="Consolas"/>
                <w:color w:val="4f9eeb"/>
                <w:sz w:val="21"/>
                <w:szCs w:val="21"/>
                <w:rtl w:val="0"/>
              </w:rPr>
              <w:t xml:space="preserv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50750e"/>
                <w:sz w:val="21"/>
                <w:szCs w:val="21"/>
                <w:rtl w:val="0"/>
              </w:rPr>
              <w:t xml:space="preserve">location|camera|microphone</w:t>
            </w:r>
            <w:r w:rsidDel="00000000" w:rsidR="00000000" w:rsidRPr="00000000">
              <w:rPr>
                <w:rFonts w:ascii="Consolas" w:cs="Consolas" w:eastAsia="Consolas" w:hAnsi="Consolas"/>
                <w:color w:val="032f62"/>
                <w:sz w:val="21"/>
                <w:szCs w:val="21"/>
                <w:rtl w:val="0"/>
              </w:rPr>
              <w:t xml:space="preserve">"</w:t>
            </w:r>
            <w:r w:rsidDel="00000000" w:rsidR="00000000" w:rsidRPr="00000000">
              <w:rPr>
                <w:rFonts w:ascii="Consolas" w:cs="Consolas" w:eastAsia="Consolas" w:hAnsi="Consolas"/>
                <w:color w:val="4f9eeb"/>
                <w:sz w:val="21"/>
                <w:szCs w:val="21"/>
                <w:rtl w:val="0"/>
              </w:rPr>
              <w:t xml:space="preserve"> /&gt;</w:t>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&lt;receiver&gt;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&lt;receiver&gt; объявляет приёмник широковещательных намерений как один из компонентов приложения. Приёмники широковещательных намерений дают возможность приложениям получить намерения, которые переданы системой или другими приложениями, даже когда другие компоненты приложения не работают.</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&lt;provider&gt;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&lt;provider&gt; объявляет контент-провайдера (источник данных) для управления доступом к базам данных. Все контент-провайдеры, которые являются частью приложения, должны быть представлены в элементах &lt;provider&gt; в файле манифеста. Если они не объявлены, они не будут работать, т.к. система их не сможет увидеть. Элемент &lt;provider&gt; содержит свой набор дочерних элементов для установления разрешений доступа к данным:</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&lt;grant-uri-permission&gt;;</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&lt;path-permission&gt;;</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&lt;meta-data&gt;.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элемент имеет много атрибутов, определяющих имя, доступность, разрешения, процесс и т. д.</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&lt;grant-uri-permission&gt;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&lt;grant-uri-permission&gt; является дочерним элементом для &lt;provider&gt;. Он определяет, для кого можно предоставить разрешения на подмножества данных контент-провайдера. Предоставление разрешения является способом допустить к подмножеству данных, предоставляемым контент-провайдером, клиента, у которого нет разрешения для доступа к полным данным. Если атрибут granturiPermissions контент-провайдера имеет значение true, то разрешение предоставляется для любых данных, поставляемых контент-провайдером. Однако, если атрибут поставлен в false, разрешение можно предоставить только подмножествам данных, которые определены этим элементом. Контент-провайдер может содержать любое число элементов &lt;grant-uri-permission&gt;.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&lt;path-permission&gt;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&lt;path-permission&gt; — дочерний элемент для &lt;provider&gt;. Определяет путь и требуемые разрешения для определённого подмножества данных в пределах поставщика оперативной информации. Этот элемент может быть определён многократно, чтобы поставлять множественные пути.</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&lt;uses-library&gt;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&lt;uses-library&gt; определяет общедоступную библиотеку, с которой должно быть скомпоновано приложение. Этот элемент указывает системе на необходимость включения кода библиотеки в загрузчик классов для пакета приложения. Каждый проект связан по умолчанию с библиотеками Android, в которые включены основные пакеты для сборки приложений (с классами общего назначения типа Activity, Service, Intent, View, Button, Application, ContentProvider и т. д.). Однако некоторые пакеты находятся в отдельных библиотеках, которые автоматически не компонуются с приложением. Если же приложение использует пакеты из этих библиотек или других, от сторонних разработчиков, необходимо сделать явное связывание с этими библиотеками и манифест обязательно должен содержать отдельный элемент &lt;uses-library&gt;.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