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и настройка свойств компонентов</w:t>
      </w:r>
    </w:p>
    <w:p w:rsidR="00000000" w:rsidDel="00000000" w:rsidP="00000000" w:rsidRDefault="00000000" w:rsidRPr="00000000" w14:paraId="00000002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уже изучили что есть три способа создания макетов интерфейса: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Свойства элементов можно настраивать через XML код 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39338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Свойства в конструкторе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72162" cy="850701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50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Java код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616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Давайте рассмотрим основные свойства элементов которые часто будут использоваться в нашей работе </w:t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Определение размеров элементов</w:t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разработке приложений под Android мы можем использовать различные типы измерений: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px: пиксели текущего экрана. Однако эта единица измерения не рекомендуется, так как реальное представление внешнего вида может изменяться в зависимости от устройства; каждое устройство имеет определенный набор пикселей на дюйм, поэтому количество пикселей на экране может также меняться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dp: (device-independent pixels) независимые от плотности экрана пиксели. Абстрактная единица измерения, основанная на физической плотности экрана с разрешением 160 dpi (точек на дюйм). В этом случае 1dp = 1px. Если размер экрана больше или меньше, чем 160dpi, количество пикселей, которые применяются для отрисовки 1dp соответственно увеличивается или уменьшается. Например, на экране с 240 dpi 1dp=1,5px, а на экране с 320dpi 1dp=2px. Общая формула для получения количества физических пикселей из dp: px = dp * (dpi / 160)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sp: (scale-independent pixels) независимые от масштабирования пиксели. Допускают настройку размеров, производимую пользователем. Рекомендуются для работы со шрифтами.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pt: 1/72 дюйма, базируются на физических размерах экрана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mm: миллиметры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in: дюймы</w:t>
      </w:r>
    </w:p>
    <w:p w:rsidR="00000000" w:rsidDel="00000000" w:rsidP="00000000" w:rsidRDefault="00000000" w:rsidRPr="00000000" w14:paraId="0000001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Предпочтительными единицами для использования являются dp. Это связано с тем, что мир мобильных устройств на Android сильно фрагментирован в плане разрешения и размеров экрана. И чем больше плотность пикселей на дюйм, тем соответственно больше пикселей нам будет доступно. Используя же стандартные физические пиксели, мы можем столкнуться с проблемой, что размеры элементов также будут сильно варьироваться в зависимости от плотности пикселей устройства.</w:t>
      </w:r>
    </w:p>
    <w:p w:rsidR="00000000" w:rsidDel="00000000" w:rsidP="00000000" w:rsidRDefault="00000000" w:rsidRPr="00000000" w14:paraId="00000013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Ширина и высота элементов</w:t>
      </w:r>
    </w:p>
    <w:p w:rsidR="00000000" w:rsidDel="00000000" w:rsidP="00000000" w:rsidRDefault="00000000" w:rsidRPr="00000000" w14:paraId="0000001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визуальные элементы, которые мы используем в приложении, как правило, упорядочиваются на экране с помощью контейнеров. </w:t>
      </w:r>
    </w:p>
    <w:p w:rsidR="00000000" w:rsidDel="00000000" w:rsidP="00000000" w:rsidRDefault="00000000" w:rsidRPr="00000000" w14:paraId="0000001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организации элементов внутри контейнера используются параметры разметки. Для их задания в файле xml используются атрибуты, которые начинаются с префикса layout_. В частности, к таким параметрам относятся атрибуты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layout_height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layout_width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которые используются для установки размеров и могут использовать одну из следующих опций:</w:t>
      </w:r>
    </w:p>
    <w:p w:rsidR="00000000" w:rsidDel="00000000" w:rsidP="00000000" w:rsidRDefault="00000000" w:rsidRPr="00000000" w14:paraId="0000001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Растяжение по всей ширине или высоте контейнера с помощью значения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match_parent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(для всех контейнеров кроме ConstraintLayout) или 0dp (для ConstraintLayout)</w:t>
      </w:r>
    </w:p>
    <w:p w:rsidR="00000000" w:rsidDel="00000000" w:rsidP="00000000" w:rsidRDefault="00000000" w:rsidRPr="00000000" w14:paraId="0000001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Растяжение элемента до тех границ, которые достаточны, чтобы вместить все его содержимое с помощью значения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wrap_content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match_parent</w:t>
      </w:r>
    </w:p>
    <w:p w:rsidR="00000000" w:rsidDel="00000000" w:rsidP="00000000" w:rsidRDefault="00000000" w:rsidRPr="00000000" w14:paraId="0000001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значения match_parent позволяет растянуть элемент по всей ширине или высоте контейнера. Стоит отметить, что данное значение применяется ко всем контейнерам, кроме ConstraintLayout. Например, рястянем элемент TextView по всей ширине и высоте контейнера LinearLayout: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79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Контейнер самого верхнего уровня, в качестве которого в данном случае выступает LinearLayout, для высоты и ширины имеет значение match_parent, то есть он будет заполнять всю область для activity - как правило, весь экран.</w:t>
      </w:r>
    </w:p>
    <w:p w:rsidR="00000000" w:rsidDel="00000000" w:rsidP="00000000" w:rsidRDefault="00000000" w:rsidRPr="00000000" w14:paraId="0000001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View также принимает подобные атрибуты. Значение android:layout_width="match_parent" обеспечивает растяжение по ширине, а android:layout_height="match_parent" - по вертикали. Для наглядности в View применяет атрибут android:background, который представляет фон и в данном случае окрашивает элемент в цвет "#e0e0e0", благодаря чему мы можем увидеть занимаемую им область.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44003" cy="3342311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3342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wrap_content</w:t>
      </w:r>
    </w:p>
    <w:p w:rsidR="00000000" w:rsidDel="00000000" w:rsidP="00000000" w:rsidRDefault="00000000" w:rsidRPr="00000000" w14:paraId="0000002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wrap_content устанавливает те значения для ширины или высоты, которые необходимы, чтобы разместить на экране содержимое элемента: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175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элемент TextView растягивается до тех значений, которые достаточны для размещения его текста.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23410" cy="2871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410" cy="28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можем дополнительно ограничить минимальные и максимальные значения с помощью атрибутов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minWidth/maxWidth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minHeight/maxHeight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6">
      <w:pPr>
        <w:tabs>
          <w:tab w:val="left" w:leader="none" w:pos="145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4400" cy="3171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случае ширина TextView будет такой, которая достаточна для вмещения текста, но не больше значения maxWidth и не меньше значения minWidth. То же самое для установки высоты.</w:t>
      </w:r>
    </w:p>
    <w:p w:rsidR="00000000" w:rsidDel="00000000" w:rsidP="00000000" w:rsidRDefault="00000000" w:rsidRPr="00000000" w14:paraId="00000028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Установка точных значений</w:t>
      </w:r>
    </w:p>
    <w:p w:rsidR="00000000" w:rsidDel="00000000" w:rsidP="00000000" w:rsidRDefault="00000000" w:rsidRPr="00000000" w14:paraId="0000002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вы можете установить точные значения: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84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Внутренние и внешние отступы</w:t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разметки позволяют задать отступы как от внешних границ элемента до границ контейнера, так и внутри самого элемента между его границами и содержимым.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Padding</w:t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установки внутренних отступов применяется атрибут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android:padding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Он устанавливает отступы контента от всех четырех сторон контейнера. Можно устанавливать отступы только от одной стороны контейнера, применяя следующие атрибуты: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android:paddingLeft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android:paddingRight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android:paddingTop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android:paddingBottom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71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контейнера LinearLayout был установлен только один общий внутренний отступ в 50 единиц. Вложенный элемент View позиционируется в левом верхнем углу контейнера. Поэтому View будет отодвигаться от начальной точки (левый верхний угол контейнера LinearLayout ) вниз и влево на 50 единиц. Кроме того, такие же отступы будут действовать справа и снизу, если элемент будет примыкать к нижней или правой границе контейнера.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3128" cy="468379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128" cy="468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одного отступа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color w:val="067d17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71094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8"/>
          <w:szCs w:val="28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8"/>
          <w:szCs w:val="28"/>
          <w:rtl w:val="0"/>
        </w:rPr>
        <w:t xml:space="preserve">="50dp"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аналогична установке четырёх отступов</w:t>
      </w:r>
    </w:p>
    <w:p w:rsidR="00000000" w:rsidDel="00000000" w:rsidP="00000000" w:rsidRDefault="00000000" w:rsidRPr="00000000" w14:paraId="00000035">
      <w:pPr>
        <w:shd w:fill="ffffff" w:val="clear"/>
        <w:rPr>
          <w:rFonts w:ascii="Courier New" w:cs="Courier New" w:eastAsia="Courier New" w:hAnsi="Courier New"/>
          <w:color w:val="067d17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71094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8"/>
          <w:szCs w:val="28"/>
          <w:rtl w:val="0"/>
        </w:rPr>
        <w:t xml:space="preserve">:paddingTop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8"/>
          <w:szCs w:val="28"/>
          <w:rtl w:val="0"/>
        </w:rPr>
        <w:t xml:space="preserve">="50dp"</w:t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color w:val="067d17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71094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8"/>
          <w:szCs w:val="28"/>
          <w:rtl w:val="0"/>
        </w:rPr>
        <w:t xml:space="preserve">:paddingLeft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8"/>
          <w:szCs w:val="28"/>
          <w:rtl w:val="0"/>
        </w:rPr>
        <w:t xml:space="preserve">="50dp"</w:t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color w:val="067d17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71094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8"/>
          <w:szCs w:val="28"/>
          <w:rtl w:val="0"/>
        </w:rPr>
        <w:t xml:space="preserve">:paddingBottom</w:t>
      </w:r>
      <w:r w:rsidDel="00000000" w:rsidR="00000000" w:rsidRPr="00000000">
        <w:rPr>
          <w:rFonts w:ascii="Courier New" w:cs="Courier New" w:eastAsia="Courier New" w:hAnsi="Courier New"/>
          <w:color w:val="067d17"/>
          <w:sz w:val="28"/>
          <w:szCs w:val="28"/>
          <w:rtl w:val="0"/>
        </w:rPr>
        <w:t xml:space="preserve">="50dp"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color w:val="067d17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71094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8"/>
          <w:szCs w:val="28"/>
          <w:rtl w:val="0"/>
        </w:rPr>
        <w:t xml:space="preserve">:paddingRight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8"/>
          <w:szCs w:val="28"/>
          <w:rtl w:val="0"/>
        </w:rPr>
        <w:t xml:space="preserve">="50dp"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Margin</w:t>
      </w:r>
    </w:p>
    <w:p w:rsidR="00000000" w:rsidDel="00000000" w:rsidP="00000000" w:rsidRDefault="00000000" w:rsidRPr="00000000" w14:paraId="0000003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установки внешних отступов используется атрибут layout_margin. Данный атрибут имеет модификации, которые позволяют задать отступ только от одной стороны: android:layout_marginBottom, android:layout_marginTop, android:layout_marginLeft и android:layout_marginRight (отступы соответственно от нижней, верхней, левой и правой границ):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857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у View задаются отступы от двух сторон (слева 60 единиц и сверху 50 единиц):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1919" cy="43995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919" cy="439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k2l6yuazbg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Gravity</w:t>
      </w:r>
    </w:p>
    <w:p w:rsidR="00000000" w:rsidDel="00000000" w:rsidP="00000000" w:rsidRDefault="00000000" w:rsidRPr="00000000" w14:paraId="0000004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k2l6yuazbg6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 gravity задает позиционирование содержимого внутри визуального элемента. Он может принимать следующие значения: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i91td8uvpbut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top: элементы размещаются вверху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ywl1ty6wnw7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bottom: элементы размещаются внизу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y2cceey9d9id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left: элементы размещаются в левой стороне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sxdzc6l5ef8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right: элементы размещаются в правой стороне контейнера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gasyy7itqrib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center_vertical: выравнивает элементы по центру по вертикали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jnr76u847rxb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center_horizontal: выравнивает элементы по центру по горизонтали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5xe3vt2ynt8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center: элементы размещаются по центру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5b3t7wqc9esd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fill_vertical: элемент растягивается по вертикали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bf3xf43v4k3i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fill_horizontal: элемент растягивается по горизонтали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r47wisfub9v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fill: элемент заполняет все пространство контейнера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iqm997v3sre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clip_vertical: обрезает верхнюю и нижнюю границу элементов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db9syn92p52a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clip_horizontal: обрезает правую и левую границу элементов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tysngujajgeo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start: элемент позиционируется в начале (в верхнем левом углу) контейнера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m0lonnp23cif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end: элемент позиционируется в конце контейнера(в верхнем правом углу)</w:t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6epe8qhwhu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k2l6yuazbg6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поместим текст в самый низ в элементе TextView: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k2l6yuazbg6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6ricxpgmr6f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45467" cy="464724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467" cy="4647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k2l6yuazbg6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необходимости мы можем комбинировать значения, разделяя их вертикальной чертой: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g53cf7rxc1u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97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wgz9og2tubx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0657" cy="493299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657" cy="493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ijdki7sc6v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для самостоятельной работы: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ut9paanp4kh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макет интерфейса соответствующий следующему макету:</w:t>
      </w:r>
    </w:p>
    <w:p w:rsidR="00000000" w:rsidDel="00000000" w:rsidP="00000000" w:rsidRDefault="00000000" w:rsidRPr="00000000" w14:paraId="00000059">
      <w:pPr>
        <w:spacing w:after="0" w:before="28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qca3ng9vl45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48878" cy="51668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878" cy="516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0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