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458" w:rsidRDefault="0014676E" w:rsidP="00CC609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:rsidR="0014676E" w:rsidRDefault="0014676E" w:rsidP="00CC609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Московский государственный колледж электромеханики и информационных технологий</w:t>
      </w: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rPr>
          <w:rFonts w:cs="Times New Roman"/>
          <w:b/>
          <w:sz w:val="28"/>
          <w:szCs w:val="28"/>
        </w:rPr>
      </w:pPr>
    </w:p>
    <w:p w:rsidR="0014676E" w:rsidRDefault="0014676E" w:rsidP="00CC6099">
      <w:pPr>
        <w:rPr>
          <w:rFonts w:cs="Times New Roman"/>
          <w:b/>
          <w:sz w:val="28"/>
          <w:szCs w:val="28"/>
        </w:rPr>
      </w:pPr>
    </w:p>
    <w:p w:rsidR="0014676E" w:rsidRDefault="0014676E" w:rsidP="00CC6099">
      <w:pPr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FE0DF9" w:rsidRDefault="00B13E48" w:rsidP="00CC6099">
      <w:pPr>
        <w:jc w:val="center"/>
        <w:rPr>
          <w:rFonts w:cs="Times New Roman"/>
          <w:b/>
          <w:sz w:val="28"/>
          <w:szCs w:val="28"/>
        </w:rPr>
      </w:pPr>
      <w:r w:rsidRPr="00420458">
        <w:rPr>
          <w:rFonts w:cs="Times New Roman"/>
          <w:b/>
          <w:sz w:val="28"/>
          <w:szCs w:val="28"/>
        </w:rPr>
        <w:t xml:space="preserve">Отчет по </w:t>
      </w:r>
      <w:r w:rsidR="00420458" w:rsidRPr="00420458">
        <w:rPr>
          <w:rFonts w:cs="Times New Roman"/>
          <w:b/>
          <w:sz w:val="28"/>
          <w:szCs w:val="28"/>
        </w:rPr>
        <w:t>практической работе</w:t>
      </w:r>
      <w:r w:rsidRPr="00420458">
        <w:rPr>
          <w:rFonts w:cs="Times New Roman"/>
          <w:b/>
          <w:sz w:val="28"/>
          <w:szCs w:val="28"/>
        </w:rPr>
        <w:t xml:space="preserve"> №1. Работа с официальной документации различных СУБД</w:t>
      </w:r>
      <w:r w:rsidR="00420458" w:rsidRPr="00420458">
        <w:rPr>
          <w:rFonts w:cs="Times New Roman"/>
          <w:b/>
          <w:sz w:val="28"/>
          <w:szCs w:val="28"/>
        </w:rPr>
        <w:t>.</w:t>
      </w: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right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 Выполнил</w:t>
      </w:r>
    </w:p>
    <w:p w:rsidR="00420458" w:rsidRDefault="00420458" w:rsidP="00CC6099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Студент курса 3-ИП-11-19 </w:t>
      </w:r>
    </w:p>
    <w:p w:rsidR="00420458" w:rsidRDefault="00420458" w:rsidP="00CC6099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Елагин Никита</w:t>
      </w:r>
    </w:p>
    <w:p w:rsidR="0014676E" w:rsidRDefault="0014676E" w:rsidP="00CC6099">
      <w:pPr>
        <w:jc w:val="right"/>
        <w:rPr>
          <w:rFonts w:cs="Times New Roman"/>
          <w:b/>
          <w:sz w:val="28"/>
          <w:szCs w:val="28"/>
        </w:rPr>
      </w:pPr>
    </w:p>
    <w:p w:rsidR="0014676E" w:rsidRDefault="0014676E" w:rsidP="00CC6099">
      <w:pPr>
        <w:jc w:val="righ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Преподаватель</w:t>
      </w:r>
    </w:p>
    <w:p w:rsidR="0014676E" w:rsidRDefault="0014676E" w:rsidP="00CC6099">
      <w:pPr>
        <w:jc w:val="right"/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Басыров</w:t>
      </w:r>
      <w:proofErr w:type="spellEnd"/>
      <w:r>
        <w:rPr>
          <w:rFonts w:cs="Times New Roman"/>
          <w:b/>
          <w:sz w:val="28"/>
          <w:szCs w:val="28"/>
        </w:rPr>
        <w:t xml:space="preserve"> Сергей </w:t>
      </w:r>
      <w:proofErr w:type="spellStart"/>
      <w:r>
        <w:rPr>
          <w:rFonts w:cs="Times New Roman"/>
          <w:b/>
          <w:sz w:val="28"/>
          <w:szCs w:val="28"/>
        </w:rPr>
        <w:t>Амирович</w:t>
      </w:r>
      <w:proofErr w:type="spellEnd"/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420458" w:rsidRPr="00420458" w:rsidRDefault="00420458" w:rsidP="00CC6099">
      <w:pPr>
        <w:jc w:val="center"/>
        <w:rPr>
          <w:rFonts w:cs="Times New Roman"/>
          <w:b/>
          <w:sz w:val="28"/>
          <w:szCs w:val="28"/>
        </w:rPr>
      </w:pPr>
    </w:p>
    <w:p w:rsidR="00F230F0" w:rsidRDefault="00F230F0" w:rsidP="00CC6099">
      <w:pPr>
        <w:jc w:val="center"/>
        <w:rPr>
          <w:rFonts w:cs="Times New Roman"/>
          <w:b/>
          <w:sz w:val="28"/>
          <w:szCs w:val="28"/>
        </w:rPr>
      </w:pPr>
    </w:p>
    <w:p w:rsidR="00936652" w:rsidRPr="00936652" w:rsidRDefault="00936652" w:rsidP="00CC6099">
      <w:pPr>
        <w:jc w:val="center"/>
        <w:rPr>
          <w:rFonts w:cs="Times New Roman"/>
          <w:b/>
          <w:sz w:val="28"/>
          <w:szCs w:val="28"/>
        </w:rPr>
      </w:pPr>
      <w:r w:rsidRPr="00936652">
        <w:rPr>
          <w:rFonts w:cs="Times New Roman"/>
          <w:b/>
          <w:sz w:val="28"/>
          <w:szCs w:val="28"/>
        </w:rPr>
        <w:t>ВВЕДЕНИЕ</w:t>
      </w:r>
    </w:p>
    <w:p w:rsidR="00936652" w:rsidRPr="00936652" w:rsidRDefault="00936652" w:rsidP="00CC6099">
      <w:pPr>
        <w:jc w:val="center"/>
        <w:rPr>
          <w:rFonts w:cs="Times New Roman"/>
          <w:szCs w:val="24"/>
        </w:rPr>
      </w:pPr>
    </w:p>
    <w:p w:rsidR="00420458" w:rsidRPr="00420458" w:rsidRDefault="00420458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>Цель</w:t>
      </w:r>
      <w:r w:rsidRPr="00420458">
        <w:rPr>
          <w:rFonts w:cs="Times New Roman"/>
          <w:b/>
          <w:szCs w:val="24"/>
        </w:rPr>
        <w:t xml:space="preserve"> </w:t>
      </w:r>
      <w:r w:rsidRPr="00420458">
        <w:rPr>
          <w:rFonts w:cs="Times New Roman"/>
          <w:szCs w:val="24"/>
        </w:rPr>
        <w:t>– Научиться работать с официальной документацией различных производителей</w:t>
      </w:r>
    </w:p>
    <w:p w:rsidR="00420458" w:rsidRDefault="00420458" w:rsidP="00CC6099">
      <w:pPr>
        <w:rPr>
          <w:rFonts w:cs="Times New Roman"/>
          <w:szCs w:val="24"/>
        </w:rPr>
      </w:pPr>
      <w:r w:rsidRPr="00420458">
        <w:rPr>
          <w:rFonts w:cs="Times New Roman"/>
          <w:szCs w:val="24"/>
        </w:rPr>
        <w:t xml:space="preserve">СУБД. </w:t>
      </w:r>
    </w:p>
    <w:p w:rsidR="005F533D" w:rsidRPr="005F533D" w:rsidRDefault="005F533D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>Актуальность</w:t>
      </w:r>
      <w:r>
        <w:rPr>
          <w:rFonts w:cs="Times New Roman"/>
          <w:szCs w:val="24"/>
        </w:rPr>
        <w:t xml:space="preserve"> заключается в разнообразном наборе функций СУБД. </w:t>
      </w:r>
    </w:p>
    <w:p w:rsidR="00420458" w:rsidRPr="00CC6099" w:rsidRDefault="00420458" w:rsidP="00CC6099">
      <w:pPr>
        <w:rPr>
          <w:rFonts w:cs="Times New Roman"/>
          <w:szCs w:val="24"/>
        </w:rPr>
      </w:pPr>
      <w:r w:rsidRPr="00CC6099">
        <w:rPr>
          <w:rFonts w:cs="Times New Roman"/>
          <w:szCs w:val="24"/>
        </w:rPr>
        <w:t>Задачи:</w:t>
      </w:r>
    </w:p>
    <w:p w:rsidR="00420458" w:rsidRPr="00832DF6" w:rsidRDefault="00420458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>1) анализ назначения СУБД;</w:t>
      </w:r>
    </w:p>
    <w:p w:rsidR="00420458" w:rsidRPr="00832DF6" w:rsidRDefault="00420458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>2) анализ основных возможностей СУБД;</w:t>
      </w:r>
    </w:p>
    <w:p w:rsidR="00420458" w:rsidRPr="00832DF6" w:rsidRDefault="00420458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 xml:space="preserve">3) </w:t>
      </w:r>
      <w:r w:rsidR="0014676E" w:rsidRPr="00832DF6">
        <w:rPr>
          <w:rFonts w:cs="Times New Roman"/>
          <w:szCs w:val="24"/>
        </w:rPr>
        <w:t>анализ типов данных в СУБД;</w:t>
      </w:r>
    </w:p>
    <w:p w:rsidR="00420458" w:rsidRPr="00832DF6" w:rsidRDefault="00420458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 xml:space="preserve">4) </w:t>
      </w:r>
      <w:r w:rsidR="0014676E" w:rsidRPr="00832DF6">
        <w:rPr>
          <w:rFonts w:cs="Times New Roman"/>
          <w:szCs w:val="24"/>
        </w:rPr>
        <w:t>анализ языка запроса в СУБД.</w:t>
      </w:r>
    </w:p>
    <w:p w:rsidR="00B13E48" w:rsidRPr="00832DF6" w:rsidRDefault="005F533D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>Предмет исследования – СУБД и их особенности</w:t>
      </w:r>
      <w:r w:rsidR="0014676E" w:rsidRPr="00832DF6">
        <w:rPr>
          <w:rFonts w:cs="Times New Roman"/>
          <w:szCs w:val="24"/>
        </w:rPr>
        <w:t>.</w:t>
      </w:r>
    </w:p>
    <w:p w:rsidR="005F533D" w:rsidRPr="00832DF6" w:rsidRDefault="005F533D" w:rsidP="00CC6099">
      <w:pPr>
        <w:rPr>
          <w:rFonts w:cs="Times New Roman"/>
          <w:szCs w:val="24"/>
        </w:rPr>
      </w:pPr>
      <w:r w:rsidRPr="00832DF6">
        <w:rPr>
          <w:rFonts w:cs="Times New Roman"/>
          <w:szCs w:val="24"/>
        </w:rPr>
        <w:t>Объект исследования – анализ особенностей СУБД</w:t>
      </w:r>
      <w:r w:rsidR="0014676E" w:rsidRPr="00832DF6">
        <w:rPr>
          <w:rFonts w:cs="Times New Roman"/>
          <w:szCs w:val="24"/>
        </w:rPr>
        <w:t xml:space="preserve"> </w:t>
      </w:r>
      <w:r w:rsidR="0014676E" w:rsidRPr="00832DF6">
        <w:rPr>
          <w:rFonts w:cs="Times New Roman"/>
          <w:szCs w:val="24"/>
          <w:lang w:val="en-US"/>
        </w:rPr>
        <w:t>Cassandra</w:t>
      </w:r>
      <w:r w:rsidR="0014676E" w:rsidRPr="00832DF6">
        <w:rPr>
          <w:rFonts w:cs="Times New Roman"/>
          <w:szCs w:val="24"/>
        </w:rPr>
        <w:t xml:space="preserve">, </w:t>
      </w:r>
      <w:r w:rsidR="0014676E" w:rsidRPr="00832DF6">
        <w:rPr>
          <w:rFonts w:cs="Times New Roman"/>
          <w:szCs w:val="24"/>
          <w:lang w:val="en-US"/>
        </w:rPr>
        <w:t>MySQL</w:t>
      </w:r>
      <w:r w:rsidR="0014676E" w:rsidRPr="00832DF6">
        <w:rPr>
          <w:rFonts w:cs="Times New Roman"/>
          <w:szCs w:val="24"/>
        </w:rPr>
        <w:t xml:space="preserve"> и </w:t>
      </w:r>
      <w:r w:rsidR="0014676E" w:rsidRPr="00832DF6">
        <w:rPr>
          <w:rFonts w:cs="Times New Roman"/>
          <w:szCs w:val="24"/>
          <w:lang w:val="en-US"/>
        </w:rPr>
        <w:t>MongoDB</w:t>
      </w:r>
      <w:r w:rsidR="0014676E" w:rsidRPr="00832DF6">
        <w:rPr>
          <w:rFonts w:cs="Times New Roman"/>
          <w:szCs w:val="24"/>
        </w:rPr>
        <w:t>.</w:t>
      </w:r>
    </w:p>
    <w:p w:rsidR="00420458" w:rsidRPr="005F533D" w:rsidRDefault="00420458" w:rsidP="00CC6099">
      <w:pPr>
        <w:rPr>
          <w:rFonts w:cs="Times New Roman"/>
          <w:szCs w:val="24"/>
        </w:rPr>
      </w:pPr>
    </w:p>
    <w:p w:rsidR="00420458" w:rsidRPr="005F533D" w:rsidRDefault="00420458" w:rsidP="00CC6099">
      <w:pPr>
        <w:rPr>
          <w:rFonts w:cs="Times New Roman"/>
          <w:szCs w:val="24"/>
        </w:rPr>
      </w:pPr>
    </w:p>
    <w:p w:rsidR="00420458" w:rsidRPr="005F533D" w:rsidRDefault="00420458" w:rsidP="00CC6099">
      <w:pPr>
        <w:rPr>
          <w:rFonts w:cs="Times New Roman"/>
          <w:szCs w:val="24"/>
        </w:rPr>
      </w:pPr>
    </w:p>
    <w:p w:rsidR="00420458" w:rsidRPr="005F533D" w:rsidRDefault="00420458" w:rsidP="00CC6099">
      <w:pPr>
        <w:rPr>
          <w:rFonts w:cs="Times New Roman"/>
          <w:szCs w:val="24"/>
        </w:rPr>
      </w:pPr>
    </w:p>
    <w:p w:rsidR="00420458" w:rsidRPr="005F533D" w:rsidRDefault="00420458" w:rsidP="00CC6099">
      <w:pPr>
        <w:rPr>
          <w:rFonts w:cs="Times New Roman"/>
          <w:szCs w:val="24"/>
        </w:rPr>
      </w:pPr>
    </w:p>
    <w:p w:rsidR="00420458" w:rsidRPr="005F533D" w:rsidRDefault="00420458" w:rsidP="00CC6099">
      <w:pPr>
        <w:rPr>
          <w:rFonts w:cs="Times New Roman"/>
          <w:szCs w:val="24"/>
        </w:rPr>
      </w:pPr>
    </w:p>
    <w:p w:rsidR="00420458" w:rsidRDefault="00420458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F230F0" w:rsidRDefault="00F230F0" w:rsidP="00CC6099">
      <w:pPr>
        <w:rPr>
          <w:rFonts w:cs="Times New Roman"/>
          <w:szCs w:val="24"/>
        </w:rPr>
      </w:pPr>
    </w:p>
    <w:p w:rsidR="0014676E" w:rsidRDefault="0014676E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F230F0" w:rsidRPr="005F533D" w:rsidRDefault="00F230F0" w:rsidP="00CC6099">
      <w:pPr>
        <w:rPr>
          <w:rFonts w:cs="Times New Roman"/>
          <w:szCs w:val="24"/>
        </w:rPr>
      </w:pPr>
    </w:p>
    <w:p w:rsidR="00936652" w:rsidRPr="00CC6099" w:rsidRDefault="00936652" w:rsidP="00CC6099">
      <w:pPr>
        <w:jc w:val="center"/>
        <w:rPr>
          <w:rFonts w:cs="Times New Roman"/>
          <w:b/>
          <w:sz w:val="28"/>
          <w:szCs w:val="28"/>
        </w:rPr>
      </w:pPr>
      <w:r w:rsidRPr="00936652">
        <w:rPr>
          <w:rFonts w:cs="Times New Roman"/>
          <w:b/>
          <w:sz w:val="28"/>
          <w:szCs w:val="28"/>
        </w:rPr>
        <w:t>ОСНОВНАЯ ЧАСТЬ</w:t>
      </w:r>
    </w:p>
    <w:p w:rsidR="00420458" w:rsidRPr="0014676E" w:rsidRDefault="00420458" w:rsidP="00CC6099">
      <w:pPr>
        <w:pStyle w:val="a3"/>
        <w:numPr>
          <w:ilvl w:val="0"/>
          <w:numId w:val="13"/>
        </w:numPr>
        <w:ind w:left="0" w:firstLine="709"/>
        <w:rPr>
          <w:rFonts w:cs="Times New Roman"/>
          <w:b/>
          <w:sz w:val="28"/>
          <w:szCs w:val="28"/>
          <w:lang w:val="en-US"/>
        </w:rPr>
      </w:pPr>
      <w:r w:rsidRPr="0014676E">
        <w:rPr>
          <w:rFonts w:cs="Times New Roman"/>
          <w:b/>
          <w:sz w:val="28"/>
          <w:szCs w:val="28"/>
          <w:lang w:val="en-US"/>
        </w:rPr>
        <w:t>MySQL</w:t>
      </w:r>
    </w:p>
    <w:p w:rsidR="00420458" w:rsidRPr="00CC6099" w:rsidRDefault="00420458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</w:rPr>
      </w:pPr>
      <w:r w:rsidRPr="00CC6099">
        <w:rPr>
          <w:rFonts w:cs="Times New Roman"/>
          <w:b/>
          <w:sz w:val="28"/>
          <w:szCs w:val="28"/>
        </w:rPr>
        <w:t>Назначение СУБД</w:t>
      </w:r>
    </w:p>
    <w:p w:rsidR="00F230F0" w:rsidRPr="00F230F0" w:rsidRDefault="00F230F0" w:rsidP="00CC6099">
      <w:pPr>
        <w:rPr>
          <w:rFonts w:cs="Times New Roman"/>
          <w:szCs w:val="24"/>
        </w:rPr>
      </w:pPr>
      <w:r w:rsidRPr="00F230F0">
        <w:rPr>
          <w:rFonts w:cs="Times New Roman"/>
          <w:szCs w:val="24"/>
          <w:lang w:val="en-US"/>
        </w:rPr>
        <w:t>MySQL</w:t>
      </w:r>
      <w:r w:rsidRPr="00F230F0">
        <w:rPr>
          <w:rFonts w:cs="Times New Roman"/>
          <w:szCs w:val="24"/>
        </w:rPr>
        <w:t xml:space="preserve"> является </w:t>
      </w:r>
      <w:hyperlink r:id="rId8" w:tooltip="Свободное ПО" w:history="1">
        <w:r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свободной</w:t>
        </w:r>
      </w:hyperlink>
      <w:r w:rsidRPr="00F230F0">
        <w:rPr>
          <w:rFonts w:cs="Times New Roman"/>
          <w:szCs w:val="24"/>
          <w:shd w:val="clear" w:color="auto" w:fill="FFFFFF"/>
        </w:rPr>
        <w:t> </w:t>
      </w:r>
      <w:hyperlink r:id="rId9" w:history="1">
        <w:r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реляционной системой</w:t>
        </w:r>
        <w:r w:rsidRPr="00F230F0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 xml:space="preserve"> управления базами данных</w:t>
        </w:r>
      </w:hyperlink>
      <w:r>
        <w:rPr>
          <w:rFonts w:cs="Times New Roman"/>
          <w:szCs w:val="24"/>
        </w:rPr>
        <w:t>.</w:t>
      </w:r>
    </w:p>
    <w:p w:rsidR="00936652" w:rsidRDefault="00936652" w:rsidP="00CC6099">
      <w:pPr>
        <w:rPr>
          <w:rFonts w:cs="Times New Roman"/>
          <w:szCs w:val="24"/>
          <w:shd w:val="clear" w:color="auto" w:fill="FFFFFF"/>
        </w:rPr>
      </w:pPr>
      <w:r w:rsidRPr="00936652">
        <w:rPr>
          <w:rFonts w:cs="Times New Roman"/>
          <w:szCs w:val="24"/>
          <w:shd w:val="clear" w:color="auto" w:fill="FFFFFF"/>
        </w:rPr>
        <w:t>MySQL является решением для малых и средних приложений. Входит в состав серверов </w:t>
      </w:r>
      <w:hyperlink r:id="rId10" w:tooltip="WAMP" w:history="1">
        <w:r w:rsidRPr="00936652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WAMP</w:t>
        </w:r>
      </w:hyperlink>
      <w:r w:rsidRPr="00936652">
        <w:rPr>
          <w:rFonts w:cs="Times New Roman"/>
          <w:szCs w:val="24"/>
          <w:shd w:val="clear" w:color="auto" w:fill="FFFFFF"/>
        </w:rPr>
        <w:t>, </w:t>
      </w:r>
      <w:proofErr w:type="spellStart"/>
      <w:r w:rsidRPr="00936652">
        <w:rPr>
          <w:rFonts w:cs="Times New Roman"/>
          <w:szCs w:val="24"/>
        </w:rPr>
        <w:fldChar w:fldCharType="begin"/>
      </w:r>
      <w:r w:rsidRPr="00936652">
        <w:rPr>
          <w:rFonts w:cs="Times New Roman"/>
          <w:szCs w:val="24"/>
        </w:rPr>
        <w:instrText xml:space="preserve"> HYPERLINK "https://ru.wikipedia.org/w/index.php?title=AppServ&amp;action=edit&amp;redlink=1" \o "AppServ (страница отсутствует)" </w:instrText>
      </w:r>
      <w:r w:rsidRPr="00936652">
        <w:rPr>
          <w:rFonts w:cs="Times New Roman"/>
          <w:szCs w:val="24"/>
        </w:rPr>
        <w:fldChar w:fldCharType="separate"/>
      </w:r>
      <w:r w:rsidRPr="00936652">
        <w:rPr>
          <w:rStyle w:val="a4"/>
          <w:rFonts w:cs="Times New Roman"/>
          <w:color w:val="auto"/>
          <w:szCs w:val="24"/>
          <w:u w:val="none"/>
          <w:shd w:val="clear" w:color="auto" w:fill="FFFFFF"/>
        </w:rPr>
        <w:t>AppServ</w:t>
      </w:r>
      <w:proofErr w:type="spellEnd"/>
      <w:r w:rsidRPr="00936652">
        <w:rPr>
          <w:rFonts w:cs="Times New Roman"/>
          <w:szCs w:val="24"/>
        </w:rPr>
        <w:fldChar w:fldCharType="end"/>
      </w:r>
      <w:r w:rsidRPr="00936652">
        <w:rPr>
          <w:rFonts w:cs="Times New Roman"/>
          <w:szCs w:val="24"/>
          <w:shd w:val="clear" w:color="auto" w:fill="FFFFFF"/>
        </w:rPr>
        <w:t>, </w:t>
      </w:r>
      <w:hyperlink r:id="rId11" w:tooltip="LAMP" w:history="1">
        <w:r w:rsidRPr="00936652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LAMP</w:t>
        </w:r>
      </w:hyperlink>
      <w:r w:rsidRPr="00936652">
        <w:rPr>
          <w:rFonts w:cs="Times New Roman"/>
          <w:szCs w:val="24"/>
          <w:shd w:val="clear" w:color="auto" w:fill="FFFFFF"/>
        </w:rPr>
        <w:t> и в портативные сборки серверов </w:t>
      </w:r>
      <w:hyperlink r:id="rId12" w:tooltip="Денвер (программа)" w:history="1">
        <w:r w:rsidRPr="00936652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Денвер</w:t>
        </w:r>
      </w:hyperlink>
      <w:r w:rsidRPr="00936652">
        <w:rPr>
          <w:rFonts w:cs="Times New Roman"/>
          <w:szCs w:val="24"/>
          <w:shd w:val="clear" w:color="auto" w:fill="FFFFFF"/>
        </w:rPr>
        <w:t>, </w:t>
      </w:r>
      <w:hyperlink r:id="rId13" w:tooltip="XAMPP" w:history="1">
        <w:r w:rsidRPr="00936652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XAMPP</w:t>
        </w:r>
      </w:hyperlink>
      <w:r w:rsidRPr="00936652">
        <w:rPr>
          <w:rFonts w:cs="Times New Roman"/>
          <w:szCs w:val="24"/>
          <w:shd w:val="clear" w:color="auto" w:fill="FFFFFF"/>
        </w:rPr>
        <w:t>, </w:t>
      </w:r>
      <w:proofErr w:type="spellStart"/>
      <w:r w:rsidRPr="00936652">
        <w:rPr>
          <w:rFonts w:cs="Times New Roman"/>
          <w:szCs w:val="24"/>
        </w:rPr>
        <w:fldChar w:fldCharType="begin"/>
      </w:r>
      <w:r w:rsidRPr="00936652">
        <w:rPr>
          <w:rFonts w:cs="Times New Roman"/>
          <w:szCs w:val="24"/>
        </w:rPr>
        <w:instrText xml:space="preserve"> HYPERLINK "https://ru.wikipedia.org/w/index.php?title=VertrigoServ&amp;action=edit&amp;redlink=1" \o "VertrigoServ (страница отсутствует)" </w:instrText>
      </w:r>
      <w:r w:rsidRPr="00936652">
        <w:rPr>
          <w:rFonts w:cs="Times New Roman"/>
          <w:szCs w:val="24"/>
        </w:rPr>
        <w:fldChar w:fldCharType="separate"/>
      </w:r>
      <w:r w:rsidRPr="00936652">
        <w:rPr>
          <w:rStyle w:val="a4"/>
          <w:rFonts w:cs="Times New Roman"/>
          <w:color w:val="auto"/>
          <w:szCs w:val="24"/>
          <w:u w:val="none"/>
          <w:shd w:val="clear" w:color="auto" w:fill="FFFFFF"/>
        </w:rPr>
        <w:t>VertrigoServ</w:t>
      </w:r>
      <w:proofErr w:type="spellEnd"/>
      <w:r w:rsidRPr="00936652">
        <w:rPr>
          <w:rFonts w:cs="Times New Roman"/>
          <w:szCs w:val="24"/>
        </w:rPr>
        <w:fldChar w:fldCharType="end"/>
      </w:r>
      <w:r w:rsidRPr="00936652">
        <w:rPr>
          <w:rFonts w:cs="Times New Roman"/>
          <w:szCs w:val="24"/>
          <w:shd w:val="clear" w:color="auto" w:fill="FFFFFF"/>
        </w:rPr>
        <w:t xml:space="preserve">. Обычно MySQL используется в качестве сервера, к которому обращаются локальные или удалённые клиенты, однако в дистрибутив входит библиотека внутреннего сервера, позволяющая включать </w:t>
      </w:r>
      <w:proofErr w:type="spellStart"/>
      <w:r w:rsidRPr="00936652">
        <w:rPr>
          <w:rFonts w:cs="Times New Roman"/>
          <w:szCs w:val="24"/>
          <w:shd w:val="clear" w:color="auto" w:fill="FFFFFF"/>
        </w:rPr>
        <w:t>MySQL</w:t>
      </w:r>
      <w:proofErr w:type="spellEnd"/>
      <w:r w:rsidRPr="00936652">
        <w:rPr>
          <w:rFonts w:cs="Times New Roman"/>
          <w:szCs w:val="24"/>
          <w:shd w:val="clear" w:color="auto" w:fill="FFFFFF"/>
        </w:rPr>
        <w:t xml:space="preserve"> в автономные программы.</w:t>
      </w:r>
    </w:p>
    <w:p w:rsidR="00936652" w:rsidRPr="00F230F0" w:rsidRDefault="00936652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</w:rPr>
      </w:pPr>
      <w:r w:rsidRPr="00F230F0">
        <w:rPr>
          <w:rFonts w:cs="Times New Roman"/>
          <w:b/>
          <w:sz w:val="28"/>
          <w:szCs w:val="28"/>
        </w:rPr>
        <w:t>Основные возможности</w:t>
      </w:r>
    </w:p>
    <w:p w:rsidR="00390E1D" w:rsidRDefault="00936652" w:rsidP="00CC6099">
      <w:pPr>
        <w:rPr>
          <w:rFonts w:cs="Times New Roman"/>
          <w:color w:val="000000"/>
          <w:szCs w:val="24"/>
        </w:rPr>
      </w:pPr>
      <w:r w:rsidRPr="00936652">
        <w:rPr>
          <w:rFonts w:cs="Times New Roman"/>
          <w:color w:val="000000"/>
          <w:szCs w:val="24"/>
          <w:shd w:val="clear" w:color="auto" w:fill="F8F9FC"/>
        </w:rPr>
        <w:t>Главная особенность MySQL в том, что он поддерживает язык запросов SQL в стандарте ANSI 92, и кроме этого имеет множество расширений к этому стандарту, которых нет ни в одной другой системе управления базами данных.</w:t>
      </w:r>
    </w:p>
    <w:p w:rsidR="00936652" w:rsidRDefault="00936652" w:rsidP="00CC6099">
      <w:pPr>
        <w:rPr>
          <w:rFonts w:cs="Times New Roman"/>
          <w:color w:val="000000"/>
          <w:szCs w:val="24"/>
          <w:shd w:val="clear" w:color="auto" w:fill="F8F9FC"/>
        </w:rPr>
      </w:pPr>
      <w:r w:rsidRPr="00936652">
        <w:rPr>
          <w:rFonts w:cs="Times New Roman"/>
          <w:color w:val="000000"/>
          <w:szCs w:val="24"/>
          <w:shd w:val="clear" w:color="auto" w:fill="F8F9FC"/>
        </w:rPr>
        <w:t>перечень возможностей MySQL:</w:t>
      </w:r>
      <w:r w:rsidRPr="00936652">
        <w:rPr>
          <w:rFonts w:cs="Times New Roman"/>
          <w:color w:val="000000"/>
          <w:szCs w:val="24"/>
        </w:rPr>
        <w:br/>
      </w:r>
      <w:r w:rsidRPr="00936652">
        <w:rPr>
          <w:rFonts w:cs="Times New Roman"/>
          <w:color w:val="000000"/>
          <w:szCs w:val="24"/>
          <w:shd w:val="clear" w:color="auto" w:fill="F8F9FC"/>
        </w:rPr>
        <w:t xml:space="preserve"> </w:t>
      </w:r>
      <w:r>
        <w:rPr>
          <w:rFonts w:cs="Times New Roman"/>
          <w:color w:val="000000"/>
          <w:szCs w:val="24"/>
          <w:shd w:val="clear" w:color="auto" w:fill="F8F9FC"/>
        </w:rPr>
        <w:t>-</w:t>
      </w:r>
      <w:r w:rsidRPr="00936652">
        <w:rPr>
          <w:rFonts w:cs="Times New Roman"/>
          <w:color w:val="000000"/>
          <w:szCs w:val="24"/>
          <w:shd w:val="clear" w:color="auto" w:fill="F8F9FC"/>
        </w:rPr>
        <w:t>Поддерживается эффективная работа неограниченного количества пользователей, одновременно работающих с базой данных.</w:t>
      </w:r>
      <w:r w:rsidRPr="00936652"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  <w:shd w:val="clear" w:color="auto" w:fill="F8F9FC"/>
        </w:rPr>
        <w:t xml:space="preserve"> -</w:t>
      </w:r>
      <w:r w:rsidRPr="00936652">
        <w:rPr>
          <w:rFonts w:cs="Times New Roman"/>
          <w:color w:val="000000"/>
          <w:szCs w:val="24"/>
          <w:shd w:val="clear" w:color="auto" w:fill="F8F9FC"/>
        </w:rPr>
        <w:t>Количество строк в таблицах может достигать 50 млн.</w:t>
      </w:r>
      <w:r w:rsidRPr="00936652"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  <w:shd w:val="clear" w:color="auto" w:fill="F8F9FC"/>
        </w:rPr>
        <w:t xml:space="preserve"> -</w:t>
      </w:r>
      <w:r w:rsidRPr="00936652">
        <w:rPr>
          <w:rFonts w:cs="Times New Roman"/>
          <w:color w:val="000000"/>
          <w:szCs w:val="24"/>
          <w:shd w:val="clear" w:color="auto" w:fill="F8F9FC"/>
        </w:rPr>
        <w:t>Максимально быстрое выполнение команд. Существует мн</w:t>
      </w:r>
      <w:r>
        <w:rPr>
          <w:rFonts w:cs="Times New Roman"/>
          <w:color w:val="000000"/>
          <w:szCs w:val="24"/>
          <w:shd w:val="clear" w:color="auto" w:fill="F8F9FC"/>
        </w:rPr>
        <w:t xml:space="preserve">ение, что MySQL – и вовсе самый </w:t>
      </w:r>
      <w:r w:rsidRPr="00936652">
        <w:rPr>
          <w:rFonts w:cs="Times New Roman"/>
          <w:color w:val="000000"/>
          <w:szCs w:val="24"/>
          <w:shd w:val="clear" w:color="auto" w:fill="F8F9FC"/>
        </w:rPr>
        <w:t>быстрый сервер из существующих.</w:t>
      </w:r>
      <w:r w:rsidRPr="00936652">
        <w:rPr>
          <w:rFonts w:cs="Times New Roman"/>
          <w:color w:val="000000"/>
          <w:szCs w:val="24"/>
        </w:rPr>
        <w:br/>
      </w:r>
      <w:r>
        <w:rPr>
          <w:rFonts w:cs="Times New Roman"/>
          <w:color w:val="000000"/>
          <w:szCs w:val="24"/>
          <w:shd w:val="clear" w:color="auto" w:fill="F8F9FC"/>
        </w:rPr>
        <w:t xml:space="preserve"> -</w:t>
      </w:r>
      <w:r w:rsidRPr="00936652">
        <w:rPr>
          <w:rFonts w:cs="Times New Roman"/>
          <w:color w:val="000000"/>
          <w:szCs w:val="24"/>
          <w:shd w:val="clear" w:color="auto" w:fill="F8F9FC"/>
        </w:rPr>
        <w:t>Простая и эффективная система безопасности.</w:t>
      </w:r>
    </w:p>
    <w:p w:rsidR="00390E1D" w:rsidRDefault="00390E1D" w:rsidP="00CC6099">
      <w:pPr>
        <w:rPr>
          <w:rFonts w:cs="Times New Roman"/>
          <w:color w:val="000000"/>
          <w:szCs w:val="24"/>
          <w:shd w:val="clear" w:color="auto" w:fill="F8F9FC"/>
        </w:rPr>
      </w:pPr>
    </w:p>
    <w:p w:rsidR="00390E1D" w:rsidRPr="00F230F0" w:rsidRDefault="00390E1D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color w:val="000000"/>
          <w:sz w:val="28"/>
          <w:szCs w:val="28"/>
        </w:rPr>
      </w:pPr>
      <w:r w:rsidRPr="00F230F0">
        <w:rPr>
          <w:rFonts w:cs="Times New Roman"/>
          <w:b/>
          <w:color w:val="000000"/>
          <w:sz w:val="28"/>
          <w:szCs w:val="28"/>
        </w:rPr>
        <w:t>Типы данных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MySQL предоставляет следующие типы данных, кот</w:t>
      </w:r>
      <w:r w:rsidR="00F230F0">
        <w:rPr>
          <w:rFonts w:eastAsia="Times New Roman" w:cs="Times New Roman"/>
          <w:color w:val="000000"/>
          <w:szCs w:val="24"/>
          <w:lang w:eastAsia="ru-RU"/>
        </w:rPr>
        <w:t>орые можно разбить на ряд групп:</w:t>
      </w:r>
    </w:p>
    <w:p w:rsidR="009614C9" w:rsidRPr="00CC6099" w:rsidRDefault="0014676E" w:rsidP="00CC6099">
      <w:pPr>
        <w:shd w:val="clear" w:color="auto" w:fill="FFFFFF" w:themeFill="background1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1.3.</w:t>
      </w:r>
      <w:r w:rsidRPr="00CC6099">
        <w:rPr>
          <w:rFonts w:eastAsia="Times New Roman" w:cs="Times New Roman"/>
          <w:b/>
          <w:bCs/>
          <w:color w:val="000000"/>
          <w:sz w:val="28"/>
          <w:szCs w:val="28"/>
          <w:lang w:val="en-US" w:eastAsia="ru-RU"/>
        </w:rPr>
        <w:t xml:space="preserve">1 </w:t>
      </w:r>
      <w:r w:rsidR="009614C9"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Символьные типы</w:t>
      </w:r>
    </w:p>
    <w:p w:rsidR="009614C9" w:rsidRPr="009614C9" w:rsidRDefault="009614C9" w:rsidP="00CC6099">
      <w:pPr>
        <w:numPr>
          <w:ilvl w:val="0"/>
          <w:numId w:val="2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CHAR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строку фиксированной длины.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Длина хранимой строки указыва</w:t>
      </w:r>
      <w:r>
        <w:rPr>
          <w:rFonts w:eastAsia="Times New Roman" w:cs="Times New Roman"/>
          <w:color w:val="000000"/>
          <w:szCs w:val="24"/>
          <w:lang w:eastAsia="ru-RU"/>
        </w:rPr>
        <w:t>ю</w:t>
      </w:r>
      <w:r w:rsidRPr="009614C9">
        <w:rPr>
          <w:rFonts w:eastAsia="Times New Roman" w:cs="Times New Roman"/>
          <w:color w:val="000000"/>
          <w:szCs w:val="24"/>
          <w:lang w:eastAsia="ru-RU"/>
        </w:rPr>
        <w:t>тся в скобках, например, 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CHAR(</w:t>
      </w:r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10) - строка из десяти символов. И если в таблицу в данный столбец сохраняется строка из 6 символов (то есть меньше установленной длины в 10 символов), то строка дополняется 4 пробелами и в итоге все равно будет занимать 10 символов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Тип CHAR может хранить до 255 байт.</w:t>
      </w:r>
    </w:p>
    <w:p w:rsidR="009614C9" w:rsidRPr="009614C9" w:rsidRDefault="009614C9" w:rsidP="00CC6099">
      <w:pPr>
        <w:numPr>
          <w:ilvl w:val="0"/>
          <w:numId w:val="2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VARCHAR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строку переменной длины.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Длина хранимой строки также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указыватся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в скобках, например, 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VARCHAR(</w:t>
      </w:r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10). Однако в отличие от CHAR хранимая строка будет занимать именно столько места,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скольо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необходимо. Например, если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определеная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длина в 10 символов, но в столбец сохраняется строка в 6 символов, то хранимая строка так и будет занимать 6 символов плюс дополнительный байт, который хранит длину строки.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Всего тип VARCHAR может хранить до 65535 байт.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Начиная с MySQL 5.6 типы CHAR и VARCHAR по умолчанию используют кодировку UTF-8, которая позволяет использовать до 3 байт для хранения символа в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заивисимости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от языка 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( для</w:t>
      </w:r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многих европейских языков по 1 байту на символ, для ряда восточно-европейских и ближневосточных - 2 байта, а для китайского,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яполнского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, корейского - по 3 байта на символ).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Ряд дополнительных типов данных представляют текст неопределенной длины:</w:t>
      </w:r>
    </w:p>
    <w:p w:rsidR="009614C9" w:rsidRPr="009614C9" w:rsidRDefault="009614C9" w:rsidP="00CC6099">
      <w:pPr>
        <w:numPr>
          <w:ilvl w:val="0"/>
          <w:numId w:val="3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TINYTEXT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текст длиной до 255 байт.</w:t>
      </w:r>
    </w:p>
    <w:p w:rsidR="009614C9" w:rsidRPr="009614C9" w:rsidRDefault="009614C9" w:rsidP="00CC6099">
      <w:pPr>
        <w:numPr>
          <w:ilvl w:val="0"/>
          <w:numId w:val="3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TEXT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текст длиной до 65 КБ.</w:t>
      </w:r>
    </w:p>
    <w:p w:rsidR="009614C9" w:rsidRPr="009614C9" w:rsidRDefault="009614C9" w:rsidP="00CC6099">
      <w:pPr>
        <w:numPr>
          <w:ilvl w:val="0"/>
          <w:numId w:val="3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MEDIUMTEXT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текст длиной до 16 МБ</w:t>
      </w:r>
    </w:p>
    <w:p w:rsidR="009614C9" w:rsidRPr="009614C9" w:rsidRDefault="009614C9" w:rsidP="00CC6099">
      <w:pPr>
        <w:numPr>
          <w:ilvl w:val="0"/>
          <w:numId w:val="3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LARGETEXT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текст длиной до 4 ГБ</w:t>
      </w:r>
    </w:p>
    <w:p w:rsidR="009614C9" w:rsidRPr="00CC6099" w:rsidRDefault="0014676E" w:rsidP="00CC6099">
      <w:pPr>
        <w:shd w:val="clear" w:color="auto" w:fill="FFFFFF" w:themeFill="background1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1.3.2 </w:t>
      </w:r>
      <w:r w:rsidR="009614C9"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Числовые типы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TINYINT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-128 до 127, занимает 1 байт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BOOL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фактически не представляет отдельный тип, а является лишь псевдонимом для типа 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TINYINT(</w:t>
      </w:r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1) и может хранить два значения 0 и 1. Однако данный тип может также в качестве значения принимать встроенные константы </w:t>
      </w: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TRUE</w:t>
      </w:r>
      <w:r w:rsidRPr="009614C9">
        <w:rPr>
          <w:rFonts w:eastAsia="Times New Roman" w:cs="Times New Roman"/>
          <w:color w:val="000000"/>
          <w:szCs w:val="24"/>
          <w:lang w:eastAsia="ru-RU"/>
        </w:rPr>
        <w:t> (представляет число 1) и </w:t>
      </w: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FALSE</w:t>
      </w:r>
      <w:r w:rsidRPr="009614C9">
        <w:rPr>
          <w:rFonts w:eastAsia="Times New Roman" w:cs="Times New Roman"/>
          <w:color w:val="000000"/>
          <w:szCs w:val="24"/>
          <w:lang w:eastAsia="ru-RU"/>
        </w:rPr>
        <w:t> (предоставляет число 0).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Также имеет псевдоним </w:t>
      </w: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BOOLEAN</w:t>
      </w:r>
      <w:r w:rsidRPr="009614C9"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TINYINT UNSIGNED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0 до 255, занимает 1 байт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SMALLINT</w:t>
      </w:r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: представляет целые числа от -32768 до 32767, занимает 2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байтa</w:t>
      </w:r>
      <w:proofErr w:type="spellEnd"/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SMALLINT UNSIGNED</w:t>
      </w:r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: представляет целые числа от 0 до 65535, занимает 2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байтa</w:t>
      </w:r>
      <w:proofErr w:type="spellEnd"/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MEDIUMINT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-8388608 до 8388607, занимает 3 байта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MEDIUMINT UNSIGNED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0 до 16777215, занимает 3 байта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INT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-2147483648 до 2147483647, занимает 4 байта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INT UNSIGNED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0 до 4294967295, занимает 4 байта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lastRenderedPageBreak/>
        <w:t>BIGINT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-9 223 372 036 854 775 808 до 9 223 372 036 854 775 807, занимает 8 байт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BIGINT UNSIGNED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представляет целые числа от 0 до 18 446 744 073 709 551 615, занимает 8 байт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DECIMAL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числа с фиксированной точностью. Данный тип может принимать два параметра 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и 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scale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: 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DECIMAL(</w:t>
      </w:r>
      <w:proofErr w:type="spellStart"/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,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scale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).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Параметр 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представляет максимальное количество цифр, которые может хранить число. Это значение должно находиться в диапазоне от 1 до 65.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Параметр 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scale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 представляет максимальное количество цифр, которые может содержать число после запятой. Это значение должно находиться в диапазоне от 0 до значения параметра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precision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. По умолчанию оно равно 0.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FLOAT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дробные числа с плавающей точкой одинарной точности от -3.4028 * 10</w:t>
      </w:r>
      <w:r w:rsidRPr="009614C9">
        <w:rPr>
          <w:rFonts w:eastAsia="Times New Roman" w:cs="Times New Roman"/>
          <w:color w:val="000000"/>
          <w:szCs w:val="24"/>
          <w:vertAlign w:val="superscript"/>
          <w:lang w:eastAsia="ru-RU"/>
        </w:rPr>
        <w:t>38</w:t>
      </w:r>
      <w:r w:rsidRPr="009614C9">
        <w:rPr>
          <w:rFonts w:eastAsia="Times New Roman" w:cs="Times New Roman"/>
          <w:color w:val="000000"/>
          <w:szCs w:val="24"/>
          <w:lang w:eastAsia="ru-RU"/>
        </w:rPr>
        <w:t> до 3.4028 * 10</w:t>
      </w:r>
      <w:r w:rsidRPr="009614C9">
        <w:rPr>
          <w:rFonts w:eastAsia="Times New Roman" w:cs="Times New Roman"/>
          <w:color w:val="000000"/>
          <w:szCs w:val="24"/>
          <w:vertAlign w:val="superscript"/>
          <w:lang w:eastAsia="ru-RU"/>
        </w:rPr>
        <w:t>38</w:t>
      </w:r>
      <w:r w:rsidRPr="009614C9">
        <w:rPr>
          <w:rFonts w:eastAsia="Times New Roman" w:cs="Times New Roman"/>
          <w:color w:val="000000"/>
          <w:szCs w:val="24"/>
          <w:lang w:eastAsia="ru-RU"/>
        </w:rPr>
        <w:t>, занимает 4 байта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Может принимать форму FLOAT(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M,D</w:t>
      </w:r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), где M - общее количество цифр, а D - количество цифр после запятой</w:t>
      </w:r>
    </w:p>
    <w:p w:rsidR="009614C9" w:rsidRPr="009614C9" w:rsidRDefault="009614C9" w:rsidP="00CC6099">
      <w:pPr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DOUBLE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дробные числа с плавающей точкой двойной точности от -1.7976 * 10</w:t>
      </w:r>
      <w:r w:rsidRPr="009614C9">
        <w:rPr>
          <w:rFonts w:eastAsia="Times New Roman" w:cs="Times New Roman"/>
          <w:color w:val="000000"/>
          <w:szCs w:val="24"/>
          <w:vertAlign w:val="superscript"/>
          <w:lang w:eastAsia="ru-RU"/>
        </w:rPr>
        <w:t>308</w:t>
      </w:r>
      <w:r w:rsidRPr="009614C9">
        <w:rPr>
          <w:rFonts w:eastAsia="Times New Roman" w:cs="Times New Roman"/>
          <w:color w:val="000000"/>
          <w:szCs w:val="24"/>
          <w:lang w:eastAsia="ru-RU"/>
        </w:rPr>
        <w:t> до 1.7976 * 10</w:t>
      </w:r>
      <w:r w:rsidRPr="009614C9">
        <w:rPr>
          <w:rFonts w:eastAsia="Times New Roman" w:cs="Times New Roman"/>
          <w:color w:val="000000"/>
          <w:szCs w:val="24"/>
          <w:vertAlign w:val="superscript"/>
          <w:lang w:eastAsia="ru-RU"/>
        </w:rPr>
        <w:t>308</w:t>
      </w:r>
      <w:r w:rsidRPr="009614C9">
        <w:rPr>
          <w:rFonts w:eastAsia="Times New Roman" w:cs="Times New Roman"/>
          <w:color w:val="000000"/>
          <w:szCs w:val="24"/>
          <w:lang w:eastAsia="ru-RU"/>
        </w:rPr>
        <w:t>, занимает 8 байт. Также может принимать форму DOUBLE(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M,D</w:t>
      </w:r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), где M - общее количество цифр, а D - количество цифр после запятой.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Данный тип также имеет псевдонимы </w:t>
      </w: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REAL</w:t>
      </w:r>
      <w:r w:rsidRPr="009614C9">
        <w:rPr>
          <w:rFonts w:eastAsia="Times New Roman" w:cs="Times New Roman"/>
          <w:color w:val="000000"/>
          <w:szCs w:val="24"/>
          <w:lang w:eastAsia="ru-RU"/>
        </w:rPr>
        <w:t> и </w:t>
      </w: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DOUBLE PRECISION</w:t>
      </w:r>
      <w:r w:rsidRPr="009614C9">
        <w:rPr>
          <w:rFonts w:eastAsia="Times New Roman" w:cs="Times New Roman"/>
          <w:color w:val="000000"/>
          <w:szCs w:val="24"/>
          <w:lang w:eastAsia="ru-RU"/>
        </w:rPr>
        <w:t>, которые можно использовать вместо DOUBLE.</w:t>
      </w:r>
    </w:p>
    <w:p w:rsidR="009614C9" w:rsidRPr="00CC6099" w:rsidRDefault="0014676E" w:rsidP="00CC6099">
      <w:pPr>
        <w:shd w:val="clear" w:color="auto" w:fill="FFFFFF" w:themeFill="background1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1.3.3</w:t>
      </w:r>
      <w:r w:rsidR="00F230F0"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9614C9"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Типы для работы с датой и временем</w:t>
      </w:r>
    </w:p>
    <w:p w:rsidR="009614C9" w:rsidRPr="00F230F0" w:rsidRDefault="009614C9" w:rsidP="00CC6099">
      <w:pPr>
        <w:pStyle w:val="a3"/>
        <w:numPr>
          <w:ilvl w:val="0"/>
          <w:numId w:val="4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F230F0">
        <w:rPr>
          <w:rFonts w:eastAsia="Times New Roman" w:cs="Times New Roman"/>
          <w:bCs/>
          <w:color w:val="000000"/>
          <w:szCs w:val="24"/>
          <w:lang w:eastAsia="ru-RU"/>
        </w:rPr>
        <w:t>DATE</w:t>
      </w:r>
      <w:r w:rsidRPr="00F230F0">
        <w:rPr>
          <w:rFonts w:eastAsia="Times New Roman" w:cs="Times New Roman"/>
          <w:color w:val="000000"/>
          <w:szCs w:val="24"/>
          <w:lang w:eastAsia="ru-RU"/>
        </w:rPr>
        <w:t xml:space="preserve">: хранит даты с 1 января 1000 года до 31 </w:t>
      </w:r>
      <w:proofErr w:type="spellStart"/>
      <w:r w:rsidRPr="00F230F0">
        <w:rPr>
          <w:rFonts w:eastAsia="Times New Roman" w:cs="Times New Roman"/>
          <w:color w:val="000000"/>
          <w:szCs w:val="24"/>
          <w:lang w:eastAsia="ru-RU"/>
        </w:rPr>
        <w:t>деабря</w:t>
      </w:r>
      <w:proofErr w:type="spellEnd"/>
      <w:r w:rsidRPr="00F230F0">
        <w:rPr>
          <w:rFonts w:eastAsia="Times New Roman" w:cs="Times New Roman"/>
          <w:color w:val="000000"/>
          <w:szCs w:val="24"/>
          <w:lang w:eastAsia="ru-RU"/>
        </w:rPr>
        <w:t xml:space="preserve"> 9999 года (c "1000-01-01" до "9999-12-31"). По умолчанию для хранения используется формат </w:t>
      </w:r>
      <w:proofErr w:type="spellStart"/>
      <w:r w:rsidRPr="00F230F0">
        <w:rPr>
          <w:rFonts w:eastAsia="Times New Roman" w:cs="Times New Roman"/>
          <w:color w:val="000000"/>
          <w:szCs w:val="24"/>
          <w:lang w:eastAsia="ru-RU"/>
        </w:rPr>
        <w:t>yyyy-mm-dd</w:t>
      </w:r>
      <w:proofErr w:type="spellEnd"/>
      <w:r w:rsidRPr="00F230F0">
        <w:rPr>
          <w:rFonts w:eastAsia="Times New Roman" w:cs="Times New Roman"/>
          <w:color w:val="000000"/>
          <w:szCs w:val="24"/>
          <w:lang w:eastAsia="ru-RU"/>
        </w:rPr>
        <w:t>. Занимает 3 байта.</w:t>
      </w:r>
    </w:p>
    <w:p w:rsidR="009614C9" w:rsidRPr="009614C9" w:rsidRDefault="009614C9" w:rsidP="00CC6099">
      <w:pPr>
        <w:numPr>
          <w:ilvl w:val="0"/>
          <w:numId w:val="5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TIME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время от -838:59:59 до 838:59:59. По умолчанию для хранения времени применяется формат "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hh: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mm:ss</w:t>
      </w:r>
      <w:proofErr w:type="spellEnd"/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". Занимает 3 байта.</w:t>
      </w:r>
    </w:p>
    <w:p w:rsidR="009614C9" w:rsidRPr="009614C9" w:rsidRDefault="009614C9" w:rsidP="00CC6099">
      <w:pPr>
        <w:numPr>
          <w:ilvl w:val="0"/>
          <w:numId w:val="5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DATETIME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объединяет время и дату, диапазон дат и времени - с 1 января 1000 года по 31 декабря 9999 года (с "1000-01-01 00:00:00" до "9999-12-31 23:59:59"). Для хранения по умолчанию используется формат "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yyyy-mm-dd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hh: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mm:ss</w:t>
      </w:r>
      <w:proofErr w:type="spellEnd"/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". Занимает 8 байт</w:t>
      </w:r>
    </w:p>
    <w:p w:rsidR="009614C9" w:rsidRPr="009614C9" w:rsidRDefault="009614C9" w:rsidP="00CC6099">
      <w:pPr>
        <w:numPr>
          <w:ilvl w:val="0"/>
          <w:numId w:val="5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TIMESTAMP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также хранит дату и время, но в другом диапазоне: от "1970-01-01 00:00:01" UTC до "2038-01-19 03:14:07" UTC. Занимает 4 байта</w:t>
      </w:r>
    </w:p>
    <w:p w:rsidR="009614C9" w:rsidRPr="009614C9" w:rsidRDefault="009614C9" w:rsidP="00CC6099">
      <w:pPr>
        <w:numPr>
          <w:ilvl w:val="0"/>
          <w:numId w:val="5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YEAR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год в виде 4 цифр. Диапазон доступных значений от 1901 до 2155. Занимает 1 байт.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lastRenderedPageBreak/>
        <w:t xml:space="preserve">Тип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Date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может принимать даты в различных форматах, однако непосредственно для хранения в самой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бд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даты приводятся к формату "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yyyy-mm-dd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". Некоторые из принимаемых форматов:</w:t>
      </w:r>
    </w:p>
    <w:p w:rsidR="009614C9" w:rsidRPr="009614C9" w:rsidRDefault="009614C9" w:rsidP="00CC6099">
      <w:pPr>
        <w:numPr>
          <w:ilvl w:val="0"/>
          <w:numId w:val="6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yyyy-mm-dd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- 2018-05-25</w:t>
      </w:r>
    </w:p>
    <w:p w:rsidR="009614C9" w:rsidRPr="009614C9" w:rsidRDefault="009614C9" w:rsidP="00CC6099">
      <w:pPr>
        <w:numPr>
          <w:ilvl w:val="0"/>
          <w:numId w:val="6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yyyy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-m-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dd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- 2018-5-25</w:t>
      </w:r>
    </w:p>
    <w:p w:rsidR="009614C9" w:rsidRPr="009614C9" w:rsidRDefault="009614C9" w:rsidP="00CC6099">
      <w:pPr>
        <w:numPr>
          <w:ilvl w:val="0"/>
          <w:numId w:val="6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yy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-m-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dd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- 18-05-25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В таком формате двузначные числа от 00 до 69 воспринимаются как даты в диапазоне 2000-2069. А числа от 70 до 99 как диапазон чисел 1970 - 1999.</w:t>
      </w:r>
    </w:p>
    <w:p w:rsidR="009614C9" w:rsidRPr="009614C9" w:rsidRDefault="009614C9" w:rsidP="00CC6099">
      <w:pPr>
        <w:numPr>
          <w:ilvl w:val="0"/>
          <w:numId w:val="6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yyyymmdd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- 20180525</w:t>
      </w:r>
    </w:p>
    <w:p w:rsidR="009614C9" w:rsidRPr="009614C9" w:rsidRDefault="009614C9" w:rsidP="00CC6099">
      <w:pPr>
        <w:numPr>
          <w:ilvl w:val="0"/>
          <w:numId w:val="6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yyyy.mm.dd - 2018.05.25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Для времени тип </w:t>
      </w: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Time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 xml:space="preserve"> использует 24-часовой формат. Он может принимать время в различных форматах:</w:t>
      </w:r>
    </w:p>
    <w:p w:rsidR="009614C9" w:rsidRPr="009614C9" w:rsidRDefault="009614C9" w:rsidP="00CC6099">
      <w:pPr>
        <w:numPr>
          <w:ilvl w:val="0"/>
          <w:numId w:val="7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hh:mi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- 3:21 (хранимое значение 03:21:00)</w:t>
      </w:r>
    </w:p>
    <w:p w:rsidR="009614C9" w:rsidRPr="009614C9" w:rsidRDefault="009614C9" w:rsidP="00CC6099">
      <w:pPr>
        <w:numPr>
          <w:ilvl w:val="0"/>
          <w:numId w:val="7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hh:</w:t>
      </w:r>
      <w:proofErr w:type="gramStart"/>
      <w:r w:rsidRPr="009614C9">
        <w:rPr>
          <w:rFonts w:eastAsia="Times New Roman" w:cs="Times New Roman"/>
          <w:color w:val="000000"/>
          <w:szCs w:val="24"/>
          <w:lang w:eastAsia="ru-RU"/>
        </w:rPr>
        <w:t>mi:ss</w:t>
      </w:r>
      <w:proofErr w:type="spellEnd"/>
      <w:proofErr w:type="gramEnd"/>
      <w:r w:rsidRPr="009614C9">
        <w:rPr>
          <w:rFonts w:eastAsia="Times New Roman" w:cs="Times New Roman"/>
          <w:color w:val="000000"/>
          <w:szCs w:val="24"/>
          <w:lang w:eastAsia="ru-RU"/>
        </w:rPr>
        <w:t> - 19:21:34</w:t>
      </w:r>
    </w:p>
    <w:p w:rsidR="009614C9" w:rsidRPr="009614C9" w:rsidRDefault="009614C9" w:rsidP="00CC6099">
      <w:pPr>
        <w:numPr>
          <w:ilvl w:val="0"/>
          <w:numId w:val="7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proofErr w:type="spellStart"/>
      <w:r w:rsidRPr="009614C9">
        <w:rPr>
          <w:rFonts w:eastAsia="Times New Roman" w:cs="Times New Roman"/>
          <w:color w:val="000000"/>
          <w:szCs w:val="24"/>
          <w:lang w:eastAsia="ru-RU"/>
        </w:rPr>
        <w:t>hhmiss</w:t>
      </w:r>
      <w:proofErr w:type="spellEnd"/>
      <w:r w:rsidRPr="009614C9">
        <w:rPr>
          <w:rFonts w:eastAsia="Times New Roman" w:cs="Times New Roman"/>
          <w:color w:val="000000"/>
          <w:szCs w:val="24"/>
          <w:lang w:eastAsia="ru-RU"/>
        </w:rPr>
        <w:t> - 192134</w:t>
      </w:r>
    </w:p>
    <w:p w:rsidR="009614C9" w:rsidRPr="009614C9" w:rsidRDefault="009614C9" w:rsidP="00CC6099">
      <w:pPr>
        <w:shd w:val="clear" w:color="auto" w:fill="FFFFFF" w:themeFill="background1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Примеры значений для типов DATETIME и TIMESTAMP:</w:t>
      </w:r>
    </w:p>
    <w:p w:rsidR="009614C9" w:rsidRPr="00F230F0" w:rsidRDefault="009614C9" w:rsidP="00CC6099">
      <w:pPr>
        <w:pStyle w:val="a3"/>
        <w:numPr>
          <w:ilvl w:val="0"/>
          <w:numId w:val="11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F230F0">
        <w:rPr>
          <w:rFonts w:eastAsia="Times New Roman" w:cs="Times New Roman"/>
          <w:color w:val="000000"/>
          <w:szCs w:val="24"/>
          <w:lang w:eastAsia="ru-RU"/>
        </w:rPr>
        <w:t>2018-05-25 19:21:34</w:t>
      </w:r>
    </w:p>
    <w:p w:rsidR="009614C9" w:rsidRPr="009614C9" w:rsidRDefault="009614C9" w:rsidP="00CC6099">
      <w:pPr>
        <w:numPr>
          <w:ilvl w:val="0"/>
          <w:numId w:val="8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color w:val="000000"/>
          <w:szCs w:val="24"/>
          <w:lang w:eastAsia="ru-RU"/>
        </w:rPr>
        <w:t>2018-05-25 (хранимое значение 2018-05-25 00:00:00)</w:t>
      </w:r>
    </w:p>
    <w:p w:rsidR="009614C9" w:rsidRPr="00CC6099" w:rsidRDefault="0014676E" w:rsidP="00CC6099">
      <w:pPr>
        <w:shd w:val="clear" w:color="auto" w:fill="FFFFFF" w:themeFill="background1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1.3.4 </w:t>
      </w:r>
      <w:r w:rsidR="009614C9"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Составные типы</w:t>
      </w:r>
    </w:p>
    <w:p w:rsidR="009614C9" w:rsidRPr="009614C9" w:rsidRDefault="009614C9" w:rsidP="00CC6099">
      <w:pPr>
        <w:numPr>
          <w:ilvl w:val="0"/>
          <w:numId w:val="9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ENUM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одно значение из списка допустимых значений. Занимает 1-2 байта</w:t>
      </w:r>
    </w:p>
    <w:p w:rsidR="009614C9" w:rsidRPr="009614C9" w:rsidRDefault="009614C9" w:rsidP="00CC6099">
      <w:pPr>
        <w:numPr>
          <w:ilvl w:val="0"/>
          <w:numId w:val="9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SET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может хранить несколько значений (до 64 значений) из некоторого списка допустимых значений. Занимает 1-8 байт.</w:t>
      </w:r>
    </w:p>
    <w:p w:rsidR="009614C9" w:rsidRPr="00CC6099" w:rsidRDefault="0014676E" w:rsidP="00CC6099">
      <w:pPr>
        <w:shd w:val="clear" w:color="auto" w:fill="FFFFFF" w:themeFill="background1"/>
        <w:outlineLvl w:val="3"/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pPr>
      <w:r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 xml:space="preserve">1.3.5 </w:t>
      </w:r>
      <w:r w:rsidR="009614C9" w:rsidRPr="00CC6099"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Бинарные типы</w:t>
      </w:r>
    </w:p>
    <w:p w:rsidR="009614C9" w:rsidRPr="009614C9" w:rsidRDefault="009614C9" w:rsidP="00CC6099">
      <w:pPr>
        <w:numPr>
          <w:ilvl w:val="0"/>
          <w:numId w:val="10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TINYBLOB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бинарные данные в виде строки длиной до 255 байт.</w:t>
      </w:r>
    </w:p>
    <w:p w:rsidR="009614C9" w:rsidRPr="009614C9" w:rsidRDefault="009614C9" w:rsidP="00CC6099">
      <w:pPr>
        <w:numPr>
          <w:ilvl w:val="0"/>
          <w:numId w:val="10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BLOB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бинарные данные в виде строки длиной до 65 КБ.</w:t>
      </w:r>
    </w:p>
    <w:p w:rsidR="009614C9" w:rsidRPr="009614C9" w:rsidRDefault="009614C9" w:rsidP="00CC6099">
      <w:pPr>
        <w:numPr>
          <w:ilvl w:val="0"/>
          <w:numId w:val="10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MEDIUMBLOB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бинарные данные в виде строки длиной до 16 МБ</w:t>
      </w:r>
    </w:p>
    <w:p w:rsidR="00390E1D" w:rsidRPr="00CC6099" w:rsidRDefault="009614C9" w:rsidP="00CC6099">
      <w:pPr>
        <w:numPr>
          <w:ilvl w:val="0"/>
          <w:numId w:val="10"/>
        </w:numPr>
        <w:shd w:val="clear" w:color="auto" w:fill="FFFFFF" w:themeFill="background1"/>
        <w:ind w:left="0" w:firstLine="709"/>
        <w:rPr>
          <w:rFonts w:eastAsia="Times New Roman" w:cs="Times New Roman"/>
          <w:color w:val="000000"/>
          <w:szCs w:val="24"/>
          <w:lang w:eastAsia="ru-RU"/>
        </w:rPr>
      </w:pPr>
      <w:r w:rsidRPr="009614C9">
        <w:rPr>
          <w:rFonts w:eastAsia="Times New Roman" w:cs="Times New Roman"/>
          <w:bCs/>
          <w:color w:val="000000"/>
          <w:szCs w:val="24"/>
          <w:lang w:eastAsia="ru-RU"/>
        </w:rPr>
        <w:t>LARGEBLOB</w:t>
      </w:r>
      <w:r w:rsidRPr="009614C9">
        <w:rPr>
          <w:rFonts w:eastAsia="Times New Roman" w:cs="Times New Roman"/>
          <w:color w:val="000000"/>
          <w:szCs w:val="24"/>
          <w:lang w:eastAsia="ru-RU"/>
        </w:rPr>
        <w:t>: хранит бинарные данные в виде строки длиной до 4 ГБ</w:t>
      </w:r>
    </w:p>
    <w:p w:rsidR="00F230F0" w:rsidRPr="00F230F0" w:rsidRDefault="005F533D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color w:val="000000"/>
          <w:sz w:val="28"/>
          <w:szCs w:val="28"/>
        </w:rPr>
      </w:pPr>
      <w:r w:rsidRPr="00F230F0">
        <w:rPr>
          <w:rFonts w:cs="Times New Roman"/>
          <w:b/>
          <w:color w:val="000000"/>
          <w:sz w:val="28"/>
          <w:szCs w:val="28"/>
        </w:rPr>
        <w:t>Язык запросов</w:t>
      </w:r>
    </w:p>
    <w:p w:rsidR="00F230F0" w:rsidRPr="00F230F0" w:rsidRDefault="00F230F0" w:rsidP="00CC6099">
      <w:pPr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 xml:space="preserve">Данная СУБД использует язык запросов </w:t>
      </w:r>
      <w:r>
        <w:rPr>
          <w:rFonts w:cs="Times New Roman"/>
          <w:color w:val="000000"/>
          <w:szCs w:val="24"/>
          <w:lang w:val="en-US"/>
        </w:rPr>
        <w:t>SQL</w:t>
      </w:r>
      <w:r w:rsidRPr="00F230F0">
        <w:rPr>
          <w:rFonts w:cs="Times New Roman"/>
          <w:color w:val="000000"/>
          <w:szCs w:val="24"/>
        </w:rPr>
        <w:t>.</w:t>
      </w:r>
    </w:p>
    <w:p w:rsidR="0014676E" w:rsidRPr="00CC6099" w:rsidRDefault="005F533D" w:rsidP="00CC6099">
      <w:pPr>
        <w:rPr>
          <w:rFonts w:cs="Times New Roman"/>
          <w:color w:val="24292F"/>
          <w:szCs w:val="24"/>
          <w:shd w:val="clear" w:color="auto" w:fill="FFFFFF"/>
        </w:rPr>
      </w:pPr>
      <w:proofErr w:type="spellStart"/>
      <w:r w:rsidRPr="005F533D">
        <w:rPr>
          <w:rStyle w:val="aa"/>
          <w:rFonts w:cs="Times New Roman"/>
          <w:color w:val="24292F"/>
          <w:szCs w:val="24"/>
          <w:shd w:val="clear" w:color="auto" w:fill="FFFFFF"/>
        </w:rPr>
        <w:t>Structured</w:t>
      </w:r>
      <w:proofErr w:type="spellEnd"/>
      <w:r w:rsidRPr="005F533D">
        <w:rPr>
          <w:rStyle w:val="aa"/>
          <w:rFonts w:cs="Times New Roman"/>
          <w:color w:val="24292F"/>
          <w:szCs w:val="24"/>
          <w:shd w:val="clear" w:color="auto" w:fill="FFFFFF"/>
        </w:rPr>
        <w:t xml:space="preserve"> </w:t>
      </w:r>
      <w:proofErr w:type="spellStart"/>
      <w:r w:rsidRPr="005F533D">
        <w:rPr>
          <w:rStyle w:val="aa"/>
          <w:rFonts w:cs="Times New Roman"/>
          <w:color w:val="24292F"/>
          <w:szCs w:val="24"/>
          <w:shd w:val="clear" w:color="auto" w:fill="FFFFFF"/>
        </w:rPr>
        <w:t>Query</w:t>
      </w:r>
      <w:proofErr w:type="spellEnd"/>
      <w:r w:rsidRPr="005F533D">
        <w:rPr>
          <w:rStyle w:val="aa"/>
          <w:rFonts w:cs="Times New Roman"/>
          <w:color w:val="24292F"/>
          <w:szCs w:val="24"/>
          <w:shd w:val="clear" w:color="auto" w:fill="FFFFFF"/>
        </w:rPr>
        <w:t xml:space="preserve"> </w:t>
      </w:r>
      <w:proofErr w:type="spellStart"/>
      <w:r w:rsidRPr="005F533D">
        <w:rPr>
          <w:rStyle w:val="aa"/>
          <w:rFonts w:cs="Times New Roman"/>
          <w:color w:val="24292F"/>
          <w:szCs w:val="24"/>
          <w:shd w:val="clear" w:color="auto" w:fill="FFFFFF"/>
        </w:rPr>
        <w:t>Language</w:t>
      </w:r>
      <w:proofErr w:type="spellEnd"/>
      <w:r w:rsidRPr="005F533D">
        <w:rPr>
          <w:rStyle w:val="aa"/>
          <w:rFonts w:cs="Times New Roman"/>
          <w:color w:val="24292F"/>
          <w:szCs w:val="24"/>
          <w:shd w:val="clear" w:color="auto" w:fill="FFFFFF"/>
        </w:rPr>
        <w:t xml:space="preserve"> (SQL)</w:t>
      </w:r>
      <w:r w:rsidRPr="005F533D">
        <w:rPr>
          <w:rFonts w:cs="Times New Roman"/>
          <w:color w:val="24292F"/>
          <w:szCs w:val="24"/>
          <w:shd w:val="clear" w:color="auto" w:fill="FFFFFF"/>
        </w:rPr>
        <w:t> — язык структурированных запросов, с помощью него пишутся специальные запросы (SQL инструкции) к базе данных с целью получения этих данных из базы и для манипулирования этими данными.</w:t>
      </w:r>
    </w:p>
    <w:p w:rsidR="0014676E" w:rsidRDefault="0014676E" w:rsidP="00CC6099">
      <w:pPr>
        <w:pStyle w:val="a3"/>
        <w:numPr>
          <w:ilvl w:val="0"/>
          <w:numId w:val="13"/>
        </w:numPr>
        <w:ind w:left="0" w:firstLine="709"/>
        <w:rPr>
          <w:rFonts w:cs="Times New Roman"/>
          <w:b/>
          <w:color w:val="24292F"/>
          <w:sz w:val="28"/>
          <w:szCs w:val="28"/>
          <w:shd w:val="clear" w:color="auto" w:fill="FFFFFF"/>
          <w:lang w:val="en-US"/>
        </w:rPr>
      </w:pPr>
      <w:r w:rsidRPr="0014676E">
        <w:rPr>
          <w:rFonts w:cs="Times New Roman"/>
          <w:b/>
          <w:color w:val="24292F"/>
          <w:sz w:val="28"/>
          <w:szCs w:val="28"/>
          <w:shd w:val="clear" w:color="auto" w:fill="FFFFFF"/>
          <w:lang w:val="en-US"/>
        </w:rPr>
        <w:t xml:space="preserve">Cassandra </w:t>
      </w:r>
    </w:p>
    <w:p w:rsidR="0014676E" w:rsidRPr="003F0207" w:rsidRDefault="0014676E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color w:val="24292F"/>
          <w:sz w:val="28"/>
          <w:szCs w:val="28"/>
          <w:shd w:val="clear" w:color="auto" w:fill="FFFFFF"/>
        </w:rPr>
      </w:pPr>
      <w:r w:rsidRPr="003F0207">
        <w:rPr>
          <w:rFonts w:cs="Times New Roman"/>
          <w:b/>
          <w:color w:val="24292F"/>
          <w:sz w:val="28"/>
          <w:szCs w:val="28"/>
          <w:shd w:val="clear" w:color="auto" w:fill="FFFFFF"/>
        </w:rPr>
        <w:lastRenderedPageBreak/>
        <w:t>Назначение СУБД</w:t>
      </w:r>
    </w:p>
    <w:p w:rsidR="00F91769" w:rsidRDefault="003F0207" w:rsidP="00CC6099">
      <w:pPr>
        <w:rPr>
          <w:rFonts w:cs="Times New Roman"/>
          <w:szCs w:val="24"/>
          <w:shd w:val="clear" w:color="auto" w:fill="FFFFFF"/>
        </w:rPr>
      </w:pPr>
      <w:r w:rsidRPr="003F0207">
        <w:rPr>
          <w:rFonts w:cs="Times New Roman"/>
          <w:szCs w:val="24"/>
          <w:shd w:val="clear" w:color="auto" w:fill="FFFFFF"/>
          <w:lang w:val="en-US"/>
        </w:rPr>
        <w:t>Apache</w:t>
      </w:r>
      <w:r w:rsidRPr="003F0207">
        <w:rPr>
          <w:rFonts w:cs="Times New Roman"/>
          <w:szCs w:val="24"/>
          <w:shd w:val="clear" w:color="auto" w:fill="FFFFFF"/>
        </w:rPr>
        <w:t xml:space="preserve"> </w:t>
      </w:r>
      <w:r w:rsidRPr="003F0207">
        <w:rPr>
          <w:rFonts w:cs="Times New Roman"/>
          <w:szCs w:val="24"/>
          <w:shd w:val="clear" w:color="auto" w:fill="FFFFFF"/>
          <w:lang w:val="en-US"/>
        </w:rPr>
        <w:t>Cassandra</w:t>
      </w:r>
      <w:r w:rsidRPr="003F0207">
        <w:rPr>
          <w:rFonts w:cs="Times New Roman"/>
          <w:szCs w:val="24"/>
          <w:shd w:val="clear" w:color="auto" w:fill="FFFFFF"/>
        </w:rPr>
        <w:t xml:space="preserve"> – это распределённая </w:t>
      </w:r>
      <w:hyperlink r:id="rId14" w:tooltip="Система управления базами данных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</w:rPr>
          <w:t>система управления базами данных</w:t>
        </w:r>
      </w:hyperlink>
      <w:r w:rsidRPr="003F0207">
        <w:rPr>
          <w:rFonts w:cs="Times New Roman"/>
          <w:szCs w:val="24"/>
          <w:shd w:val="clear" w:color="auto" w:fill="FFFFFF"/>
        </w:rPr>
        <w:t>, относящаяся к классу </w:t>
      </w:r>
      <w:proofErr w:type="spellStart"/>
      <w:r w:rsidR="00BD002F">
        <w:fldChar w:fldCharType="begin"/>
      </w:r>
      <w:r w:rsidR="00BD002F">
        <w:instrText xml:space="preserve"> HYPERLINK "https://ru.wikipedia.org/wiki/NoSQL" \o "NoSQL" </w:instrText>
      </w:r>
      <w:r w:rsidR="00BD002F">
        <w:fldChar w:fldCharType="separate"/>
      </w:r>
      <w:r w:rsidRPr="003F0207">
        <w:rPr>
          <w:rStyle w:val="a4"/>
          <w:rFonts w:cs="Times New Roman"/>
          <w:color w:val="auto"/>
          <w:szCs w:val="24"/>
          <w:u w:val="none"/>
          <w:shd w:val="clear" w:color="auto" w:fill="FFFFFF"/>
        </w:rPr>
        <w:t>NoSQL</w:t>
      </w:r>
      <w:proofErr w:type="spellEnd"/>
      <w:r w:rsidR="00BD002F">
        <w:rPr>
          <w:rStyle w:val="a4"/>
          <w:rFonts w:cs="Times New Roman"/>
          <w:color w:val="auto"/>
          <w:szCs w:val="24"/>
          <w:u w:val="none"/>
          <w:shd w:val="clear" w:color="auto" w:fill="FFFFFF"/>
        </w:rPr>
        <w:fldChar w:fldCharType="end"/>
      </w:r>
      <w:r w:rsidRPr="003F0207">
        <w:rPr>
          <w:rFonts w:cs="Times New Roman"/>
          <w:szCs w:val="24"/>
          <w:shd w:val="clear" w:color="auto" w:fill="FFFFFF"/>
        </w:rPr>
        <w:t xml:space="preserve">-систем и рассчитанная на создание </w:t>
      </w:r>
      <w:proofErr w:type="spellStart"/>
      <w:r w:rsidRPr="003F0207">
        <w:rPr>
          <w:rFonts w:cs="Times New Roman"/>
          <w:szCs w:val="24"/>
          <w:shd w:val="clear" w:color="auto" w:fill="FFFFFF"/>
        </w:rPr>
        <w:t>высокомасштабируемых</w:t>
      </w:r>
      <w:proofErr w:type="spellEnd"/>
      <w:r w:rsidRPr="003F0207">
        <w:rPr>
          <w:rFonts w:cs="Times New Roman"/>
          <w:szCs w:val="24"/>
          <w:shd w:val="clear" w:color="auto" w:fill="FFFFFF"/>
        </w:rPr>
        <w:t xml:space="preserve"> и надёжных хранилищ огромных массивов данных, представленных в виде </w:t>
      </w:r>
      <w:proofErr w:type="spellStart"/>
      <w:r w:rsidRPr="003F0207">
        <w:rPr>
          <w:rFonts w:cs="Times New Roman"/>
          <w:szCs w:val="24"/>
          <w:shd w:val="clear" w:color="auto" w:fill="FFFFFF"/>
        </w:rPr>
        <w:t>хэша</w:t>
      </w:r>
      <w:proofErr w:type="spellEnd"/>
      <w:r w:rsidRPr="003F0207">
        <w:rPr>
          <w:rFonts w:cs="Times New Roman"/>
          <w:szCs w:val="24"/>
          <w:shd w:val="clear" w:color="auto" w:fill="FFFFFF"/>
        </w:rPr>
        <w:t xml:space="preserve">. Промышленные решения на базе </w:t>
      </w:r>
      <w:proofErr w:type="spellStart"/>
      <w:r w:rsidRPr="003F0207">
        <w:rPr>
          <w:rFonts w:cs="Times New Roman"/>
          <w:szCs w:val="24"/>
          <w:shd w:val="clear" w:color="auto" w:fill="FFFFFF"/>
        </w:rPr>
        <w:t>Cassandra</w:t>
      </w:r>
      <w:proofErr w:type="spellEnd"/>
      <w:r w:rsidRPr="003F0207">
        <w:rPr>
          <w:rFonts w:cs="Times New Roman"/>
          <w:szCs w:val="24"/>
          <w:shd w:val="clear" w:color="auto" w:fill="FFFFFF"/>
        </w:rPr>
        <w:t xml:space="preserve"> развёрнуты для обесп</w:t>
      </w:r>
      <w:r>
        <w:rPr>
          <w:rFonts w:cs="Times New Roman"/>
          <w:szCs w:val="24"/>
          <w:shd w:val="clear" w:color="auto" w:fill="FFFFFF"/>
        </w:rPr>
        <w:t xml:space="preserve">ечения сервисов таких компаний </w:t>
      </w:r>
      <w:hyperlink r:id="rId15" w:tooltip="Cisco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Cisco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16" w:tooltip="IBM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IBM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17" w:tooltip="Cloudkick (страница отсутствует)" w:history="1">
        <w:proofErr w:type="spellStart"/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Cloudkick</w:t>
        </w:r>
        <w:proofErr w:type="spellEnd"/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18" w:tooltip="Reddit" w:history="1">
        <w:proofErr w:type="spellStart"/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Reddit</w:t>
        </w:r>
        <w:proofErr w:type="spellEnd"/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19" w:tooltip="Digg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Digg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0" w:tooltip="Rackspace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Rackspace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1" w:tooltip="Huawei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Huawei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2" w:tooltip="Netflix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Netflix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3" w:tooltip="Apple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Apple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4" w:tooltip="Instagram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Instagram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5" w:tooltip="GitHub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GitHub</w:t>
        </w:r>
      </w:hyperlink>
      <w:r w:rsidRPr="003F0207">
        <w:rPr>
          <w:rFonts w:cs="Times New Roman"/>
          <w:szCs w:val="24"/>
          <w:shd w:val="clear" w:color="auto" w:fill="FFFFFF"/>
        </w:rPr>
        <w:t xml:space="preserve">, </w:t>
      </w:r>
      <w:hyperlink r:id="rId26" w:tooltip="Twitter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Twitter</w:t>
        </w:r>
      </w:hyperlink>
      <w:r w:rsidRPr="003F0207">
        <w:rPr>
          <w:rFonts w:cs="Times New Roman"/>
          <w:szCs w:val="24"/>
          <w:shd w:val="clear" w:color="auto" w:fill="FFFFFF"/>
          <w:lang w:val="en-US"/>
        </w:rPr>
        <w:t> </w:t>
      </w:r>
      <w:r w:rsidRPr="003F0207">
        <w:rPr>
          <w:rFonts w:cs="Times New Roman"/>
          <w:szCs w:val="24"/>
          <w:shd w:val="clear" w:color="auto" w:fill="FFFFFF"/>
        </w:rPr>
        <w:t>и</w:t>
      </w:r>
      <w:r w:rsidRPr="003F0207">
        <w:rPr>
          <w:rFonts w:cs="Times New Roman"/>
          <w:szCs w:val="24"/>
          <w:shd w:val="clear" w:color="auto" w:fill="FFFFFF"/>
          <w:lang w:val="en-US"/>
        </w:rPr>
        <w:t> </w:t>
      </w:r>
      <w:hyperlink r:id="rId27" w:tooltip="Spotify" w:history="1">
        <w:r w:rsidRPr="003F0207">
          <w:rPr>
            <w:rStyle w:val="a4"/>
            <w:rFonts w:cs="Times New Roman"/>
            <w:color w:val="auto"/>
            <w:szCs w:val="24"/>
            <w:u w:val="none"/>
            <w:shd w:val="clear" w:color="auto" w:fill="FFFFFF"/>
            <w:lang w:val="en-US"/>
          </w:rPr>
          <w:t>Spotify</w:t>
        </w:r>
      </w:hyperlink>
      <w:r>
        <w:rPr>
          <w:rFonts w:cs="Times New Roman"/>
          <w:szCs w:val="24"/>
          <w:shd w:val="clear" w:color="auto" w:fill="FFFFFF"/>
        </w:rPr>
        <w:t xml:space="preserve">. </w:t>
      </w:r>
      <w:r w:rsidRPr="003F0207">
        <w:rPr>
          <w:rFonts w:cs="Times New Roman"/>
          <w:szCs w:val="24"/>
          <w:shd w:val="clear" w:color="auto" w:fill="FFFFFF"/>
        </w:rPr>
        <w:t xml:space="preserve">К 2011 году крупнейший кластер серверов, обслуживающий единую базу данных под управлением </w:t>
      </w:r>
      <w:proofErr w:type="spellStart"/>
      <w:r w:rsidRPr="003F0207">
        <w:rPr>
          <w:rFonts w:cs="Times New Roman"/>
          <w:szCs w:val="24"/>
          <w:shd w:val="clear" w:color="auto" w:fill="FFFFFF"/>
        </w:rPr>
        <w:t>Cassandra</w:t>
      </w:r>
      <w:proofErr w:type="spellEnd"/>
      <w:r w:rsidRPr="003F0207">
        <w:rPr>
          <w:rFonts w:cs="Times New Roman"/>
          <w:szCs w:val="24"/>
          <w:shd w:val="clear" w:color="auto" w:fill="FFFFFF"/>
        </w:rPr>
        <w:t>, насчитывал более 400 машин и содержал данные размером более 300 ТБ</w:t>
      </w:r>
      <w:r>
        <w:rPr>
          <w:rFonts w:cs="Times New Roman"/>
          <w:szCs w:val="24"/>
          <w:shd w:val="clear" w:color="auto" w:fill="FFFFFF"/>
        </w:rPr>
        <w:t>.</w:t>
      </w:r>
    </w:p>
    <w:p w:rsidR="003F0207" w:rsidRPr="00F91769" w:rsidRDefault="003F0207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  <w:shd w:val="clear" w:color="auto" w:fill="FFFFFF"/>
        </w:rPr>
      </w:pPr>
      <w:r w:rsidRPr="00F91769">
        <w:rPr>
          <w:rFonts w:cs="Times New Roman"/>
          <w:b/>
          <w:sz w:val="28"/>
          <w:szCs w:val="28"/>
          <w:shd w:val="clear" w:color="auto" w:fill="FFFFFF"/>
        </w:rPr>
        <w:t xml:space="preserve">Основные возможности </w:t>
      </w:r>
    </w:p>
    <w:p w:rsidR="00F91769" w:rsidRDefault="00F91769" w:rsidP="00CC6099">
      <w:pPr>
        <w:rPr>
          <w:rFonts w:cs="Times New Roman"/>
          <w:color w:val="252525"/>
          <w:szCs w:val="24"/>
          <w:shd w:val="clear" w:color="auto" w:fill="FFFFFF"/>
        </w:rPr>
      </w:pPr>
      <w:proofErr w:type="spellStart"/>
      <w:r w:rsidRPr="00F91769">
        <w:rPr>
          <w:rFonts w:cs="Times New Roman"/>
          <w:bCs/>
          <w:color w:val="252525"/>
          <w:szCs w:val="24"/>
          <w:shd w:val="clear" w:color="auto" w:fill="FFFFFF"/>
        </w:rPr>
        <w:t>Apache</w:t>
      </w:r>
      <w:proofErr w:type="spellEnd"/>
      <w:r w:rsidRPr="00F91769">
        <w:rPr>
          <w:rFonts w:cs="Times New Roman"/>
          <w:bCs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cs="Times New Roman"/>
          <w:bCs/>
          <w:color w:val="252525"/>
          <w:szCs w:val="24"/>
          <w:shd w:val="clear" w:color="auto" w:fill="FFFFFF"/>
        </w:rPr>
        <w:t>Cassandra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 - это распределенное, отказоустойчивое, масштабируемое, 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колонко-ориетированное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 хранилище данных. Хранилище само позаботится о проблемах наличия единой точки отказа (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single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point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of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failure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>), отказа серверов и о распределении данных между узлами кластера (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cluster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node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>). При чем, как в случае размещения серверов в одном центре обработки данных (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data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 xml:space="preserve"> </w:t>
      </w:r>
      <w:proofErr w:type="spellStart"/>
      <w:r w:rsidRPr="00F91769">
        <w:rPr>
          <w:rFonts w:cs="Times New Roman"/>
          <w:color w:val="252525"/>
          <w:szCs w:val="24"/>
          <w:shd w:val="clear" w:color="auto" w:fill="FFFFFF"/>
        </w:rPr>
        <w:t>center</w:t>
      </w:r>
      <w:proofErr w:type="spellEnd"/>
      <w:r w:rsidRPr="00F91769">
        <w:rPr>
          <w:rFonts w:cs="Times New Roman"/>
          <w:color w:val="252525"/>
          <w:szCs w:val="24"/>
          <w:shd w:val="clear" w:color="auto" w:fill="FFFFFF"/>
        </w:rPr>
        <w:t>), так и в конфигурации со многими центрами обработки данных, разделенных расстояниями и, соответственно, сетевыми задержками.</w:t>
      </w:r>
    </w:p>
    <w:p w:rsidR="00F571E0" w:rsidRPr="00F571E0" w:rsidRDefault="00832DF6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color w:val="252525"/>
          <w:sz w:val="28"/>
          <w:szCs w:val="28"/>
          <w:shd w:val="clear" w:color="auto" w:fill="FFFFFF"/>
        </w:rPr>
      </w:pPr>
      <w:r w:rsidRPr="00F571E0">
        <w:rPr>
          <w:rFonts w:cs="Times New Roman"/>
          <w:b/>
          <w:color w:val="252525"/>
          <w:sz w:val="28"/>
          <w:szCs w:val="28"/>
          <w:shd w:val="clear" w:color="auto" w:fill="FFFFFF"/>
        </w:rPr>
        <w:t>Типы данных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bookmarkStart w:id="0" w:name="_GoBack"/>
      <w:bookmarkEnd w:id="0"/>
      <w:proofErr w:type="spellStart"/>
      <w:r w:rsidRPr="00C21C52">
        <w:rPr>
          <w:lang w:val="en-US"/>
        </w:rPr>
        <w:t>ascii</w:t>
      </w:r>
      <w:proofErr w:type="spellEnd"/>
      <w:r w:rsidRPr="00501F40">
        <w:t xml:space="preserve"> – </w:t>
      </w:r>
      <w:r>
        <w:t>хранит строки (</w:t>
      </w:r>
      <w:proofErr w:type="spellStart"/>
      <w:r>
        <w:t>ascii</w:t>
      </w:r>
      <w:proofErr w:type="spellEnd"/>
      <w:r>
        <w:t>)</w:t>
      </w:r>
      <w:r w:rsidRPr="00501F40">
        <w:t>;</w:t>
      </w:r>
    </w:p>
    <w:p w:rsidR="00F571E0" w:rsidRPr="00972C38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 w:rsidRPr="00C21C52">
        <w:rPr>
          <w:lang w:val="en-US"/>
        </w:rPr>
        <w:t>bigint</w:t>
      </w:r>
      <w:proofErr w:type="spellEnd"/>
      <w:r w:rsidRPr="00972C38">
        <w:t xml:space="preserve"> – </w:t>
      </w:r>
      <w:r>
        <w:t>хранит большие целые числа (64-битные)</w:t>
      </w:r>
      <w:r w:rsidRPr="00972C38">
        <w:t>;</w:t>
      </w:r>
    </w:p>
    <w:p w:rsidR="00F571E0" w:rsidRPr="00972C38" w:rsidRDefault="00F571E0" w:rsidP="00CC6099">
      <w:pPr>
        <w:pStyle w:val="a3"/>
        <w:numPr>
          <w:ilvl w:val="0"/>
          <w:numId w:val="17"/>
        </w:numPr>
        <w:ind w:left="0" w:firstLine="709"/>
      </w:pPr>
      <w:r w:rsidRPr="00C21C52">
        <w:rPr>
          <w:lang w:val="en-US"/>
        </w:rPr>
        <w:t xml:space="preserve">blob – </w:t>
      </w:r>
      <w:r>
        <w:t>хранит байты</w:t>
      </w:r>
      <w:r w:rsidRPr="00C21C52">
        <w:rPr>
          <w:lang w:val="en-US"/>
        </w:rPr>
        <w:t>;</w:t>
      </w:r>
    </w:p>
    <w:p w:rsidR="00F571E0" w:rsidRPr="00972C38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 w:rsidRPr="00C21C52">
        <w:rPr>
          <w:lang w:val="en-US"/>
        </w:rPr>
        <w:t>boolean</w:t>
      </w:r>
      <w:proofErr w:type="spellEnd"/>
      <w:r w:rsidRPr="00972C38">
        <w:t xml:space="preserve"> – </w:t>
      </w:r>
      <w:r>
        <w:t>хранит логические значения</w:t>
      </w:r>
      <w:r w:rsidRPr="00972C38">
        <w:t>;</w:t>
      </w:r>
    </w:p>
    <w:p w:rsidR="00F571E0" w:rsidRPr="00972C38" w:rsidRDefault="00F571E0" w:rsidP="00CC6099">
      <w:pPr>
        <w:pStyle w:val="a3"/>
        <w:numPr>
          <w:ilvl w:val="0"/>
          <w:numId w:val="17"/>
        </w:numPr>
        <w:ind w:left="0" w:firstLine="709"/>
      </w:pPr>
      <w:r w:rsidRPr="00C21C52">
        <w:rPr>
          <w:lang w:val="en-US"/>
        </w:rPr>
        <w:t>counter</w:t>
      </w:r>
      <w:r w:rsidRPr="00972C38">
        <w:t xml:space="preserve">– </w:t>
      </w:r>
      <w:r>
        <w:t xml:space="preserve">хранит </w:t>
      </w:r>
      <w:r w:rsidRPr="00972C38">
        <w:t>целые числа (счётчик);</w:t>
      </w:r>
    </w:p>
    <w:p w:rsidR="00F571E0" w:rsidRPr="00972C38" w:rsidRDefault="00F571E0" w:rsidP="00CC6099">
      <w:pPr>
        <w:pStyle w:val="a3"/>
        <w:numPr>
          <w:ilvl w:val="0"/>
          <w:numId w:val="17"/>
        </w:numPr>
        <w:ind w:left="0" w:firstLine="709"/>
      </w:pPr>
      <w:r w:rsidRPr="00C21C52">
        <w:rPr>
          <w:lang w:val="en-US"/>
        </w:rPr>
        <w:t>decimal</w:t>
      </w:r>
      <w:r w:rsidRPr="00972C38">
        <w:t xml:space="preserve"> – </w:t>
      </w:r>
      <w:r>
        <w:t>хранит целые числа, точные числа с плавающей точкой</w:t>
      </w:r>
      <w:r w:rsidRPr="00972C38">
        <w:t>;</w:t>
      </w:r>
    </w:p>
    <w:p w:rsidR="00F571E0" w:rsidRPr="00972C38" w:rsidRDefault="00F571E0" w:rsidP="00CC6099">
      <w:pPr>
        <w:pStyle w:val="a3"/>
        <w:numPr>
          <w:ilvl w:val="0"/>
          <w:numId w:val="17"/>
        </w:numPr>
        <w:ind w:left="0" w:firstLine="709"/>
      </w:pPr>
      <w:r w:rsidRPr="00C21C52">
        <w:rPr>
          <w:lang w:val="en-US"/>
        </w:rPr>
        <w:t>double</w:t>
      </w:r>
      <w:r w:rsidRPr="00972C38">
        <w:t xml:space="preserve"> – </w:t>
      </w:r>
      <w:r>
        <w:t>хранит целые числа, числа с плавающей точкой (</w:t>
      </w:r>
      <w:r w:rsidRPr="00972C38">
        <w:t>64-битные числа IEEE-754</w:t>
      </w:r>
      <w:r>
        <w:t>)</w:t>
      </w:r>
      <w:r w:rsidRPr="00972C38">
        <w:t>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r w:rsidRPr="00C21C52">
        <w:rPr>
          <w:lang w:val="en-US"/>
        </w:rPr>
        <w:t>float</w:t>
      </w:r>
      <w:r w:rsidRPr="00501F40">
        <w:t xml:space="preserve"> – </w:t>
      </w:r>
      <w:r>
        <w:t>хранит целые числа, числа с плавающей точкой (</w:t>
      </w:r>
      <w:r w:rsidRPr="00501F40">
        <w:t>32-битные числа IEEE-754</w:t>
      </w:r>
      <w:r>
        <w:t>)</w:t>
      </w:r>
      <w:r w:rsidRPr="00501F40">
        <w:t>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proofErr w:type="gramStart"/>
      <w:r w:rsidRPr="00C21C52">
        <w:rPr>
          <w:lang w:val="en-US"/>
        </w:rPr>
        <w:t>inet</w:t>
      </w:r>
      <w:proofErr w:type="spellEnd"/>
      <w:r w:rsidRPr="00501F40">
        <w:t xml:space="preserve">  –</w:t>
      </w:r>
      <w:proofErr w:type="gramEnd"/>
      <w:r w:rsidRPr="00501F40">
        <w:t xml:space="preserve"> хранит строки </w:t>
      </w:r>
      <w:r>
        <w:t xml:space="preserve">(IP адреса, IPv4 или </w:t>
      </w:r>
      <w:r w:rsidRPr="00501F40">
        <w:t>IPv6</w:t>
      </w:r>
      <w:r>
        <w:t>)</w:t>
      </w:r>
      <w:r w:rsidRPr="00501F40">
        <w:t>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 w:rsidRPr="00C21C52">
        <w:rPr>
          <w:lang w:val="en-US"/>
        </w:rPr>
        <w:t>int</w:t>
      </w:r>
      <w:proofErr w:type="spellEnd"/>
      <w:r w:rsidRPr="00501F40">
        <w:t xml:space="preserve"> – </w:t>
      </w:r>
      <w:r>
        <w:t>хранит 32-битные знаковые целые числа</w:t>
      </w:r>
      <w:r w:rsidRPr="00501F40">
        <w:t>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r w:rsidRPr="00C21C52">
        <w:rPr>
          <w:lang w:val="en-US"/>
        </w:rPr>
        <w:t>text</w:t>
      </w:r>
      <w:r w:rsidRPr="00501F40">
        <w:t xml:space="preserve"> – </w:t>
      </w:r>
      <w:r>
        <w:t xml:space="preserve">хранит строки в кодировке </w:t>
      </w:r>
      <w:r w:rsidRPr="00C21C52">
        <w:rPr>
          <w:lang w:val="en-US"/>
        </w:rPr>
        <w:t>UTF</w:t>
      </w:r>
      <w:r w:rsidRPr="00501F40">
        <w:t>-8;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 w:rsidRPr="00501F40">
        <w:t>timestamp</w:t>
      </w:r>
      <w:proofErr w:type="spellEnd"/>
      <w:r w:rsidRPr="00501F40">
        <w:t xml:space="preserve"> – хранит целые числа, </w:t>
      </w:r>
      <w:r>
        <w:t>с</w:t>
      </w:r>
      <w:r w:rsidRPr="00501F40">
        <w:t>троки</w:t>
      </w:r>
      <w:r>
        <w:t xml:space="preserve"> (время);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>
        <w:t>timeuuid</w:t>
      </w:r>
      <w:proofErr w:type="spellEnd"/>
      <w:r>
        <w:t xml:space="preserve"> – хранит у</w:t>
      </w:r>
      <w:r w:rsidRPr="00501F40">
        <w:t xml:space="preserve">никальные идентификаторы </w:t>
      </w:r>
      <w:r w:rsidRPr="00C21C52">
        <w:rPr>
          <w:lang w:val="en-US"/>
        </w:rPr>
        <w:t>UUID</w:t>
      </w:r>
      <w:r w:rsidRPr="00501F40">
        <w:t xml:space="preserve"> </w:t>
      </w:r>
      <w:r>
        <w:t>тип 1</w:t>
      </w:r>
      <w:r w:rsidRPr="00501F40">
        <w:t>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>
        <w:t>uuid</w:t>
      </w:r>
      <w:proofErr w:type="spellEnd"/>
      <w:r>
        <w:t xml:space="preserve"> – хранит у</w:t>
      </w:r>
      <w:r w:rsidRPr="00501F40">
        <w:t>никальные идентификаторы</w:t>
      </w:r>
      <w:r>
        <w:t xml:space="preserve"> </w:t>
      </w:r>
      <w:r w:rsidRPr="00C21C52">
        <w:rPr>
          <w:lang w:val="en-US"/>
        </w:rPr>
        <w:t>UUID</w:t>
      </w:r>
      <w:r w:rsidRPr="00501F40">
        <w:t xml:space="preserve"> </w:t>
      </w:r>
      <w:r>
        <w:t>тип 1 или 4</w:t>
      </w:r>
      <w:r w:rsidRPr="00501F40">
        <w:t>;</w:t>
      </w:r>
    </w:p>
    <w:p w:rsidR="00F571E0" w:rsidRPr="00501F4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>
        <w:t>varchar</w:t>
      </w:r>
      <w:proofErr w:type="spellEnd"/>
      <w:r>
        <w:t xml:space="preserve"> – хранит с</w:t>
      </w:r>
      <w:r w:rsidRPr="00501F40">
        <w:t>троки</w:t>
      </w:r>
      <w:r>
        <w:t xml:space="preserve"> в кодировке </w:t>
      </w:r>
      <w:r w:rsidRPr="00C21C52">
        <w:rPr>
          <w:lang w:val="en-US"/>
        </w:rPr>
        <w:t>UTF</w:t>
      </w:r>
      <w:r w:rsidRPr="00501F40">
        <w:t>-8;</w:t>
      </w:r>
    </w:p>
    <w:p w:rsidR="00F571E0" w:rsidRPr="00F571E0" w:rsidRDefault="00F571E0" w:rsidP="00CC6099">
      <w:pPr>
        <w:pStyle w:val="a3"/>
        <w:numPr>
          <w:ilvl w:val="0"/>
          <w:numId w:val="17"/>
        </w:numPr>
        <w:ind w:left="0" w:firstLine="709"/>
      </w:pPr>
      <w:proofErr w:type="spellStart"/>
      <w:r w:rsidRPr="00C21C52">
        <w:rPr>
          <w:lang w:val="en-US"/>
        </w:rPr>
        <w:lastRenderedPageBreak/>
        <w:t>varint</w:t>
      </w:r>
      <w:proofErr w:type="spellEnd"/>
      <w:r w:rsidRPr="00501F40">
        <w:t xml:space="preserve"> –</w:t>
      </w:r>
      <w:r>
        <w:t xml:space="preserve"> хранит точные ц</w:t>
      </w:r>
      <w:r w:rsidRPr="00501F40">
        <w:t>елые числа</w:t>
      </w:r>
      <w:r>
        <w:t>.</w:t>
      </w:r>
    </w:p>
    <w:p w:rsidR="00F571E0" w:rsidRPr="00F571E0" w:rsidRDefault="00F571E0" w:rsidP="00CC6099">
      <w:pPr>
        <w:pStyle w:val="a3"/>
        <w:numPr>
          <w:ilvl w:val="1"/>
          <w:numId w:val="13"/>
        </w:numPr>
        <w:ind w:left="0" w:firstLine="709"/>
      </w:pPr>
      <w:r w:rsidRPr="00F571E0">
        <w:rPr>
          <w:rFonts w:cs="Times New Roman"/>
          <w:b/>
          <w:sz w:val="28"/>
          <w:szCs w:val="28"/>
          <w:shd w:val="clear" w:color="auto" w:fill="FFFFFF"/>
        </w:rPr>
        <w:t xml:space="preserve">Язык запросов </w:t>
      </w:r>
    </w:p>
    <w:p w:rsidR="00880A75" w:rsidRPr="00CC6099" w:rsidRDefault="00F571E0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В качестве языка запросов используется </w:t>
      </w:r>
      <w:r w:rsidRPr="00880A75">
        <w:rPr>
          <w:rFonts w:cs="Times New Roman"/>
          <w:szCs w:val="24"/>
          <w:lang w:val="en-US"/>
        </w:rPr>
        <w:t>CQL</w:t>
      </w:r>
      <w:r w:rsidRPr="00880A75">
        <w:rPr>
          <w:rFonts w:cs="Times New Roman"/>
          <w:szCs w:val="24"/>
        </w:rPr>
        <w:t xml:space="preserve"> (</w:t>
      </w:r>
      <w:r w:rsidRPr="00880A75">
        <w:rPr>
          <w:rFonts w:cs="Times New Roman"/>
          <w:szCs w:val="24"/>
          <w:lang w:val="en-US"/>
        </w:rPr>
        <w:t>Cassandra</w:t>
      </w:r>
      <w:r w:rsidRPr="00880A75">
        <w:rPr>
          <w:rFonts w:cs="Times New Roman"/>
          <w:szCs w:val="24"/>
        </w:rPr>
        <w:t xml:space="preserve"> </w:t>
      </w:r>
      <w:r w:rsidRPr="00880A75">
        <w:rPr>
          <w:rFonts w:cs="Times New Roman"/>
          <w:szCs w:val="24"/>
          <w:lang w:val="en-US"/>
        </w:rPr>
        <w:t>Query</w:t>
      </w:r>
      <w:r w:rsidRPr="00880A75">
        <w:rPr>
          <w:rFonts w:cs="Times New Roman"/>
          <w:szCs w:val="24"/>
        </w:rPr>
        <w:t xml:space="preserve"> </w:t>
      </w:r>
      <w:r w:rsidRPr="00880A75">
        <w:rPr>
          <w:rFonts w:cs="Times New Roman"/>
          <w:szCs w:val="24"/>
          <w:lang w:val="en-US"/>
        </w:rPr>
        <w:t>Language</w:t>
      </w:r>
      <w:r w:rsidRPr="00880A75">
        <w:rPr>
          <w:rFonts w:cs="Times New Roman"/>
          <w:szCs w:val="24"/>
        </w:rPr>
        <w:t>), который в какой-то степени сходен с SQL, но существенно урезан по функциональным возможностям. Например, можно выполнять только простейшие запросы SELECT с выборкой по определённому условию. Добавление и обновление осуществляется через единое выражение UPDATE, операция INSERT отсутствует (если записи нет, при выполнении UPDATE она создаётся — используется семантика SQL-оператора MERGE). Из отличительных возможностей — поддержка пространств имён и семейств столбцов, создание индексов через выражение «CREATE INDEX».</w:t>
      </w:r>
    </w:p>
    <w:p w:rsidR="00880A75" w:rsidRPr="00880A75" w:rsidRDefault="00880A75" w:rsidP="00CC6099">
      <w:pPr>
        <w:pStyle w:val="a3"/>
        <w:numPr>
          <w:ilvl w:val="0"/>
          <w:numId w:val="13"/>
        </w:numPr>
        <w:ind w:left="0" w:firstLine="709"/>
        <w:rPr>
          <w:rFonts w:cs="Times New Roman"/>
          <w:b/>
          <w:sz w:val="28"/>
          <w:szCs w:val="28"/>
          <w:lang w:val="en-US"/>
        </w:rPr>
      </w:pPr>
      <w:r w:rsidRPr="00880A75">
        <w:rPr>
          <w:rFonts w:cs="Times New Roman"/>
          <w:b/>
          <w:sz w:val="28"/>
          <w:szCs w:val="28"/>
          <w:lang w:val="en-US"/>
        </w:rPr>
        <w:t xml:space="preserve">MongoDB </w:t>
      </w:r>
    </w:p>
    <w:p w:rsidR="00880A75" w:rsidRPr="00ED7332" w:rsidRDefault="00880A75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</w:rPr>
      </w:pPr>
      <w:r w:rsidRPr="00ED7332">
        <w:rPr>
          <w:rFonts w:cs="Times New Roman"/>
          <w:b/>
          <w:sz w:val="28"/>
          <w:szCs w:val="28"/>
        </w:rPr>
        <w:t>Назначение</w:t>
      </w:r>
      <w:r w:rsidR="000F7F71" w:rsidRPr="00ED7332">
        <w:rPr>
          <w:rFonts w:cs="Times New Roman"/>
          <w:b/>
          <w:sz w:val="28"/>
          <w:szCs w:val="28"/>
          <w:lang w:val="en-US"/>
        </w:rPr>
        <w:t xml:space="preserve"> </w:t>
      </w:r>
      <w:r w:rsidR="000F7F71" w:rsidRPr="00ED7332">
        <w:rPr>
          <w:rFonts w:cs="Times New Roman"/>
          <w:b/>
          <w:sz w:val="28"/>
          <w:szCs w:val="28"/>
        </w:rPr>
        <w:t>СУБД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Данная СУБД применяется в </w:t>
      </w:r>
      <w:r w:rsidRPr="00880A75">
        <w:rPr>
          <w:rFonts w:cs="Times New Roman"/>
          <w:szCs w:val="24"/>
          <w:lang w:val="en-US"/>
        </w:rPr>
        <w:t>web</w:t>
      </w:r>
      <w:r w:rsidRPr="00880A75">
        <w:rPr>
          <w:rFonts w:cs="Times New Roman"/>
          <w:szCs w:val="24"/>
        </w:rPr>
        <w:t xml:space="preserve">-разработке, является </w:t>
      </w:r>
      <w:proofErr w:type="spellStart"/>
      <w:r w:rsidRPr="00880A75">
        <w:rPr>
          <w:rFonts w:cs="Times New Roman"/>
          <w:szCs w:val="24"/>
        </w:rPr>
        <w:t>документоориентированной</w:t>
      </w:r>
      <w:proofErr w:type="spellEnd"/>
      <w:r w:rsidRPr="00880A75">
        <w:rPr>
          <w:rFonts w:cs="Times New Roman"/>
          <w:szCs w:val="24"/>
        </w:rPr>
        <w:t xml:space="preserve"> и подходит для следующих применений:</w:t>
      </w:r>
    </w:p>
    <w:p w:rsidR="00880A75" w:rsidRPr="00880A75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хранение и регистрация событий;</w:t>
      </w:r>
    </w:p>
    <w:p w:rsidR="00880A75" w:rsidRPr="00880A75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системы управления документами и контентом;</w:t>
      </w:r>
    </w:p>
    <w:p w:rsidR="00880A75" w:rsidRPr="00880A75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электронная коммерция;</w:t>
      </w:r>
    </w:p>
    <w:p w:rsidR="00880A75" w:rsidRPr="00880A75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игры;</w:t>
      </w:r>
    </w:p>
    <w:p w:rsidR="00880A75" w:rsidRPr="00880A75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данные мониторинга, датчиков;</w:t>
      </w:r>
    </w:p>
    <w:p w:rsidR="00880A75" w:rsidRPr="00880A75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мобильные приложения;</w:t>
      </w:r>
    </w:p>
    <w:p w:rsidR="000F7F71" w:rsidRPr="00CC6099" w:rsidRDefault="00880A75" w:rsidP="00CC6099">
      <w:pPr>
        <w:pStyle w:val="a3"/>
        <w:numPr>
          <w:ilvl w:val="0"/>
          <w:numId w:val="26"/>
        </w:numPr>
        <w:ind w:left="0" w:firstLine="709"/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хранилище операционных данных веб-страниц (например, хранение комментариев, рейтингов, профилей пользователей, сеансы пользователей).</w:t>
      </w:r>
    </w:p>
    <w:p w:rsidR="00880A75" w:rsidRPr="00ED7332" w:rsidRDefault="000F7F71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</w:rPr>
      </w:pPr>
      <w:r w:rsidRPr="00ED7332">
        <w:rPr>
          <w:rFonts w:cs="Times New Roman"/>
          <w:b/>
          <w:sz w:val="28"/>
          <w:szCs w:val="28"/>
        </w:rPr>
        <w:t>Основные в</w:t>
      </w:r>
      <w:r w:rsidR="00880A75" w:rsidRPr="00ED7332">
        <w:rPr>
          <w:rFonts w:cs="Times New Roman"/>
          <w:b/>
          <w:sz w:val="28"/>
          <w:szCs w:val="28"/>
        </w:rPr>
        <w:t>озможности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Система поддерживает </w:t>
      </w:r>
      <w:proofErr w:type="spellStart"/>
      <w:r w:rsidRPr="00880A75">
        <w:rPr>
          <w:rFonts w:cs="Times New Roman"/>
          <w:szCs w:val="24"/>
        </w:rPr>
        <w:t>ad</w:t>
      </w:r>
      <w:proofErr w:type="spellEnd"/>
      <w:r w:rsidRPr="00880A75">
        <w:rPr>
          <w:rFonts w:cs="Times New Roman"/>
          <w:szCs w:val="24"/>
        </w:rPr>
        <w:t>-</w:t>
      </w:r>
      <w:proofErr w:type="spellStart"/>
      <w:r w:rsidRPr="00880A75">
        <w:rPr>
          <w:rFonts w:cs="Times New Roman"/>
          <w:szCs w:val="24"/>
        </w:rPr>
        <w:t>hoc</w:t>
      </w:r>
      <w:proofErr w:type="spellEnd"/>
      <w:r w:rsidRPr="00880A75">
        <w:rPr>
          <w:rFonts w:cs="Times New Roman"/>
          <w:szCs w:val="24"/>
        </w:rPr>
        <w:t xml:space="preserve">-запросы: они могут возвращать конкретные поля документов и пользовательские </w:t>
      </w:r>
      <w:proofErr w:type="spellStart"/>
      <w:r w:rsidRPr="00880A75">
        <w:rPr>
          <w:rFonts w:cs="Times New Roman"/>
          <w:szCs w:val="24"/>
        </w:rPr>
        <w:t>JavaScript</w:t>
      </w:r>
      <w:proofErr w:type="spellEnd"/>
      <w:r w:rsidRPr="00880A75">
        <w:rPr>
          <w:rFonts w:cs="Times New Roman"/>
          <w:szCs w:val="24"/>
        </w:rPr>
        <w:t>-функции. Поддерживается поиск по регулярным выражениям. Также можно настроить запрос на возвращение случайного набора результатов.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Имеется поддержка индексов.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Система может работать с набором реплик, то есть содержать две или более копии данных на различных узлах. Каждый экземпляр набора реплик может в любой момент выступать в роли основной или вспомогательной реплики. Все операции записи и чтения по умолчанию осуществляются с основной репликой. Вспомогательные реплики поддерживают в актуальном состоянии копии данных. В случае, когда основная реплика </w:t>
      </w:r>
      <w:r w:rsidRPr="00880A75">
        <w:rPr>
          <w:rFonts w:cs="Times New Roman"/>
          <w:szCs w:val="24"/>
        </w:rPr>
        <w:lastRenderedPageBreak/>
        <w:t>дает сбой, набор реплик проводит выбор, которая из реплик должна стать основной. Второстепенные реплики могут дополнительно являться источником для операций чтения.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Система масштабируется горизонтально, используя технику сегментирования объектов баз данных — распределение их частей по различным узлам кластера. Администратор выбирает ключ сегментирования, который определяет, по какому критерию данные будут разнесены по узлам (в зависимости от значений </w:t>
      </w:r>
      <w:proofErr w:type="spellStart"/>
      <w:r w:rsidRPr="00880A75">
        <w:rPr>
          <w:rFonts w:cs="Times New Roman"/>
          <w:szCs w:val="24"/>
        </w:rPr>
        <w:t>хэша</w:t>
      </w:r>
      <w:proofErr w:type="spellEnd"/>
      <w:r w:rsidRPr="00880A75">
        <w:rPr>
          <w:rFonts w:cs="Times New Roman"/>
          <w:szCs w:val="24"/>
        </w:rPr>
        <w:t xml:space="preserve"> ключа сегментирования). Благодаря тому, что каждый узел кластера может принимать запросы, обеспечивается балансировка нагрузки.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Система может быть использована в качестве файлового хранилища с балансировкой нагрузки и репликацией данных.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Может работать в соответствии с парадигмой </w:t>
      </w:r>
      <w:proofErr w:type="spellStart"/>
      <w:r w:rsidRPr="00880A75">
        <w:rPr>
          <w:rFonts w:cs="Times New Roman"/>
          <w:szCs w:val="24"/>
        </w:rPr>
        <w:t>MapReduce</w:t>
      </w:r>
      <w:proofErr w:type="spellEnd"/>
      <w:r w:rsidRPr="00880A75">
        <w:rPr>
          <w:rFonts w:cs="Times New Roman"/>
          <w:szCs w:val="24"/>
        </w:rPr>
        <w:t xml:space="preserve">. Для агрегации данных предусмотрен аналог SQL-выражения GROUP BY; операторы агрегации могут быть связаны в цепи подобно </w:t>
      </w:r>
      <w:proofErr w:type="spellStart"/>
      <w:r w:rsidRPr="00880A75">
        <w:rPr>
          <w:rFonts w:cs="Times New Roman"/>
          <w:szCs w:val="24"/>
        </w:rPr>
        <w:t>Unix</w:t>
      </w:r>
      <w:proofErr w:type="spellEnd"/>
      <w:r w:rsidRPr="00880A75">
        <w:rPr>
          <w:rFonts w:cs="Times New Roman"/>
          <w:szCs w:val="24"/>
        </w:rPr>
        <w:t>-конвейерам. Фреймворк также имеет оператор $</w:t>
      </w:r>
      <w:proofErr w:type="spellStart"/>
      <w:r w:rsidRPr="00880A75">
        <w:rPr>
          <w:rFonts w:cs="Times New Roman"/>
          <w:szCs w:val="24"/>
        </w:rPr>
        <w:t>lookup</w:t>
      </w:r>
      <w:proofErr w:type="spellEnd"/>
      <w:r w:rsidRPr="00880A75">
        <w:rPr>
          <w:rFonts w:cs="Times New Roman"/>
          <w:szCs w:val="24"/>
        </w:rPr>
        <w:t xml:space="preserve"> для связки документов при выгрузке и статистические операции такие как среднеквадратическое отклонение.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Поддерживается </w:t>
      </w:r>
      <w:proofErr w:type="spellStart"/>
      <w:r w:rsidRPr="00880A75">
        <w:rPr>
          <w:rFonts w:cs="Times New Roman"/>
          <w:szCs w:val="24"/>
        </w:rPr>
        <w:t>JavaScript</w:t>
      </w:r>
      <w:proofErr w:type="spellEnd"/>
      <w:r w:rsidRPr="00880A75">
        <w:rPr>
          <w:rFonts w:cs="Times New Roman"/>
          <w:szCs w:val="24"/>
        </w:rPr>
        <w:t xml:space="preserve"> в запросах, функциях агрегации (например, в </w:t>
      </w:r>
      <w:proofErr w:type="spellStart"/>
      <w:r w:rsidRPr="00880A75">
        <w:rPr>
          <w:rFonts w:cs="Times New Roman"/>
          <w:szCs w:val="24"/>
        </w:rPr>
        <w:t>MapReduce</w:t>
      </w:r>
      <w:proofErr w:type="spellEnd"/>
      <w:r w:rsidRPr="00880A75">
        <w:rPr>
          <w:rFonts w:cs="Times New Roman"/>
          <w:szCs w:val="24"/>
        </w:rPr>
        <w:t>).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Поддерживаются коллекции с фиксированным размером. Такие коллекции сохраняют порядок вставки и по достижении заданного размера ведут себя как кольцевой буфер.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>В июне 2018 года (в версии 4.0) добавлена поддержка транзакций, удовлетворяющих требованиям ACID.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Есть официальные драйверы для основных языков программирования (Си, C++, C#, </w:t>
      </w:r>
      <w:proofErr w:type="spellStart"/>
      <w:r w:rsidRPr="00880A75">
        <w:rPr>
          <w:rFonts w:cs="Times New Roman"/>
          <w:szCs w:val="24"/>
        </w:rPr>
        <w:t>Go</w:t>
      </w:r>
      <w:proofErr w:type="spellEnd"/>
      <w:r w:rsidRPr="00880A75">
        <w:rPr>
          <w:rFonts w:cs="Times New Roman"/>
          <w:szCs w:val="24"/>
        </w:rPr>
        <w:t xml:space="preserve">, </w:t>
      </w:r>
      <w:proofErr w:type="spellStart"/>
      <w:r w:rsidRPr="00880A75">
        <w:rPr>
          <w:rFonts w:cs="Times New Roman"/>
          <w:szCs w:val="24"/>
        </w:rPr>
        <w:t>Java</w:t>
      </w:r>
      <w:proofErr w:type="spellEnd"/>
      <w:r w:rsidRPr="00880A75">
        <w:rPr>
          <w:rFonts w:cs="Times New Roman"/>
          <w:szCs w:val="24"/>
        </w:rPr>
        <w:t xml:space="preserve">, Node.js, </w:t>
      </w:r>
      <w:proofErr w:type="spellStart"/>
      <w:r w:rsidRPr="00880A75">
        <w:rPr>
          <w:rFonts w:cs="Times New Roman"/>
          <w:szCs w:val="24"/>
        </w:rPr>
        <w:t>Perl</w:t>
      </w:r>
      <w:proofErr w:type="spellEnd"/>
      <w:r w:rsidRPr="00880A75">
        <w:rPr>
          <w:rFonts w:cs="Times New Roman"/>
          <w:szCs w:val="24"/>
        </w:rPr>
        <w:t xml:space="preserve">, PHP, </w:t>
      </w:r>
      <w:proofErr w:type="spellStart"/>
      <w:r w:rsidRPr="00880A75">
        <w:rPr>
          <w:rFonts w:cs="Times New Roman"/>
          <w:szCs w:val="24"/>
        </w:rPr>
        <w:t>Python</w:t>
      </w:r>
      <w:proofErr w:type="spellEnd"/>
      <w:r w:rsidRPr="00880A75">
        <w:rPr>
          <w:rFonts w:cs="Times New Roman"/>
          <w:szCs w:val="24"/>
        </w:rPr>
        <w:t xml:space="preserve">, </w:t>
      </w:r>
      <w:proofErr w:type="spellStart"/>
      <w:r w:rsidRPr="00880A75">
        <w:rPr>
          <w:rFonts w:cs="Times New Roman"/>
          <w:szCs w:val="24"/>
        </w:rPr>
        <w:t>Ruby</w:t>
      </w:r>
      <w:proofErr w:type="spellEnd"/>
      <w:r w:rsidRPr="00880A75">
        <w:rPr>
          <w:rFonts w:cs="Times New Roman"/>
          <w:szCs w:val="24"/>
        </w:rPr>
        <w:t xml:space="preserve">, </w:t>
      </w:r>
      <w:proofErr w:type="spellStart"/>
      <w:r w:rsidRPr="00880A75">
        <w:rPr>
          <w:rFonts w:cs="Times New Roman"/>
          <w:szCs w:val="24"/>
        </w:rPr>
        <w:t>Rust</w:t>
      </w:r>
      <w:proofErr w:type="spellEnd"/>
      <w:r w:rsidRPr="00880A75">
        <w:rPr>
          <w:rFonts w:cs="Times New Roman"/>
          <w:szCs w:val="24"/>
        </w:rPr>
        <w:t xml:space="preserve">, </w:t>
      </w:r>
      <w:proofErr w:type="spellStart"/>
      <w:r w:rsidRPr="00880A75">
        <w:rPr>
          <w:rFonts w:cs="Times New Roman"/>
          <w:szCs w:val="24"/>
        </w:rPr>
        <w:t>Scala</w:t>
      </w:r>
      <w:proofErr w:type="spellEnd"/>
      <w:r w:rsidRPr="00880A75">
        <w:rPr>
          <w:rFonts w:cs="Times New Roman"/>
          <w:szCs w:val="24"/>
        </w:rPr>
        <w:t xml:space="preserve">, </w:t>
      </w:r>
      <w:proofErr w:type="spellStart"/>
      <w:r w:rsidRPr="00880A75">
        <w:rPr>
          <w:rFonts w:cs="Times New Roman"/>
          <w:szCs w:val="24"/>
        </w:rPr>
        <w:t>Swift</w:t>
      </w:r>
      <w:proofErr w:type="spellEnd"/>
      <w:r w:rsidRPr="00880A75">
        <w:rPr>
          <w:rFonts w:cs="Times New Roman"/>
          <w:szCs w:val="24"/>
        </w:rPr>
        <w:t xml:space="preserve">). Существует также большое количество неофициальных или поддерживаемых сообществом драйверов для других языков программирования и </w:t>
      </w:r>
      <w:proofErr w:type="spellStart"/>
      <w:r w:rsidRPr="00880A75">
        <w:rPr>
          <w:rFonts w:cs="Times New Roman"/>
          <w:szCs w:val="24"/>
        </w:rPr>
        <w:t>фреймворков</w:t>
      </w:r>
      <w:proofErr w:type="spellEnd"/>
      <w:r w:rsidRPr="00880A75">
        <w:rPr>
          <w:rFonts w:cs="Times New Roman"/>
          <w:szCs w:val="24"/>
        </w:rPr>
        <w:t>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Основным интерфейсом к базе данных была командная оболочка </w:t>
      </w:r>
      <w:proofErr w:type="spellStart"/>
      <w:r w:rsidRPr="00880A75">
        <w:rPr>
          <w:rFonts w:cs="Times New Roman"/>
          <w:szCs w:val="24"/>
        </w:rPr>
        <w:t>mongo</w:t>
      </w:r>
      <w:proofErr w:type="spellEnd"/>
      <w:r w:rsidRPr="00880A75">
        <w:rPr>
          <w:rFonts w:cs="Times New Roman"/>
          <w:szCs w:val="24"/>
        </w:rPr>
        <w:t xml:space="preserve">. С версии </w:t>
      </w:r>
      <w:proofErr w:type="spellStart"/>
      <w:r w:rsidRPr="00880A75">
        <w:rPr>
          <w:rFonts w:cs="Times New Roman"/>
          <w:szCs w:val="24"/>
        </w:rPr>
        <w:t>MongoDB</w:t>
      </w:r>
      <w:proofErr w:type="spellEnd"/>
      <w:r w:rsidRPr="00880A75">
        <w:rPr>
          <w:rFonts w:cs="Times New Roman"/>
          <w:szCs w:val="24"/>
        </w:rPr>
        <w:t xml:space="preserve"> 3.2 в качестве графической оболочки поставляется «</w:t>
      </w:r>
      <w:proofErr w:type="spellStart"/>
      <w:r w:rsidRPr="00880A75">
        <w:rPr>
          <w:rFonts w:cs="Times New Roman"/>
          <w:szCs w:val="24"/>
        </w:rPr>
        <w:t>MongoDB</w:t>
      </w:r>
      <w:proofErr w:type="spellEnd"/>
      <w:r w:rsidRPr="00880A75">
        <w:rPr>
          <w:rFonts w:cs="Times New Roman"/>
          <w:szCs w:val="24"/>
        </w:rPr>
        <w:t xml:space="preserve"> </w:t>
      </w:r>
      <w:proofErr w:type="spellStart"/>
      <w:r w:rsidRPr="00880A75">
        <w:rPr>
          <w:rFonts w:cs="Times New Roman"/>
          <w:szCs w:val="24"/>
        </w:rPr>
        <w:t>Compass</w:t>
      </w:r>
      <w:proofErr w:type="spellEnd"/>
      <w:r w:rsidRPr="00880A75">
        <w:rPr>
          <w:rFonts w:cs="Times New Roman"/>
          <w:szCs w:val="24"/>
        </w:rPr>
        <w:t>». Существуют продукты и сторонние проекты, которые предлагают инструменты с графическим интерфейсом для администрирования и просмотра данных.</w:t>
      </w:r>
    </w:p>
    <w:p w:rsidR="000F7F71" w:rsidRDefault="000F7F71" w:rsidP="00CC6099">
      <w:pPr>
        <w:rPr>
          <w:rFonts w:cs="Times New Roman"/>
          <w:b/>
          <w:sz w:val="28"/>
          <w:szCs w:val="28"/>
        </w:rPr>
      </w:pPr>
    </w:p>
    <w:p w:rsidR="00880A75" w:rsidRPr="00ED7332" w:rsidRDefault="00880A75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</w:rPr>
      </w:pPr>
      <w:r w:rsidRPr="00ED7332">
        <w:rPr>
          <w:rFonts w:cs="Times New Roman"/>
          <w:b/>
          <w:sz w:val="28"/>
          <w:szCs w:val="28"/>
        </w:rPr>
        <w:t>Типы данных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В </w:t>
      </w:r>
      <w:r w:rsidRPr="00880A75">
        <w:rPr>
          <w:rFonts w:cs="Times New Roman"/>
          <w:szCs w:val="24"/>
          <w:lang w:val="en-US"/>
        </w:rPr>
        <w:t>MongoDB</w:t>
      </w:r>
      <w:r w:rsidRPr="00880A75">
        <w:rPr>
          <w:rFonts w:cs="Times New Roman"/>
          <w:szCs w:val="24"/>
        </w:rPr>
        <w:t xml:space="preserve"> используются следующие типы данных: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Integer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целочисленных значений. В зависимости от сервера </w:t>
      </w:r>
      <w:proofErr w:type="gramStart"/>
      <w:r w:rsidRPr="00ED7332">
        <w:rPr>
          <w:rFonts w:cs="Times New Roman"/>
          <w:szCs w:val="24"/>
        </w:rPr>
        <w:t>может быть</w:t>
      </w:r>
      <w:proofErr w:type="gramEnd"/>
      <w:r w:rsidRPr="00ED7332">
        <w:rPr>
          <w:rFonts w:cs="Times New Roman"/>
          <w:szCs w:val="24"/>
        </w:rPr>
        <w:t xml:space="preserve"> как 32-битным, так и 64-битным;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lastRenderedPageBreak/>
        <w:t>Double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значений с плавающей </w:t>
      </w:r>
      <w:proofErr w:type="spellStart"/>
      <w:r w:rsidRPr="00ED7332">
        <w:rPr>
          <w:rFonts w:cs="Times New Roman"/>
          <w:szCs w:val="24"/>
        </w:rPr>
        <w:t>точко</w:t>
      </w:r>
      <w:proofErr w:type="spellEnd"/>
      <w:r w:rsidRPr="00ED7332">
        <w:rPr>
          <w:rFonts w:cs="Times New Roman"/>
          <w:szCs w:val="24"/>
        </w:rPr>
        <w:t>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Boolean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логических (</w:t>
      </w:r>
      <w:proofErr w:type="spellStart"/>
      <w:r w:rsidRPr="00ED7332">
        <w:rPr>
          <w:rFonts w:cs="Times New Roman"/>
          <w:szCs w:val="24"/>
        </w:rPr>
        <w:t>true</w:t>
      </w:r>
      <w:proofErr w:type="spellEnd"/>
      <w:r w:rsidRPr="00ED7332">
        <w:rPr>
          <w:rFonts w:cs="Times New Roman"/>
          <w:szCs w:val="24"/>
        </w:rPr>
        <w:t xml:space="preserve"> / </w:t>
      </w:r>
      <w:proofErr w:type="spellStart"/>
      <w:r w:rsidRPr="00ED7332">
        <w:rPr>
          <w:rFonts w:cs="Times New Roman"/>
          <w:szCs w:val="24"/>
        </w:rPr>
        <w:t>false</w:t>
      </w:r>
      <w:proofErr w:type="spellEnd"/>
      <w:r w:rsidRPr="00ED7332">
        <w:rPr>
          <w:rFonts w:cs="Times New Roman"/>
          <w:szCs w:val="24"/>
        </w:rPr>
        <w:t>) значений;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String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символьных строк. В </w:t>
      </w:r>
      <w:proofErr w:type="spellStart"/>
      <w:r w:rsidRPr="00ED7332">
        <w:rPr>
          <w:rFonts w:cs="Times New Roman"/>
          <w:szCs w:val="24"/>
        </w:rPr>
        <w:t>MongoDB</w:t>
      </w:r>
      <w:proofErr w:type="spellEnd"/>
      <w:r w:rsidRPr="00ED7332">
        <w:rPr>
          <w:rFonts w:cs="Times New Roman"/>
          <w:szCs w:val="24"/>
        </w:rPr>
        <w:t xml:space="preserve"> используется кодировка UTF-8;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Arrays</w:t>
      </w:r>
      <w:proofErr w:type="spellEnd"/>
      <w:r w:rsidRPr="00ED7332">
        <w:rPr>
          <w:rFonts w:cs="Times New Roman"/>
          <w:szCs w:val="24"/>
        </w:rPr>
        <w:t xml:space="preserve"> – данный тип данных используется для хранения массивов значений по одному ключу;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Object</w:t>
      </w:r>
      <w:proofErr w:type="spellEnd"/>
      <w:r w:rsidRPr="00ED7332">
        <w:rPr>
          <w:rFonts w:cs="Times New Roman"/>
          <w:szCs w:val="24"/>
        </w:rPr>
        <w:t xml:space="preserve"> – используется для встроенных документов;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Symbol</w:t>
      </w:r>
      <w:proofErr w:type="spellEnd"/>
      <w:r w:rsidRPr="00ED7332">
        <w:rPr>
          <w:rFonts w:cs="Times New Roman"/>
          <w:szCs w:val="24"/>
        </w:rPr>
        <w:t xml:space="preserve"> – используется так же, как и </w:t>
      </w:r>
      <w:proofErr w:type="spellStart"/>
      <w:r w:rsidRPr="00ED7332">
        <w:rPr>
          <w:rFonts w:cs="Times New Roman"/>
          <w:szCs w:val="24"/>
        </w:rPr>
        <w:t>String</w:t>
      </w:r>
      <w:proofErr w:type="spellEnd"/>
      <w:r w:rsidRPr="00ED7332">
        <w:rPr>
          <w:rFonts w:cs="Times New Roman"/>
          <w:szCs w:val="24"/>
        </w:rPr>
        <w:t>, но, обычно, резервируется для языков, которые используют специальные символы;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Null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значения </w:t>
      </w:r>
      <w:proofErr w:type="spellStart"/>
      <w:r w:rsidRPr="00ED7332">
        <w:rPr>
          <w:rFonts w:cs="Times New Roman"/>
          <w:szCs w:val="24"/>
        </w:rPr>
        <w:t>Null</w:t>
      </w:r>
      <w:proofErr w:type="spellEnd"/>
      <w:r w:rsidRPr="00ED7332">
        <w:rPr>
          <w:rFonts w:cs="Times New Roman"/>
          <w:szCs w:val="24"/>
        </w:rPr>
        <w:t>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Timestamp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даты и времени;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Min</w:t>
      </w:r>
      <w:proofErr w:type="spellEnd"/>
      <w:r w:rsidRPr="00ED7332">
        <w:rPr>
          <w:rFonts w:cs="Times New Roman"/>
          <w:szCs w:val="24"/>
        </w:rPr>
        <w:t xml:space="preserve"> / </w:t>
      </w:r>
      <w:proofErr w:type="spellStart"/>
      <w:r w:rsidRPr="00ED7332">
        <w:rPr>
          <w:rFonts w:cs="Times New Roman"/>
          <w:szCs w:val="24"/>
        </w:rPr>
        <w:t>Max</w:t>
      </w:r>
      <w:proofErr w:type="spellEnd"/>
      <w:r w:rsidRPr="00ED7332">
        <w:rPr>
          <w:rFonts w:cs="Times New Roman"/>
          <w:szCs w:val="24"/>
        </w:rPr>
        <w:t xml:space="preserve"> – используется для сравнения значений с наибольшим и наименьшим BSON (</w:t>
      </w:r>
      <w:proofErr w:type="spellStart"/>
      <w:r w:rsidRPr="00ED7332">
        <w:rPr>
          <w:rFonts w:cs="Times New Roman"/>
          <w:szCs w:val="24"/>
        </w:rPr>
        <w:t>Binary</w:t>
      </w:r>
      <w:proofErr w:type="spellEnd"/>
      <w:r w:rsidRPr="00ED7332">
        <w:rPr>
          <w:rFonts w:cs="Times New Roman"/>
          <w:szCs w:val="24"/>
        </w:rPr>
        <w:t xml:space="preserve"> JSON) элементом;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Object</w:t>
      </w:r>
      <w:proofErr w:type="spellEnd"/>
      <w:r w:rsidRPr="00ED7332">
        <w:rPr>
          <w:rFonts w:cs="Times New Roman"/>
          <w:szCs w:val="24"/>
        </w:rPr>
        <w:t xml:space="preserve"> ID – используется для хранения ID документа;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Regular</w:t>
      </w:r>
      <w:proofErr w:type="spellEnd"/>
      <w:r w:rsidRPr="00ED7332">
        <w:rPr>
          <w:rFonts w:cs="Times New Roman"/>
          <w:szCs w:val="24"/>
        </w:rPr>
        <w:t xml:space="preserve"> </w:t>
      </w:r>
      <w:proofErr w:type="spellStart"/>
      <w:r w:rsidRPr="00ED7332">
        <w:rPr>
          <w:rFonts w:cs="Times New Roman"/>
          <w:szCs w:val="24"/>
        </w:rPr>
        <w:t>Expression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регулярных выражений;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Code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</w:t>
      </w:r>
      <w:proofErr w:type="spellStart"/>
      <w:r w:rsidRPr="00ED7332">
        <w:rPr>
          <w:rFonts w:cs="Times New Roman"/>
          <w:szCs w:val="24"/>
        </w:rPr>
        <w:t>JavaScript</w:t>
      </w:r>
      <w:proofErr w:type="spellEnd"/>
      <w:r w:rsidRPr="00ED7332">
        <w:rPr>
          <w:rFonts w:cs="Times New Roman"/>
          <w:szCs w:val="24"/>
        </w:rPr>
        <w:t xml:space="preserve"> кода в документе;</w:t>
      </w:r>
    </w:p>
    <w:p w:rsidR="00880A75" w:rsidRPr="00ED7332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Binary</w:t>
      </w:r>
      <w:proofErr w:type="spellEnd"/>
      <w:r w:rsidRPr="00ED7332">
        <w:rPr>
          <w:rFonts w:cs="Times New Roman"/>
          <w:szCs w:val="24"/>
        </w:rPr>
        <w:t xml:space="preserve"> </w:t>
      </w:r>
      <w:proofErr w:type="spellStart"/>
      <w:r w:rsidRPr="00ED7332">
        <w:rPr>
          <w:rFonts w:cs="Times New Roman"/>
          <w:szCs w:val="24"/>
        </w:rPr>
        <w:t>data</w:t>
      </w:r>
      <w:proofErr w:type="spellEnd"/>
      <w:r w:rsidRPr="00ED7332">
        <w:rPr>
          <w:rFonts w:cs="Times New Roman"/>
          <w:szCs w:val="24"/>
        </w:rPr>
        <w:t xml:space="preserve"> – данный тип данных позволяет хранить бинарные данные;</w:t>
      </w:r>
    </w:p>
    <w:p w:rsidR="000F7F71" w:rsidRPr="00CC6099" w:rsidRDefault="00880A75" w:rsidP="00CC6099">
      <w:pPr>
        <w:pStyle w:val="a3"/>
        <w:numPr>
          <w:ilvl w:val="0"/>
          <w:numId w:val="25"/>
        </w:numPr>
        <w:ind w:left="0" w:firstLine="709"/>
        <w:rPr>
          <w:rFonts w:cs="Times New Roman"/>
          <w:szCs w:val="24"/>
        </w:rPr>
      </w:pPr>
      <w:proofErr w:type="spellStart"/>
      <w:r w:rsidRPr="00ED7332">
        <w:rPr>
          <w:rFonts w:cs="Times New Roman"/>
          <w:szCs w:val="24"/>
        </w:rPr>
        <w:t>Date</w:t>
      </w:r>
      <w:proofErr w:type="spellEnd"/>
      <w:r w:rsidRPr="00ED7332">
        <w:rPr>
          <w:rFonts w:cs="Times New Roman"/>
          <w:szCs w:val="24"/>
        </w:rPr>
        <w:t xml:space="preserve"> – используется для хранения текущей даты или времени в UNIX формате.</w:t>
      </w:r>
    </w:p>
    <w:p w:rsidR="00880A75" w:rsidRPr="00ED7332" w:rsidRDefault="00880A75" w:rsidP="00CC6099">
      <w:pPr>
        <w:pStyle w:val="a3"/>
        <w:numPr>
          <w:ilvl w:val="1"/>
          <w:numId w:val="13"/>
        </w:numPr>
        <w:ind w:left="0" w:firstLine="709"/>
        <w:rPr>
          <w:rFonts w:cs="Times New Roman"/>
          <w:b/>
          <w:sz w:val="28"/>
          <w:szCs w:val="28"/>
        </w:rPr>
      </w:pPr>
      <w:r w:rsidRPr="00ED7332">
        <w:rPr>
          <w:rFonts w:cs="Times New Roman"/>
          <w:b/>
          <w:sz w:val="28"/>
          <w:szCs w:val="28"/>
        </w:rPr>
        <w:t>Язык запросов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t xml:space="preserve">В </w:t>
      </w:r>
      <w:proofErr w:type="spellStart"/>
      <w:r w:rsidRPr="00880A75">
        <w:rPr>
          <w:rFonts w:cs="Times New Roman"/>
          <w:szCs w:val="24"/>
        </w:rPr>
        <w:t>MongoDB</w:t>
      </w:r>
      <w:proofErr w:type="spellEnd"/>
      <w:r w:rsidRPr="00880A75">
        <w:rPr>
          <w:rFonts w:cs="Times New Roman"/>
          <w:szCs w:val="24"/>
        </w:rPr>
        <w:t xml:space="preserve"> в качестве язык запросов используется </w:t>
      </w:r>
      <w:proofErr w:type="spellStart"/>
      <w:r w:rsidRPr="00880A75">
        <w:rPr>
          <w:rFonts w:cs="Times New Roman"/>
          <w:szCs w:val="24"/>
        </w:rPr>
        <w:t>JavaScript</w:t>
      </w:r>
      <w:proofErr w:type="spellEnd"/>
      <w:r w:rsidRPr="00880A75">
        <w:rPr>
          <w:rFonts w:cs="Times New Roman"/>
          <w:szCs w:val="24"/>
        </w:rPr>
        <w:t xml:space="preserve"> и JSON-структуры. Выбор столь нехарактерного языка запроса объясняется тем, что эта документ-ориентированная СУБД использует JSON-формат для представления документов и вывода результатов.</w:t>
      </w:r>
    </w:p>
    <w:p w:rsidR="00880A75" w:rsidRPr="00880A75" w:rsidRDefault="00880A75" w:rsidP="00CC6099">
      <w:pPr>
        <w:rPr>
          <w:rFonts w:cs="Times New Roman"/>
          <w:szCs w:val="24"/>
        </w:rPr>
      </w:pPr>
      <w:r w:rsidRPr="00880A75">
        <w:rPr>
          <w:rFonts w:cs="Times New Roman"/>
          <w:szCs w:val="24"/>
        </w:rPr>
        <w:br w:type="page"/>
      </w:r>
    </w:p>
    <w:p w:rsidR="00880A75" w:rsidRDefault="000F7F71" w:rsidP="00CC6099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lastRenderedPageBreak/>
        <w:t>ЗАКЛЮЧЕНИЕ</w:t>
      </w:r>
    </w:p>
    <w:p w:rsidR="000F7F71" w:rsidRDefault="000F7F71" w:rsidP="00CC6099">
      <w:pPr>
        <w:rPr>
          <w:rFonts w:cs="Times New Roman"/>
          <w:szCs w:val="24"/>
        </w:rPr>
      </w:pPr>
      <w:r w:rsidRPr="000F7F71">
        <w:rPr>
          <w:rFonts w:cs="Times New Roman"/>
          <w:szCs w:val="24"/>
        </w:rPr>
        <w:t>В ходе освоения программы учебной практики были усовершенствованы навыки поиска и обработки информации.</w:t>
      </w: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CC6099" w:rsidRDefault="00CC6099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Default="000F7F71" w:rsidP="00CC6099">
      <w:pPr>
        <w:rPr>
          <w:rFonts w:cs="Times New Roman"/>
          <w:szCs w:val="24"/>
        </w:rPr>
      </w:pPr>
    </w:p>
    <w:p w:rsidR="000F7F71" w:rsidRPr="00ED7332" w:rsidRDefault="000F7F71" w:rsidP="00CC6099">
      <w:pPr>
        <w:jc w:val="center"/>
        <w:rPr>
          <w:rFonts w:cs="Times New Roman"/>
          <w:b/>
          <w:sz w:val="28"/>
          <w:szCs w:val="28"/>
        </w:rPr>
      </w:pPr>
      <w:r w:rsidRPr="00ED7332">
        <w:rPr>
          <w:rFonts w:cs="Times New Roman"/>
          <w:b/>
          <w:sz w:val="28"/>
          <w:szCs w:val="28"/>
        </w:rPr>
        <w:lastRenderedPageBreak/>
        <w:t>СПИСОК ЛИТЕРАТУРЫ</w:t>
      </w:r>
    </w:p>
    <w:p w:rsidR="000F7F71" w:rsidRPr="00ED7332" w:rsidRDefault="00BD002F" w:rsidP="00CC6099">
      <w:pPr>
        <w:pStyle w:val="a3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hyperlink r:id="rId28" w:history="1">
        <w:r w:rsidR="00ED7332" w:rsidRPr="00C148F8">
          <w:rPr>
            <w:rStyle w:val="a4"/>
            <w:rFonts w:cs="Times New Roman"/>
            <w:szCs w:val="24"/>
          </w:rPr>
          <w:t>https://ru.wikipedia.org</w:t>
        </w:r>
      </w:hyperlink>
      <w:r w:rsidR="00CC6099" w:rsidRPr="00CC6099">
        <w:rPr>
          <w:rFonts w:cs="Times New Roman"/>
          <w:szCs w:val="24"/>
        </w:rPr>
        <w:t xml:space="preserve"> (</w:t>
      </w:r>
      <w:r w:rsidR="00CC6099">
        <w:rPr>
          <w:rFonts w:cs="Times New Roman"/>
          <w:szCs w:val="24"/>
        </w:rPr>
        <w:t>Дата обращения: 17.11.2021)</w:t>
      </w:r>
      <w:r w:rsidR="00CC6099" w:rsidRPr="00CC6099">
        <w:rPr>
          <w:rFonts w:cs="Times New Roman"/>
          <w:szCs w:val="24"/>
        </w:rPr>
        <w:t>;</w:t>
      </w:r>
    </w:p>
    <w:p w:rsidR="00ED7332" w:rsidRDefault="00BD002F" w:rsidP="00CC6099">
      <w:pPr>
        <w:pStyle w:val="a3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hyperlink r:id="rId29" w:history="1">
        <w:r w:rsidR="00ED7332" w:rsidRPr="00C148F8">
          <w:rPr>
            <w:rStyle w:val="a4"/>
            <w:rFonts w:cs="Times New Roman"/>
            <w:szCs w:val="24"/>
          </w:rPr>
          <w:t>https://www.mysql.com</w:t>
        </w:r>
      </w:hyperlink>
      <w:r w:rsidR="00CC6099" w:rsidRPr="00CC6099">
        <w:rPr>
          <w:rStyle w:val="a4"/>
          <w:rFonts w:cs="Times New Roman"/>
          <w:szCs w:val="24"/>
        </w:rPr>
        <w:t xml:space="preserve"> </w:t>
      </w:r>
      <w:r w:rsidR="00CC6099" w:rsidRPr="00CC6099">
        <w:rPr>
          <w:rFonts w:cs="Times New Roman"/>
          <w:szCs w:val="24"/>
        </w:rPr>
        <w:t>(</w:t>
      </w:r>
      <w:r w:rsidR="00CC6099">
        <w:rPr>
          <w:rFonts w:cs="Times New Roman"/>
          <w:szCs w:val="24"/>
        </w:rPr>
        <w:t>Дата обращения: 17.11.2021)</w:t>
      </w:r>
      <w:r w:rsidR="00CC6099" w:rsidRPr="00CC6099">
        <w:rPr>
          <w:rFonts w:cs="Times New Roman"/>
          <w:szCs w:val="24"/>
        </w:rPr>
        <w:t>;</w:t>
      </w:r>
    </w:p>
    <w:p w:rsidR="00ED7332" w:rsidRDefault="00BD002F" w:rsidP="00CC6099">
      <w:pPr>
        <w:pStyle w:val="a3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hyperlink r:id="rId30" w:history="1">
        <w:r w:rsidR="00ED7332" w:rsidRPr="00C148F8">
          <w:rPr>
            <w:rStyle w:val="a4"/>
            <w:rFonts w:cs="Times New Roman"/>
            <w:szCs w:val="24"/>
          </w:rPr>
          <w:t>https://www.mongodb.com</w:t>
        </w:r>
      </w:hyperlink>
      <w:r w:rsidR="00CC6099" w:rsidRPr="00CC6099">
        <w:rPr>
          <w:rStyle w:val="a4"/>
          <w:rFonts w:cs="Times New Roman"/>
          <w:szCs w:val="24"/>
        </w:rPr>
        <w:t xml:space="preserve"> </w:t>
      </w:r>
      <w:r w:rsidR="00CC6099" w:rsidRPr="00CC6099">
        <w:rPr>
          <w:rFonts w:cs="Times New Roman"/>
          <w:szCs w:val="24"/>
        </w:rPr>
        <w:t>(</w:t>
      </w:r>
      <w:r w:rsidR="00CC6099">
        <w:rPr>
          <w:rFonts w:cs="Times New Roman"/>
          <w:szCs w:val="24"/>
        </w:rPr>
        <w:t>Дата обращения: 17.11.2021)</w:t>
      </w:r>
      <w:r w:rsidR="00CC6099" w:rsidRPr="00CC6099">
        <w:rPr>
          <w:rFonts w:cs="Times New Roman"/>
          <w:szCs w:val="24"/>
        </w:rPr>
        <w:t>;</w:t>
      </w:r>
    </w:p>
    <w:p w:rsidR="00ED7332" w:rsidRPr="000F7F71" w:rsidRDefault="00CC6099" w:rsidP="00CC6099">
      <w:pPr>
        <w:pStyle w:val="a3"/>
        <w:numPr>
          <w:ilvl w:val="1"/>
          <w:numId w:val="10"/>
        </w:numPr>
        <w:ind w:left="0" w:firstLine="709"/>
        <w:rPr>
          <w:rFonts w:cs="Times New Roman"/>
          <w:szCs w:val="24"/>
        </w:rPr>
      </w:pPr>
      <w:hyperlink r:id="rId31" w:history="1">
        <w:r w:rsidRPr="003D2D31">
          <w:rPr>
            <w:rStyle w:val="a4"/>
            <w:rFonts w:cs="Times New Roman"/>
            <w:szCs w:val="24"/>
          </w:rPr>
          <w:t>https://cassandra.apache.org</w:t>
        </w:r>
      </w:hyperlink>
      <w:r w:rsidRPr="00CC6099">
        <w:rPr>
          <w:rFonts w:cs="Times New Roman"/>
          <w:szCs w:val="24"/>
        </w:rPr>
        <w:t xml:space="preserve"> </w:t>
      </w:r>
      <w:r w:rsidRPr="00CC6099">
        <w:rPr>
          <w:rFonts w:cs="Times New Roman"/>
          <w:szCs w:val="24"/>
        </w:rPr>
        <w:t>(</w:t>
      </w:r>
      <w:r>
        <w:rPr>
          <w:rFonts w:cs="Times New Roman"/>
          <w:szCs w:val="24"/>
        </w:rPr>
        <w:t>Дата обращения: 17.11.2021)</w:t>
      </w:r>
      <w:r>
        <w:rPr>
          <w:rFonts w:cs="Times New Roman"/>
          <w:szCs w:val="24"/>
        </w:rPr>
        <w:t>.</w:t>
      </w:r>
    </w:p>
    <w:sectPr w:rsidR="00ED7332" w:rsidRPr="000F7F71" w:rsidSect="00936652">
      <w:footerReference w:type="default" r:id="rId32"/>
      <w:footerReference w:type="first" r:id="rId33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002F" w:rsidRDefault="00BD002F" w:rsidP="00936652">
      <w:pPr>
        <w:spacing w:line="240" w:lineRule="auto"/>
      </w:pPr>
      <w:r>
        <w:separator/>
      </w:r>
    </w:p>
  </w:endnote>
  <w:endnote w:type="continuationSeparator" w:id="0">
    <w:p w:rsidR="00BD002F" w:rsidRDefault="00BD002F" w:rsidP="009366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99569252"/>
      <w:docPartObj>
        <w:docPartGallery w:val="Page Numbers (Bottom of Page)"/>
        <w:docPartUnique/>
      </w:docPartObj>
    </w:sdtPr>
    <w:sdtEndPr/>
    <w:sdtContent>
      <w:p w:rsidR="00880A75" w:rsidRDefault="00880A75" w:rsidP="00CC6099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099">
          <w:rPr>
            <w:noProof/>
          </w:rPr>
          <w:t>11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A75" w:rsidRPr="00CC6099" w:rsidRDefault="00880A75" w:rsidP="00CC6099">
    <w:pPr>
      <w:pStyle w:val="a7"/>
      <w:jc w:val="center"/>
      <w:rPr>
        <w:rFonts w:cs="Times New Roman"/>
      </w:rPr>
    </w:pPr>
    <w:r w:rsidRPr="00CC6099">
      <w:rPr>
        <w:rFonts w:cs="Times New Roman"/>
      </w:rPr>
      <w:ptab w:relativeTo="margin" w:alignment="center" w:leader="none"/>
    </w:r>
    <w:r w:rsidRPr="00CC6099">
      <w:rPr>
        <w:rFonts w:cs="Times New Roman"/>
      </w:rPr>
      <w:t>Москва 2021</w:t>
    </w:r>
    <w:r w:rsidRPr="00CC6099">
      <w:rPr>
        <w:rFonts w:cs="Times New Roman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002F" w:rsidRDefault="00BD002F" w:rsidP="00936652">
      <w:pPr>
        <w:spacing w:line="240" w:lineRule="auto"/>
      </w:pPr>
      <w:r>
        <w:separator/>
      </w:r>
    </w:p>
  </w:footnote>
  <w:footnote w:type="continuationSeparator" w:id="0">
    <w:p w:rsidR="00BD002F" w:rsidRDefault="00BD002F" w:rsidP="009366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614"/>
    <w:multiLevelType w:val="multilevel"/>
    <w:tmpl w:val="E81E4BA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14DD2"/>
    <w:multiLevelType w:val="hybridMultilevel"/>
    <w:tmpl w:val="5C689ECC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9553D"/>
    <w:multiLevelType w:val="hybridMultilevel"/>
    <w:tmpl w:val="B1B60A96"/>
    <w:lvl w:ilvl="0" w:tplc="CD5AA7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19D9"/>
    <w:multiLevelType w:val="multilevel"/>
    <w:tmpl w:val="E2E8A1B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3164F4"/>
    <w:multiLevelType w:val="multilevel"/>
    <w:tmpl w:val="2EC244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3B3EE2"/>
    <w:multiLevelType w:val="hybridMultilevel"/>
    <w:tmpl w:val="56624BEC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4A96603"/>
    <w:multiLevelType w:val="hybridMultilevel"/>
    <w:tmpl w:val="8A02DF6A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9C02BDE"/>
    <w:multiLevelType w:val="hybridMultilevel"/>
    <w:tmpl w:val="40D6D094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C972963"/>
    <w:multiLevelType w:val="multilevel"/>
    <w:tmpl w:val="5AEEE44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ascii="Times New Roman" w:hAnsi="Times New Roman" w:cs="Times New Roman" w:hint="default"/>
        <w:b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CCB7869"/>
    <w:multiLevelType w:val="hybridMultilevel"/>
    <w:tmpl w:val="48C8ABF4"/>
    <w:lvl w:ilvl="0" w:tplc="8E14280E">
      <w:start w:val="1"/>
      <w:numFmt w:val="decimal"/>
      <w:lvlText w:val="1.%1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0" w15:restartNumberingAfterBreak="0">
    <w:nsid w:val="42E92B93"/>
    <w:multiLevelType w:val="hybridMultilevel"/>
    <w:tmpl w:val="E9A03448"/>
    <w:lvl w:ilvl="0" w:tplc="D0B2EC90">
      <w:start w:val="1"/>
      <w:numFmt w:val="decimal"/>
      <w:lvlText w:val="%1."/>
      <w:lvlJc w:val="left"/>
      <w:pPr>
        <w:ind w:left="14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4" w:hanging="360"/>
      </w:pPr>
    </w:lvl>
    <w:lvl w:ilvl="2" w:tplc="0419001B" w:tentative="1">
      <w:start w:val="1"/>
      <w:numFmt w:val="lowerRoman"/>
      <w:lvlText w:val="%3."/>
      <w:lvlJc w:val="right"/>
      <w:pPr>
        <w:ind w:left="2884" w:hanging="180"/>
      </w:pPr>
    </w:lvl>
    <w:lvl w:ilvl="3" w:tplc="0419000F" w:tentative="1">
      <w:start w:val="1"/>
      <w:numFmt w:val="decimal"/>
      <w:lvlText w:val="%4."/>
      <w:lvlJc w:val="left"/>
      <w:pPr>
        <w:ind w:left="3604" w:hanging="360"/>
      </w:pPr>
    </w:lvl>
    <w:lvl w:ilvl="4" w:tplc="04190019" w:tentative="1">
      <w:start w:val="1"/>
      <w:numFmt w:val="lowerLetter"/>
      <w:lvlText w:val="%5."/>
      <w:lvlJc w:val="left"/>
      <w:pPr>
        <w:ind w:left="4324" w:hanging="360"/>
      </w:pPr>
    </w:lvl>
    <w:lvl w:ilvl="5" w:tplc="0419001B" w:tentative="1">
      <w:start w:val="1"/>
      <w:numFmt w:val="lowerRoman"/>
      <w:lvlText w:val="%6."/>
      <w:lvlJc w:val="right"/>
      <w:pPr>
        <w:ind w:left="5044" w:hanging="180"/>
      </w:pPr>
    </w:lvl>
    <w:lvl w:ilvl="6" w:tplc="0419000F" w:tentative="1">
      <w:start w:val="1"/>
      <w:numFmt w:val="decimal"/>
      <w:lvlText w:val="%7."/>
      <w:lvlJc w:val="left"/>
      <w:pPr>
        <w:ind w:left="5764" w:hanging="360"/>
      </w:pPr>
    </w:lvl>
    <w:lvl w:ilvl="7" w:tplc="04190019" w:tentative="1">
      <w:start w:val="1"/>
      <w:numFmt w:val="lowerLetter"/>
      <w:lvlText w:val="%8."/>
      <w:lvlJc w:val="left"/>
      <w:pPr>
        <w:ind w:left="6484" w:hanging="360"/>
      </w:pPr>
    </w:lvl>
    <w:lvl w:ilvl="8" w:tplc="0419001B" w:tentative="1">
      <w:start w:val="1"/>
      <w:numFmt w:val="lowerRoman"/>
      <w:lvlText w:val="%9."/>
      <w:lvlJc w:val="right"/>
      <w:pPr>
        <w:ind w:left="7204" w:hanging="180"/>
      </w:pPr>
    </w:lvl>
  </w:abstractNum>
  <w:abstractNum w:abstractNumId="11" w15:restartNumberingAfterBreak="0">
    <w:nsid w:val="44A83549"/>
    <w:multiLevelType w:val="hybridMultilevel"/>
    <w:tmpl w:val="C7C8BA0E"/>
    <w:lvl w:ilvl="0" w:tplc="B6A44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5E34A0C"/>
    <w:multiLevelType w:val="multilevel"/>
    <w:tmpl w:val="959CF1C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5E5B71"/>
    <w:multiLevelType w:val="multilevel"/>
    <w:tmpl w:val="D0ACE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D873CF"/>
    <w:multiLevelType w:val="multilevel"/>
    <w:tmpl w:val="435816B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104D0E"/>
    <w:multiLevelType w:val="multilevel"/>
    <w:tmpl w:val="CE8091C8"/>
    <w:lvl w:ilvl="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6" w15:restartNumberingAfterBreak="0">
    <w:nsid w:val="52B6659A"/>
    <w:multiLevelType w:val="multilevel"/>
    <w:tmpl w:val="83A2477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92541B"/>
    <w:multiLevelType w:val="hybridMultilevel"/>
    <w:tmpl w:val="BE24F4F2"/>
    <w:lvl w:ilvl="0" w:tplc="8E14280E">
      <w:start w:val="1"/>
      <w:numFmt w:val="decimal"/>
      <w:lvlText w:val="1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3FC0D68"/>
    <w:multiLevelType w:val="hybridMultilevel"/>
    <w:tmpl w:val="32B82224"/>
    <w:lvl w:ilvl="0" w:tplc="005AF8B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8623CAE"/>
    <w:multiLevelType w:val="multilevel"/>
    <w:tmpl w:val="2EC2444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566FD9"/>
    <w:multiLevelType w:val="hybridMultilevel"/>
    <w:tmpl w:val="DA6C05D2"/>
    <w:lvl w:ilvl="0" w:tplc="1AA6D9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D856365"/>
    <w:multiLevelType w:val="hybridMultilevel"/>
    <w:tmpl w:val="7DBAE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774D2F"/>
    <w:multiLevelType w:val="multilevel"/>
    <w:tmpl w:val="4AA8726C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057078"/>
    <w:multiLevelType w:val="hybridMultilevel"/>
    <w:tmpl w:val="0786D8BA"/>
    <w:lvl w:ilvl="0" w:tplc="CD5AA710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7A19648C"/>
    <w:multiLevelType w:val="hybridMultilevel"/>
    <w:tmpl w:val="34922A1E"/>
    <w:lvl w:ilvl="0" w:tplc="B6A4415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AD164EA"/>
    <w:multiLevelType w:val="multilevel"/>
    <w:tmpl w:val="407E837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2E5CCF"/>
    <w:multiLevelType w:val="hybridMultilevel"/>
    <w:tmpl w:val="821C043E"/>
    <w:lvl w:ilvl="0" w:tplc="CD5AA71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3"/>
  </w:num>
  <w:num w:numId="3">
    <w:abstractNumId w:val="16"/>
  </w:num>
  <w:num w:numId="4">
    <w:abstractNumId w:val="14"/>
  </w:num>
  <w:num w:numId="5">
    <w:abstractNumId w:val="25"/>
  </w:num>
  <w:num w:numId="6">
    <w:abstractNumId w:val="0"/>
  </w:num>
  <w:num w:numId="7">
    <w:abstractNumId w:val="19"/>
  </w:num>
  <w:num w:numId="8">
    <w:abstractNumId w:val="22"/>
  </w:num>
  <w:num w:numId="9">
    <w:abstractNumId w:val="13"/>
  </w:num>
  <w:num w:numId="10">
    <w:abstractNumId w:val="12"/>
  </w:num>
  <w:num w:numId="11">
    <w:abstractNumId w:val="4"/>
  </w:num>
  <w:num w:numId="12">
    <w:abstractNumId w:val="26"/>
  </w:num>
  <w:num w:numId="13">
    <w:abstractNumId w:val="8"/>
  </w:num>
  <w:num w:numId="14">
    <w:abstractNumId w:val="20"/>
  </w:num>
  <w:num w:numId="15">
    <w:abstractNumId w:val="2"/>
  </w:num>
  <w:num w:numId="16">
    <w:abstractNumId w:val="5"/>
  </w:num>
  <w:num w:numId="17">
    <w:abstractNumId w:val="15"/>
  </w:num>
  <w:num w:numId="18">
    <w:abstractNumId w:val="1"/>
  </w:num>
  <w:num w:numId="19">
    <w:abstractNumId w:val="18"/>
  </w:num>
  <w:num w:numId="20">
    <w:abstractNumId w:val="23"/>
  </w:num>
  <w:num w:numId="21">
    <w:abstractNumId w:val="6"/>
  </w:num>
  <w:num w:numId="22">
    <w:abstractNumId w:val="17"/>
  </w:num>
  <w:num w:numId="23">
    <w:abstractNumId w:val="7"/>
  </w:num>
  <w:num w:numId="24">
    <w:abstractNumId w:val="9"/>
  </w:num>
  <w:num w:numId="25">
    <w:abstractNumId w:val="24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E5"/>
    <w:rsid w:val="0006419F"/>
    <w:rsid w:val="000F7F71"/>
    <w:rsid w:val="0014676E"/>
    <w:rsid w:val="00390E1D"/>
    <w:rsid w:val="003F0207"/>
    <w:rsid w:val="00420458"/>
    <w:rsid w:val="004643E5"/>
    <w:rsid w:val="005F533D"/>
    <w:rsid w:val="00832DF6"/>
    <w:rsid w:val="00880A75"/>
    <w:rsid w:val="00936652"/>
    <w:rsid w:val="009614C9"/>
    <w:rsid w:val="00B13E48"/>
    <w:rsid w:val="00BD002F"/>
    <w:rsid w:val="00CC6099"/>
    <w:rsid w:val="00DB5D91"/>
    <w:rsid w:val="00ED7332"/>
    <w:rsid w:val="00F230F0"/>
    <w:rsid w:val="00F571E0"/>
    <w:rsid w:val="00F91769"/>
    <w:rsid w:val="00FE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470C27"/>
  <w15:chartTrackingRefBased/>
  <w15:docId w15:val="{0D71DC62-6A06-4101-982F-22466165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099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4">
    <w:name w:val="heading 4"/>
    <w:basedOn w:val="a"/>
    <w:link w:val="40"/>
    <w:uiPriority w:val="9"/>
    <w:qFormat/>
    <w:rsid w:val="009614C9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045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6652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9366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36652"/>
  </w:style>
  <w:style w:type="paragraph" w:styleId="a7">
    <w:name w:val="footer"/>
    <w:basedOn w:val="a"/>
    <w:link w:val="a8"/>
    <w:uiPriority w:val="99"/>
    <w:unhideWhenUsed/>
    <w:rsid w:val="009366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36652"/>
  </w:style>
  <w:style w:type="character" w:customStyle="1" w:styleId="40">
    <w:name w:val="Заголовок 4 Знак"/>
    <w:basedOn w:val="a0"/>
    <w:link w:val="4"/>
    <w:uiPriority w:val="9"/>
    <w:rsid w:val="009614C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9">
    <w:name w:val="Normal (Web)"/>
    <w:basedOn w:val="a"/>
    <w:uiPriority w:val="99"/>
    <w:semiHidden/>
    <w:unhideWhenUsed/>
    <w:rsid w:val="009614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b">
    <w:name w:val="b"/>
    <w:basedOn w:val="a0"/>
    <w:rsid w:val="009614C9"/>
  </w:style>
  <w:style w:type="character" w:styleId="HTML">
    <w:name w:val="HTML Code"/>
    <w:basedOn w:val="a0"/>
    <w:uiPriority w:val="99"/>
    <w:semiHidden/>
    <w:unhideWhenUsed/>
    <w:rsid w:val="009614C9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5F53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63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413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380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6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4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E%D0%B1%D0%BE%D0%B4%D0%BD%D0%BE%D0%B5_%D0%9F%D0%9E" TargetMode="External"/><Relationship Id="rId13" Type="http://schemas.openxmlformats.org/officeDocument/2006/relationships/hyperlink" Target="https://ru.wikipedia.org/wiki/XAMPP" TargetMode="External"/><Relationship Id="rId18" Type="http://schemas.openxmlformats.org/officeDocument/2006/relationships/hyperlink" Target="https://ru.wikipedia.org/wiki/Reddit" TargetMode="External"/><Relationship Id="rId26" Type="http://schemas.openxmlformats.org/officeDocument/2006/relationships/hyperlink" Target="https://ru.wikipedia.org/wiki/Twitt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ru.wikipedia.org/wiki/Huawei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4%D0%B5%D0%BD%D0%B2%D0%B5%D1%80_(%D0%BF%D1%80%D0%BE%D0%B3%D1%80%D0%B0%D0%BC%D0%BC%D0%B0)" TargetMode="External"/><Relationship Id="rId17" Type="http://schemas.openxmlformats.org/officeDocument/2006/relationships/hyperlink" Target="https://ru.wikipedia.org/w/index.php?title=Cloudkick&amp;action=edit&amp;redlink=1" TargetMode="External"/><Relationship Id="rId25" Type="http://schemas.openxmlformats.org/officeDocument/2006/relationships/hyperlink" Target="https://ru.wikipedia.org/wiki/GitHub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IBM" TargetMode="External"/><Relationship Id="rId20" Type="http://schemas.openxmlformats.org/officeDocument/2006/relationships/hyperlink" Target="https://ru.wikipedia.org/wiki/Rackspace" TargetMode="External"/><Relationship Id="rId29" Type="http://schemas.openxmlformats.org/officeDocument/2006/relationships/hyperlink" Target="https://www.mysq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LAMP" TargetMode="External"/><Relationship Id="rId24" Type="http://schemas.openxmlformats.org/officeDocument/2006/relationships/hyperlink" Target="https://ru.wikipedia.org/wiki/Instagram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Cisco" TargetMode="External"/><Relationship Id="rId23" Type="http://schemas.openxmlformats.org/officeDocument/2006/relationships/hyperlink" Target="https://ru.wikipedia.org/wiki/Apple" TargetMode="External"/><Relationship Id="rId28" Type="http://schemas.openxmlformats.org/officeDocument/2006/relationships/hyperlink" Target="https://ru.wikipedia.org" TargetMode="External"/><Relationship Id="rId10" Type="http://schemas.openxmlformats.org/officeDocument/2006/relationships/hyperlink" Target="https://ru.wikipedia.org/wiki/WAMP" TargetMode="External"/><Relationship Id="rId19" Type="http://schemas.openxmlformats.org/officeDocument/2006/relationships/hyperlink" Target="https://ru.wikipedia.org/wiki/Digg" TargetMode="External"/><Relationship Id="rId31" Type="http://schemas.openxmlformats.org/officeDocument/2006/relationships/hyperlink" Target="https://cassandra.apache.o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0%D0%B5%D0%BB%D1%8F%D1%86%D0%B8%D0%BE%D0%BD%D0%BD%D0%B0%D1%8F_%D0%A1%D0%A3%D0%91%D0%94" TargetMode="External"/><Relationship Id="rId14" Type="http://schemas.openxmlformats.org/officeDocument/2006/relationships/hyperlink" Target="https://ru.wikipedia.org/wiki/%D0%A1%D0%B8%D1%81%D1%82%D0%B5%D0%BC%D0%B0_%D1%83%D0%BF%D1%80%D0%B0%D0%B2%D0%BB%D0%B5%D0%BD%D0%B8%D1%8F_%D0%B1%D0%B0%D0%B7%D0%B0%D0%BC%D0%B8_%D0%B4%D0%B0%D0%BD%D0%BD%D1%8B%D1%85" TargetMode="External"/><Relationship Id="rId22" Type="http://schemas.openxmlformats.org/officeDocument/2006/relationships/hyperlink" Target="https://ru.wikipedia.org/wiki/Netflix" TargetMode="External"/><Relationship Id="rId27" Type="http://schemas.openxmlformats.org/officeDocument/2006/relationships/hyperlink" Target="https://ru.wikipedia.org/wiki/Spotify" TargetMode="External"/><Relationship Id="rId30" Type="http://schemas.openxmlformats.org/officeDocument/2006/relationships/hyperlink" Target="https://www.mongodb.co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C150F5-30BA-4398-B84D-543D04CE0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2633</Words>
  <Characters>15009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2021-11-17T07:01:00Z</dcterms:created>
  <dcterms:modified xsi:type="dcterms:W3CDTF">2021-11-17T10:33:00Z</dcterms:modified>
</cp:coreProperties>
</file>