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B1" w:rsidRDefault="00882FB1" w:rsidP="00882FB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1609725" cy="790575"/>
            <wp:effectExtent l="0" t="0" r="9525" b="9525"/>
            <wp:docPr id="1" name="Рисунок 1" descr="Российская академия народного хозяйства и государственной службы при  Президенте РФ — филиал в г. Киров город Киров - отзывы, описание, ц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оссийская академия народного хозяйства и государственной службы при  Президенте РФ — филиал в г. Киров город Киров - отзывы, описание, цен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BB" w:rsidRPr="001F6040" w:rsidRDefault="001F6040" w:rsidP="00882FB1">
      <w:pPr>
        <w:jc w:val="center"/>
        <w:rPr>
          <w:rFonts w:ascii="Times New Roman" w:hAnsi="Times New Roman" w:cs="Times New Roman"/>
          <w:b/>
          <w:bCs/>
          <w:sz w:val="180"/>
          <w:szCs w:val="40"/>
        </w:rPr>
      </w:pPr>
      <w:r w:rsidRPr="001F6040">
        <w:rPr>
          <w:b/>
          <w:color w:val="000000"/>
          <w:sz w:val="72"/>
          <w:shd w:val="clear" w:color="auto" w:fill="FFFFFF"/>
        </w:rPr>
        <w:t>Практическое задание 5</w:t>
      </w:r>
    </w:p>
    <w:p w:rsidR="004723BB" w:rsidRDefault="004723BB" w:rsidP="00882F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82FB1" w:rsidRDefault="00882FB1" w:rsidP="00882FB1">
      <w:pPr>
        <w:jc w:val="center"/>
        <w:rPr>
          <w:rStyle w:val="js-rtlicey-dnevnik-subjec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По дисциплине </w:t>
      </w:r>
      <w:r>
        <w:rPr>
          <w:rStyle w:val="js-rtlicey-dnevnik-subject"/>
          <w:rFonts w:ascii="Times New Roman" w:hAnsi="Times New Roman" w:cs="Times New Roman"/>
          <w:b/>
          <w:sz w:val="40"/>
          <w:szCs w:val="40"/>
        </w:rPr>
        <w:t>МДК.01.02 Поддержка и тестирование программных модулей.</w:t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b/>
          <w:sz w:val="40"/>
          <w:szCs w:val="40"/>
        </w:rPr>
        <w:t>ГОЛУБЯТНИКОВА НИКИТЫ АЛЕКСАНДРОВИЧА</w:t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noProof/>
        </w:rPr>
      </w:pPr>
      <w:r>
        <w:rPr>
          <w:rStyle w:val="js-rtlicey-dnevnik-subject"/>
          <w:rFonts w:ascii="Times New Roman" w:hAnsi="Times New Roman" w:cs="Times New Roman"/>
          <w:b/>
          <w:sz w:val="28"/>
          <w:szCs w:val="28"/>
        </w:rPr>
        <w:t>Группы 21ИС-21.</w:t>
      </w:r>
      <w:r w:rsidR="00030AE4" w:rsidRPr="00030AE4">
        <w:rPr>
          <w:noProof/>
        </w:rPr>
        <w:t xml:space="preserve"> </w:t>
      </w: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4723BB">
      <w:pPr>
        <w:rPr>
          <w:noProof/>
        </w:rPr>
      </w:pPr>
    </w:p>
    <w:p w:rsidR="001F6040" w:rsidRPr="007322A6" w:rsidRDefault="001F6040" w:rsidP="004723BB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1F6040" w:rsidRPr="00FB04E9" w:rsidRDefault="001F6040" w:rsidP="001F6040">
      <w:pPr>
        <w:spacing w:line="240" w:lineRule="auto"/>
        <w:jc w:val="both"/>
        <w:rPr>
          <w:b/>
          <w:color w:val="000000"/>
          <w:sz w:val="36"/>
          <w:shd w:val="clear" w:color="auto" w:fill="FFFFFF"/>
        </w:rPr>
      </w:pPr>
      <w:r w:rsidRPr="001F6040">
        <w:rPr>
          <w:b/>
          <w:color w:val="000000"/>
          <w:sz w:val="36"/>
          <w:shd w:val="clear" w:color="auto" w:fill="FFFFFF"/>
        </w:rPr>
        <w:lastRenderedPageBreak/>
        <w:t>Вариант №6</w:t>
      </w:r>
    </w:p>
    <w:p w:rsidR="001F6040" w:rsidRDefault="00FB04E9" w:rsidP="001F6040">
      <w:pPr>
        <w:spacing w:line="240" w:lineRule="auto"/>
        <w:jc w:val="both"/>
        <w:rPr>
          <w:b/>
          <w:color w:val="000000"/>
          <w:sz w:val="72"/>
          <w:shd w:val="clear" w:color="auto" w:fill="FFFFFF"/>
        </w:rPr>
      </w:pPr>
      <w:r>
        <w:rPr>
          <w:b/>
          <w:color w:val="000000"/>
          <w:sz w:val="72"/>
          <w:shd w:val="clear" w:color="auto" w:fill="FFFFFF"/>
        </w:rPr>
        <w:t>№</w:t>
      </w:r>
      <w:r w:rsidR="001F6040" w:rsidRPr="001F6040">
        <w:rPr>
          <w:b/>
          <w:color w:val="000000"/>
          <w:sz w:val="72"/>
          <w:shd w:val="clear" w:color="auto" w:fill="FFFFFF"/>
        </w:rPr>
        <w:t>1</w:t>
      </w:r>
      <w:r w:rsidRPr="00FB04E9">
        <w:rPr>
          <w:sz w:val="36"/>
        </w:rPr>
        <w:t xml:space="preserve"> </w:t>
      </w:r>
      <w:r w:rsidRPr="001F6040">
        <w:rPr>
          <w:sz w:val="36"/>
        </w:rPr>
        <w:t>Определить среднюю длину слова в тексте. В качестве текста для тестового примера (тестовых примеров) взять не менее пяти предложений.</w:t>
      </w:r>
    </w:p>
    <w:p w:rsidR="00FB04E9" w:rsidRDefault="00FB04E9" w:rsidP="001F6040">
      <w:pPr>
        <w:spacing w:line="240" w:lineRule="auto"/>
        <w:jc w:val="both"/>
        <w:rPr>
          <w:b/>
          <w:color w:val="000000"/>
          <w:sz w:val="72"/>
          <w:shd w:val="clear" w:color="auto" w:fill="FFFFFF"/>
        </w:rPr>
      </w:pPr>
      <w:r w:rsidRPr="00FB04E9">
        <w:rPr>
          <w:b/>
          <w:color w:val="000000"/>
          <w:sz w:val="72"/>
          <w:shd w:val="clear" w:color="auto" w:fill="FFFFFF"/>
        </w:rPr>
        <w:drawing>
          <wp:inline distT="0" distB="0" distL="0" distR="0" wp14:anchorId="2DB989EF" wp14:editId="55BBADBC">
            <wp:extent cx="6170702" cy="36480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546" cy="36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>-</w:t>
      </w:r>
      <w:r w:rsidRPr="00FB04E9">
        <w:rPr>
          <w:b/>
          <w:color w:val="000000"/>
          <w:sz w:val="24"/>
          <w:shd w:val="clear" w:color="auto" w:fill="FFFFFF"/>
        </w:rPr>
        <w:t xml:space="preserve">Комментарии в коде объясняют, что делает каждая строка. Сначала мы разбиваем </w:t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>-</w:t>
      </w:r>
      <w:r w:rsidRPr="00FB04E9">
        <w:rPr>
          <w:b/>
          <w:color w:val="000000"/>
          <w:sz w:val="24"/>
          <w:shd w:val="clear" w:color="auto" w:fill="FFFFFF"/>
        </w:rPr>
        <w:t>текст на слова с помощью метода `Split()`. Затем мы проходим по каждому слову</w:t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>-</w:t>
      </w:r>
      <w:r w:rsidRPr="00FB04E9">
        <w:rPr>
          <w:b/>
          <w:color w:val="000000"/>
          <w:sz w:val="24"/>
          <w:shd w:val="clear" w:color="auto" w:fill="FFFFFF"/>
        </w:rPr>
        <w:t>и считаем его длину, добавляя ее к общей сумме длин слов. После этого мы вычисляем</w:t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>-</w:t>
      </w:r>
      <w:r w:rsidRPr="00FB04E9">
        <w:rPr>
          <w:b/>
          <w:color w:val="000000"/>
          <w:sz w:val="24"/>
          <w:shd w:val="clear" w:color="auto" w:fill="FFFFFF"/>
        </w:rPr>
        <w:t xml:space="preserve">среднюю длину слова, разделив общую сумму длин на количество слов. Наконец, мы выводим </w:t>
      </w:r>
    </w:p>
    <w:p w:rsidR="00FB04E9" w:rsidRDefault="00FB04E9" w:rsidP="00FB04E9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>-</w:t>
      </w:r>
      <w:r w:rsidRPr="00FB04E9">
        <w:rPr>
          <w:b/>
          <w:color w:val="000000"/>
          <w:sz w:val="24"/>
          <w:shd w:val="clear" w:color="auto" w:fill="FFFFFF"/>
        </w:rPr>
        <w:t>результат на экран с помощью метода `Console.WriteLine()`.</w:t>
      </w:r>
    </w:p>
    <w:p w:rsidR="00FB04E9" w:rsidRDefault="00FB04E9" w:rsidP="00FB04E9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B04E9">
        <w:rPr>
          <w:b/>
          <w:color w:val="000000"/>
          <w:sz w:val="24"/>
          <w:shd w:val="clear" w:color="auto" w:fill="FFFFFF"/>
        </w:rPr>
        <w:drawing>
          <wp:inline distT="0" distB="0" distL="0" distR="0" wp14:anchorId="0BA2DB7B" wp14:editId="023986ED">
            <wp:extent cx="6213222" cy="1304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472" cy="13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9" w:rsidRDefault="00FB04E9" w:rsidP="00FB04E9">
      <w:pPr>
        <w:spacing w:line="240" w:lineRule="auto"/>
        <w:jc w:val="both"/>
        <w:rPr>
          <w:sz w:val="36"/>
        </w:rPr>
      </w:pPr>
      <w:r>
        <w:rPr>
          <w:b/>
          <w:color w:val="000000"/>
          <w:sz w:val="72"/>
          <w:shd w:val="clear" w:color="auto" w:fill="FFFFFF"/>
        </w:rPr>
        <w:lastRenderedPageBreak/>
        <w:t>№</w:t>
      </w:r>
      <w:r>
        <w:rPr>
          <w:b/>
          <w:color w:val="000000"/>
          <w:sz w:val="72"/>
          <w:shd w:val="clear" w:color="auto" w:fill="FFFFFF"/>
        </w:rPr>
        <w:t>2</w:t>
      </w:r>
      <w:r w:rsidRPr="00FB04E9">
        <w:rPr>
          <w:sz w:val="36"/>
        </w:rPr>
        <w:t xml:space="preserve"> </w:t>
      </w:r>
      <w:r w:rsidRPr="001F6040">
        <w:rPr>
          <w:sz w:val="36"/>
        </w:rPr>
        <w:t>Составьте программу, которая каждую встреченную в слове букву «ф» заменяет сочетанием букв «ту». В качестве текста для тестового примера (тестовых примеров) взять не менее пяти предложений.</w:t>
      </w:r>
    </w:p>
    <w:p w:rsidR="00FB04E9" w:rsidRDefault="00FB04E9" w:rsidP="00FB04E9">
      <w:pPr>
        <w:spacing w:line="240" w:lineRule="auto"/>
        <w:jc w:val="both"/>
        <w:rPr>
          <w:b/>
          <w:color w:val="000000"/>
          <w:sz w:val="72"/>
          <w:shd w:val="clear" w:color="auto" w:fill="FFFFFF"/>
        </w:rPr>
      </w:pPr>
      <w:r w:rsidRPr="00FB04E9">
        <w:rPr>
          <w:b/>
          <w:color w:val="000000"/>
          <w:sz w:val="72"/>
          <w:shd w:val="clear" w:color="auto" w:fill="FFFFFF"/>
        </w:rPr>
        <w:drawing>
          <wp:inline distT="0" distB="0" distL="0" distR="0" wp14:anchorId="155B4606" wp14:editId="028D9AA4">
            <wp:extent cx="6141147" cy="489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767" cy="48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Cs w:val="20"/>
          <w:shd w:val="clear" w:color="auto" w:fill="FFFFFF"/>
        </w:rPr>
      </w:pPr>
      <w:r w:rsidRPr="00FB04E9">
        <w:rPr>
          <w:b/>
          <w:color w:val="000000"/>
          <w:szCs w:val="20"/>
          <w:shd w:val="clear" w:color="auto" w:fill="FFFFFF"/>
        </w:rPr>
        <w:t>Сначала мы запрашиваем у пользователя слово, которое нужно изменить.</w:t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Cs w:val="20"/>
          <w:shd w:val="clear" w:color="auto" w:fill="FFFFFF"/>
        </w:rPr>
      </w:pPr>
      <w:r w:rsidRPr="00FB04E9">
        <w:rPr>
          <w:b/>
          <w:color w:val="000000"/>
          <w:szCs w:val="20"/>
          <w:shd w:val="clear" w:color="auto" w:fill="FFFFFF"/>
        </w:rPr>
        <w:t>- Затем мы создаем новую строку `newWord`, в которую будем записывать измененное слово.</w:t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Cs w:val="20"/>
          <w:shd w:val="clear" w:color="auto" w:fill="FFFFFF"/>
        </w:rPr>
      </w:pPr>
      <w:r w:rsidRPr="00FB04E9">
        <w:rPr>
          <w:b/>
          <w:color w:val="000000"/>
          <w:szCs w:val="20"/>
          <w:shd w:val="clear" w:color="auto" w:fill="FFFFFF"/>
        </w:rPr>
        <w:t>- Далее мы проходим по каждому символу в исходном слове с помощью цикла `for`.</w:t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Cs w:val="20"/>
          <w:shd w:val="clear" w:color="auto" w:fill="FFFFFF"/>
        </w:rPr>
      </w:pPr>
      <w:r w:rsidRPr="00FB04E9">
        <w:rPr>
          <w:b/>
          <w:color w:val="000000"/>
          <w:szCs w:val="20"/>
          <w:shd w:val="clear" w:color="auto" w:fill="FFFFFF"/>
        </w:rPr>
        <w:t>- Если текущий символ - буква "ф", мы заменяем ее на сочетание "ту" и добавляем в новую строку `newWord`.</w:t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Cs w:val="20"/>
          <w:shd w:val="clear" w:color="auto" w:fill="FFFFFF"/>
        </w:rPr>
      </w:pPr>
      <w:r w:rsidRPr="00FB04E9">
        <w:rPr>
          <w:b/>
          <w:color w:val="000000"/>
          <w:szCs w:val="20"/>
          <w:shd w:val="clear" w:color="auto" w:fill="FFFFFF"/>
        </w:rPr>
        <w:t>- Если текущий символ не является буквой "ф", мы просто добавляем его в новую строку `newWord`.</w:t>
      </w:r>
    </w:p>
    <w:p w:rsidR="00FB04E9" w:rsidRPr="00FB04E9" w:rsidRDefault="00FB04E9" w:rsidP="00FB04E9">
      <w:pPr>
        <w:spacing w:line="240" w:lineRule="auto"/>
        <w:jc w:val="both"/>
        <w:rPr>
          <w:b/>
          <w:color w:val="000000"/>
          <w:szCs w:val="20"/>
          <w:shd w:val="clear" w:color="auto" w:fill="FFFFFF"/>
        </w:rPr>
      </w:pPr>
      <w:r w:rsidRPr="00FB04E9">
        <w:rPr>
          <w:b/>
          <w:color w:val="000000"/>
          <w:szCs w:val="20"/>
          <w:shd w:val="clear" w:color="auto" w:fill="FFFFFF"/>
        </w:rPr>
        <w:t>- После того, как мы прошли по всем символам в исходном слове, мы выводим измененное слово на экран.</w:t>
      </w:r>
      <w:r w:rsidR="00593960" w:rsidRPr="00593960">
        <w:rPr>
          <w:noProof/>
        </w:rPr>
        <w:t xml:space="preserve"> </w:t>
      </w:r>
      <w:r w:rsidR="00593960" w:rsidRPr="00593960">
        <w:rPr>
          <w:b/>
          <w:color w:val="000000"/>
          <w:szCs w:val="20"/>
          <w:shd w:val="clear" w:color="auto" w:fill="FFFFFF"/>
        </w:rPr>
        <w:drawing>
          <wp:inline distT="0" distB="0" distL="0" distR="0" wp14:anchorId="67626A80" wp14:editId="50B672A7">
            <wp:extent cx="5940425" cy="400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602" cy="4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7D" w:rsidRPr="001F6040" w:rsidRDefault="00877B7D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bookmarkStart w:id="0" w:name="_GoBack"/>
    </w:p>
    <w:bookmarkEnd w:id="0"/>
    <w:p w:rsidR="00877B7D" w:rsidRDefault="00877B7D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FB04E9" w:rsidRDefault="00FB04E9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FB04E9" w:rsidRDefault="00FB04E9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1F6040" w:rsidRPr="00E74835" w:rsidRDefault="001F6040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FE0BC5" w:rsidRPr="00882FB1" w:rsidRDefault="008F0291" w:rsidP="00882FB1"/>
    <w:sectPr w:rsidR="00FE0BC5" w:rsidRPr="00882FB1" w:rsidSect="0063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291" w:rsidRDefault="008F0291" w:rsidP="00B055D3">
      <w:pPr>
        <w:spacing w:after="0" w:line="240" w:lineRule="auto"/>
      </w:pPr>
      <w:r>
        <w:separator/>
      </w:r>
    </w:p>
  </w:endnote>
  <w:endnote w:type="continuationSeparator" w:id="0">
    <w:p w:rsidR="008F0291" w:rsidRDefault="008F0291" w:rsidP="00B0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291" w:rsidRDefault="008F0291" w:rsidP="00B055D3">
      <w:pPr>
        <w:spacing w:after="0" w:line="240" w:lineRule="auto"/>
      </w:pPr>
      <w:r>
        <w:separator/>
      </w:r>
    </w:p>
  </w:footnote>
  <w:footnote w:type="continuationSeparator" w:id="0">
    <w:p w:rsidR="008F0291" w:rsidRDefault="008F0291" w:rsidP="00B05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B1"/>
    <w:rsid w:val="00030AE4"/>
    <w:rsid w:val="000F2B8C"/>
    <w:rsid w:val="001F6040"/>
    <w:rsid w:val="003A4633"/>
    <w:rsid w:val="004723BB"/>
    <w:rsid w:val="00501A91"/>
    <w:rsid w:val="00511A2A"/>
    <w:rsid w:val="00593960"/>
    <w:rsid w:val="006074B3"/>
    <w:rsid w:val="00630B99"/>
    <w:rsid w:val="00877B7D"/>
    <w:rsid w:val="00882FB1"/>
    <w:rsid w:val="00892B06"/>
    <w:rsid w:val="008F0291"/>
    <w:rsid w:val="00B055D3"/>
    <w:rsid w:val="00B65E59"/>
    <w:rsid w:val="00B80045"/>
    <w:rsid w:val="00C3571F"/>
    <w:rsid w:val="00CB21F3"/>
    <w:rsid w:val="00FB04E9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8906"/>
  <w15:docId w15:val="{29B218AE-A8E2-440B-BCBB-A04283E9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F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882FB1"/>
  </w:style>
  <w:style w:type="paragraph" w:styleId="a3">
    <w:name w:val="Balloon Text"/>
    <w:basedOn w:val="a"/>
    <w:link w:val="a4"/>
    <w:uiPriority w:val="99"/>
    <w:semiHidden/>
    <w:unhideWhenUsed/>
    <w:rsid w:val="00B0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5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05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055D3"/>
  </w:style>
  <w:style w:type="paragraph" w:styleId="a7">
    <w:name w:val="footer"/>
    <w:basedOn w:val="a"/>
    <w:link w:val="a8"/>
    <w:uiPriority w:val="99"/>
    <w:semiHidden/>
    <w:unhideWhenUsed/>
    <w:rsid w:val="00B05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05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2023-05-22T10:07:00Z</dcterms:created>
  <dcterms:modified xsi:type="dcterms:W3CDTF">2023-05-22T10:07:00Z</dcterms:modified>
</cp:coreProperties>
</file>