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2E" w:rsidRPr="00323023" w:rsidRDefault="00814D4A">
      <w:pPr>
        <w:rPr>
          <w:rFonts w:ascii="Times New Roman" w:hAnsi="Times New Roman" w:cs="Times New Roman"/>
          <w:b/>
          <w:sz w:val="28"/>
          <w:szCs w:val="28"/>
        </w:rPr>
      </w:pPr>
      <w:r w:rsidRPr="0032302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814D4A" w:rsidRPr="00323023" w:rsidRDefault="00814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023">
        <w:rPr>
          <w:rFonts w:ascii="Times New Roman" w:hAnsi="Times New Roman" w:cs="Times New Roman"/>
          <w:sz w:val="24"/>
          <w:szCs w:val="24"/>
        </w:rPr>
        <w:t xml:space="preserve">Задано грамматика языка, надо создать для этого языка интерпретатор (лексический анализатор, синтаксический анализатор) на языке С++. </w:t>
      </w:r>
      <w:bookmarkStart w:id="0" w:name="_GoBack"/>
      <w:bookmarkEnd w:id="0"/>
    </w:p>
    <w:p w:rsidR="00814D4A" w:rsidRPr="00ED7478" w:rsidRDefault="00814D4A" w:rsidP="00814D4A">
      <w:pPr>
        <w:spacing w:line="276" w:lineRule="auto"/>
        <w:jc w:val="both"/>
      </w:pPr>
      <w:r w:rsidRPr="003055B7">
        <w:rPr>
          <w:b/>
        </w:rPr>
        <w:t xml:space="preserve">Грамматика языка </w:t>
      </w:r>
      <w:proofErr w:type="spellStart"/>
      <w:r w:rsidRPr="003055B7">
        <w:rPr>
          <w:b/>
          <w:lang w:val="en-US"/>
        </w:rPr>
        <w:t>ImageScript</w:t>
      </w:r>
      <w:proofErr w:type="spellEnd"/>
    </w:p>
    <w:p w:rsidR="00814D4A" w:rsidRDefault="00814D4A" w:rsidP="00814D4A">
      <w:pPr>
        <w:pStyle w:val="a3"/>
        <w:spacing w:line="276" w:lineRule="auto"/>
        <w:ind w:firstLine="567"/>
      </w:pPr>
      <w:r w:rsidRPr="00A81858">
        <w:t xml:space="preserve">Синтаксис языка </w:t>
      </w:r>
      <w:proofErr w:type="spellStart"/>
      <w:r w:rsidRPr="00A81858">
        <w:rPr>
          <w:lang w:val="en-US"/>
        </w:rPr>
        <w:t>ImageScript</w:t>
      </w:r>
      <w:proofErr w:type="spellEnd"/>
      <w:r w:rsidRPr="00ED103D">
        <w:t xml:space="preserve"> </w:t>
      </w:r>
      <w:r>
        <w:t xml:space="preserve">задается формальной грамматикой, где правила вывода пронумерованы, определяемые нетерминальные символы грамматики записаны в левой части правил вывода до символа →, терминальные символы заключены в апострофы, альтернативы в правой части правил вывода перечислены через разделитель </w:t>
      </w:r>
      <w:r w:rsidRPr="00A0134B">
        <w:t xml:space="preserve">|, </w:t>
      </w:r>
      <w:r>
        <w:t>а необязательные вхождения символов заключены в квадратные скобки.</w:t>
      </w:r>
    </w:p>
    <w:p w:rsidR="00814D4A" w:rsidRPr="00A81858" w:rsidRDefault="00814D4A" w:rsidP="00814D4A">
      <w:pPr>
        <w:pStyle w:val="a3"/>
        <w:spacing w:line="360" w:lineRule="auto"/>
      </w:pPr>
    </w:p>
    <w:bookmarkStart w:id="1" w:name="ПроПрограмма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</w:t>
      </w:r>
      <w:r>
        <w:fldChar w:fldCharType="end"/>
      </w:r>
      <w:bookmarkEnd w:id="1"/>
      <w:r>
        <w:tab/>
        <w:t>Program</w:t>
      </w:r>
      <w:r>
        <w:tab/>
        <w:t>→</w:t>
      </w:r>
      <w:r>
        <w:tab/>
        <w:t>Operator[Program]</w:t>
      </w:r>
    </w:p>
    <w:bookmarkStart w:id="2" w:name="ПроОператор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</w:t>
      </w:r>
      <w:r>
        <w:fldChar w:fldCharType="end"/>
      </w:r>
      <w:bookmarkEnd w:id="2"/>
      <w:r>
        <w:tab/>
        <w:t>Operator→</w:t>
      </w:r>
      <w:r>
        <w:tab/>
        <w:t>Procedure</w:t>
      </w:r>
      <w:r w:rsidRPr="00626B76">
        <w:t>|</w:t>
      </w:r>
      <w:r>
        <w:t>Literal | Command | Comment</w:t>
      </w:r>
    </w:p>
    <w:bookmarkStart w:id="3" w:name="ПроПроцедура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</w:t>
      </w:r>
      <w:r>
        <w:fldChar w:fldCharType="end"/>
      </w:r>
      <w:bookmarkEnd w:id="3"/>
      <w:r>
        <w:tab/>
        <w:t>Procedure→</w:t>
      </w:r>
      <w:r>
        <w:tab/>
        <w:t>'{'Program'}'</w:t>
      </w:r>
    </w:p>
    <w:bookmarkStart w:id="4" w:name="ПроКомманда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4</w:t>
      </w:r>
      <w:r>
        <w:fldChar w:fldCharType="end"/>
      </w:r>
      <w:bookmarkEnd w:id="4"/>
      <w:r>
        <w:tab/>
        <w:t>Command →</w:t>
      </w:r>
      <w:r>
        <w:tab/>
        <w:t xml:space="preserve">Name | cStack | cBitwise | cShift | cLogic | 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 xml:space="preserve">| cArithmetic | cRelation |cMath | cString | </w:t>
      </w:r>
    </w:p>
    <w:p w:rsidR="00814D4A" w:rsidRPr="00A81858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cArray | cDictionary | cImage | cControl</w:t>
      </w:r>
    </w:p>
    <w:bookmarkStart w:id="5" w:name="ПроКомандыСтек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5</w:t>
      </w:r>
      <w:r>
        <w:fldChar w:fldCharType="end"/>
      </w:r>
      <w:bookmarkEnd w:id="5"/>
      <w:r>
        <w:tab/>
        <w:t>cStack →</w:t>
      </w:r>
      <w:r>
        <w:tab/>
      </w:r>
      <w:r>
        <w:tab/>
        <w:t xml:space="preserve">'drop' | 'dup' | 'swap' | 'roll'| 'get'| 'put'| 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'clear' | 'depth'</w:t>
      </w:r>
    </w:p>
    <w:bookmarkStart w:id="6" w:name="ПроКомандыПреобразования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6</w:t>
      </w:r>
      <w:r>
        <w:fldChar w:fldCharType="end"/>
      </w:r>
      <w:bookmarkEnd w:id="6"/>
      <w:r>
        <w:tab/>
        <w:t xml:space="preserve">cConvert → </w:t>
      </w:r>
      <w:r>
        <w:tab/>
        <w:t>'cvb' | 'cvi' | 'cvfi' | 'cvfl' | 'cvsm' | 'cvst' | 'cva'</w:t>
      </w:r>
    </w:p>
    <w:bookmarkStart w:id="7" w:name="ПроКомандыПоразрядная"/>
    <w:p w:rsidR="00814D4A" w:rsidRPr="00A81858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7</w:t>
      </w:r>
      <w:r>
        <w:fldChar w:fldCharType="end"/>
      </w:r>
      <w:bookmarkEnd w:id="7"/>
      <w:r>
        <w:tab/>
        <w:t>cBitwise→</w:t>
      </w:r>
      <w:r>
        <w:tab/>
        <w:t>'btst' | 'bclr' | 'bset' | 'bnot' | 'bcnt'</w:t>
      </w:r>
    </w:p>
    <w:bookmarkStart w:id="8" w:name="ПроКомандыСдвиг"/>
    <w:p w:rsidR="00814D4A" w:rsidRPr="00A81858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8</w:t>
      </w:r>
      <w:r>
        <w:fldChar w:fldCharType="end"/>
      </w:r>
      <w:bookmarkEnd w:id="8"/>
      <w:r>
        <w:tab/>
        <w:t>cShift →</w:t>
      </w:r>
      <w:r>
        <w:tab/>
      </w:r>
      <w:r>
        <w:tab/>
        <w:t>'asl' | 'asr' | 'lsl' | 'lsr' | 'rol' | 'ror'</w:t>
      </w:r>
    </w:p>
    <w:bookmarkStart w:id="9" w:name="ПроКомандыЛогическая"/>
    <w:p w:rsidR="00814D4A" w:rsidRPr="00A81858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9</w:t>
      </w:r>
      <w:r>
        <w:fldChar w:fldCharType="end"/>
      </w:r>
      <w:bookmarkEnd w:id="9"/>
      <w:r>
        <w:tab/>
        <w:t>cLogic →</w:t>
      </w:r>
      <w:r>
        <w:tab/>
      </w:r>
      <w:r>
        <w:tab/>
        <w:t>'not' | 'and' | 'or' | 'xor'</w:t>
      </w:r>
    </w:p>
    <w:bookmarkStart w:id="10" w:name="ПроКомандыАрифметическая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10</w:t>
      </w:r>
      <w:r>
        <w:fldChar w:fldCharType="end"/>
      </w:r>
      <w:bookmarkEnd w:id="10"/>
      <w:r>
        <w:tab/>
        <w:t>cArithmetic→</w:t>
      </w:r>
      <w:r>
        <w:tab/>
        <w:t>'neg' | 'add'| 'sub'| 'mul' | 'div' | 'mod' | 'abs' |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|'round' |'floor' | 'ceil'</w:t>
      </w:r>
    </w:p>
    <w:bookmarkStart w:id="11" w:name="ПроКомандыОтношение"/>
    <w:p w:rsidR="00814D4A" w:rsidRPr="00CB5B82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11</w:t>
      </w:r>
      <w:r>
        <w:fldChar w:fldCharType="end"/>
      </w:r>
      <w:bookmarkEnd w:id="11"/>
      <w:r>
        <w:tab/>
        <w:t>cRelation →</w:t>
      </w:r>
      <w:r>
        <w:tab/>
        <w:t xml:space="preserve">'eq' | 'ne' | 'ge' | 'gt' | 'le' | 'lt' </w:t>
      </w:r>
    </w:p>
    <w:bookmarkStart w:id="12" w:name="ПроКомандыМатематические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12</w:t>
      </w:r>
      <w:r>
        <w:fldChar w:fldCharType="end"/>
      </w:r>
      <w:bookmarkEnd w:id="12"/>
      <w:r>
        <w:tab/>
        <w:t>cMath →</w:t>
      </w:r>
      <w:r>
        <w:tab/>
      </w:r>
      <w:r>
        <w:tab/>
        <w:t xml:space="preserve">'sqrt' | 'cos' | 'sin' | 'atan' | 'exp'| 'log' | 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'pow' | 'rand'</w:t>
      </w:r>
    </w:p>
    <w:bookmarkStart w:id="13" w:name="ПроКомандыПотоки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13</w:t>
      </w:r>
      <w:r>
        <w:fldChar w:fldCharType="end"/>
      </w:r>
      <w:bookmarkEnd w:id="13"/>
      <w:r>
        <w:tab/>
        <w:t xml:space="preserve">cStream → </w:t>
      </w:r>
      <w:r>
        <w:tab/>
        <w:t xml:space="preserve">'stream' | 'number' | 'extract' | 'insert' | 'find' </w:t>
      </w:r>
    </w:p>
    <w:bookmarkStart w:id="14" w:name="ПроКомандыСтроковые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14</w:t>
      </w:r>
      <w:r>
        <w:fldChar w:fldCharType="end"/>
      </w:r>
      <w:bookmarkEnd w:id="14"/>
      <w:r>
        <w:tab/>
        <w:t>cString →</w:t>
      </w:r>
      <w:r>
        <w:tab/>
        <w:t xml:space="preserve">'string' | 'length' | 'substring' | 'replace' | 'search' | </w:t>
      </w:r>
    </w:p>
    <w:p w:rsidR="00814D4A" w:rsidRPr="00A81858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'lower'| 'upper'</w:t>
      </w:r>
    </w:p>
    <w:bookmarkStart w:id="15" w:name="ПроКомандыМассивов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15</w:t>
      </w:r>
      <w:r>
        <w:fldChar w:fldCharType="end"/>
      </w:r>
      <w:bookmarkEnd w:id="15"/>
      <w:r>
        <w:tab/>
        <w:t>cArray →</w:t>
      </w:r>
      <w:r>
        <w:tab/>
      </w:r>
      <w:r>
        <w:tab/>
        <w:t xml:space="preserve">'array' | 'size' | 'load' | 'store' | 'index'| </w:t>
      </w:r>
    </w:p>
    <w:p w:rsidR="00814D4A" w:rsidRPr="00A81858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'resize' | 'subarray' | 'remove'</w:t>
      </w:r>
    </w:p>
    <w:bookmarkStart w:id="16" w:name="ПроКомандыСловаря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16</w:t>
      </w:r>
      <w:r>
        <w:fldChar w:fldCharType="end"/>
      </w:r>
      <w:bookmarkEnd w:id="16"/>
      <w:r>
        <w:tab/>
        <w:t>cDictionary →</w:t>
      </w:r>
      <w:r>
        <w:tab/>
        <w:t xml:space="preserve">'dict'| 'def' | 'undef'| 'count'| 'exists' | 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'read' | 'write' | 'delete'</w:t>
      </w:r>
    </w:p>
    <w:bookmarkStart w:id="17" w:name="ПроКомандыИзображени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17</w:t>
      </w:r>
      <w:r>
        <w:fldChar w:fldCharType="end"/>
      </w:r>
      <w:bookmarkEnd w:id="17"/>
      <w:r>
        <w:tab/>
        <w:t>cImage →</w:t>
      </w:r>
      <w:r>
        <w:tab/>
      </w:r>
      <w:r>
        <w:tab/>
        <w:t>'icos</w:t>
      </w:r>
      <w:r w:rsidRPr="00CB5B82">
        <w:t>2</w:t>
      </w:r>
      <w:r>
        <w:t>' | 'idic</w:t>
      </w:r>
      <w:r w:rsidRPr="00CB5B82">
        <w:t>os2</w:t>
      </w:r>
      <w:r>
        <w:t>' | … | 'iycbcr'</w:t>
      </w:r>
    </w:p>
    <w:bookmarkStart w:id="18" w:name="ПроКомандыУправление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18</w:t>
      </w:r>
      <w:r>
        <w:fldChar w:fldCharType="end"/>
      </w:r>
      <w:bookmarkEnd w:id="18"/>
      <w:r>
        <w:tab/>
        <w:t xml:space="preserve">cControl → </w:t>
      </w:r>
      <w:r>
        <w:tab/>
        <w:t xml:space="preserve">'proc' | 'exec' | 'if' | 'elseif' | 'for' | 'repeat' | </w:t>
      </w:r>
    </w:p>
    <w:p w:rsidR="00814D4A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>| 'loop' | 'exit' | 'nop' | 'include'</w:t>
      </w:r>
    </w:p>
    <w:bookmarkStart w:id="19" w:name="ПроКомментари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19</w:t>
      </w:r>
      <w:r>
        <w:fldChar w:fldCharType="end"/>
      </w:r>
      <w:bookmarkEnd w:id="19"/>
      <w:r>
        <w:tab/>
        <w:t>Comment →</w:t>
      </w:r>
      <w:r>
        <w:tab/>
        <w:t>'&lt;'Symbols '&gt;'</w:t>
      </w:r>
    </w:p>
    <w:bookmarkStart w:id="20" w:name="ПроЛитерал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20</w:t>
      </w:r>
      <w:r>
        <w:fldChar w:fldCharType="end"/>
      </w:r>
      <w:bookmarkEnd w:id="20"/>
      <w:r>
        <w:tab/>
        <w:t xml:space="preserve">Literal → </w:t>
      </w:r>
      <w:r>
        <w:tab/>
        <w:t xml:space="preserve">'null' | Boolean </w:t>
      </w:r>
      <w:r w:rsidRPr="00626B76">
        <w:t>|</w:t>
      </w:r>
      <w:r>
        <w:t xml:space="preserve"> Integer </w:t>
      </w:r>
      <w:r w:rsidRPr="00626B76">
        <w:t>|</w:t>
      </w:r>
      <w:r>
        <w:t xml:space="preserve"> Fixed </w:t>
      </w:r>
      <w:r w:rsidRPr="00626B76">
        <w:t>|</w:t>
      </w:r>
      <w:r>
        <w:t xml:space="preserve"> Float </w:t>
      </w:r>
      <w:r w:rsidRPr="00626B76">
        <w:t>|</w:t>
      </w:r>
      <w:r>
        <w:t xml:space="preserve"> Stream </w:t>
      </w:r>
      <w:r w:rsidRPr="00626B76">
        <w:t>|</w:t>
      </w:r>
      <w:r>
        <w:t xml:space="preserve"> String</w:t>
      </w:r>
    </w:p>
    <w:bookmarkStart w:id="21" w:name="ПроЛитералЛогически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21</w:t>
      </w:r>
      <w:r>
        <w:fldChar w:fldCharType="end"/>
      </w:r>
      <w:bookmarkEnd w:id="21"/>
      <w:r>
        <w:tab/>
        <w:t>Boolean →</w:t>
      </w:r>
      <w:r>
        <w:tab/>
        <w:t>'true' | 'false'</w:t>
      </w:r>
    </w:p>
    <w:bookmarkStart w:id="22" w:name="ПроЛитералЦелы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22</w:t>
      </w:r>
      <w:r>
        <w:fldChar w:fldCharType="end"/>
      </w:r>
      <w:bookmarkEnd w:id="22"/>
      <w:r>
        <w:tab/>
        <w:t>Integer →</w:t>
      </w:r>
      <w:r>
        <w:tab/>
        <w:t xml:space="preserve">[Sign]Number </w:t>
      </w:r>
    </w:p>
    <w:bookmarkStart w:id="23" w:name="ПроЛитералНатуральный"/>
    <w:p w:rsidR="00814D4A" w:rsidRPr="00FC011F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23</w:t>
      </w:r>
      <w:r>
        <w:fldChar w:fldCharType="end"/>
      </w:r>
      <w:bookmarkEnd w:id="23"/>
      <w:r>
        <w:tab/>
        <w:t>Number→</w:t>
      </w:r>
      <w:r>
        <w:tab/>
      </w:r>
      <w:r>
        <w:tab/>
        <w:t>Digit [Number]</w:t>
      </w:r>
    </w:p>
    <w:bookmarkStart w:id="24" w:name="ПроЛитералФиксированны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24</w:t>
      </w:r>
      <w:r>
        <w:fldChar w:fldCharType="end"/>
      </w:r>
      <w:bookmarkEnd w:id="24"/>
      <w:r>
        <w:tab/>
        <w:t>Fixed →</w:t>
      </w:r>
      <w:r>
        <w:tab/>
      </w:r>
      <w:r>
        <w:tab/>
        <w:t>Integer ['.' Number]</w:t>
      </w:r>
    </w:p>
    <w:bookmarkStart w:id="25" w:name="ПроЛитералПлавающи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25</w:t>
      </w:r>
      <w:r>
        <w:fldChar w:fldCharType="end"/>
      </w:r>
      <w:bookmarkEnd w:id="25"/>
      <w:r>
        <w:tab/>
        <w:t>Float →</w:t>
      </w:r>
      <w:r>
        <w:tab/>
      </w:r>
      <w:r>
        <w:tab/>
        <w:t xml:space="preserve">Fixed['e' Integer] </w:t>
      </w:r>
    </w:p>
    <w:bookmarkStart w:id="26" w:name="ПроЛитералПоток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26</w:t>
      </w:r>
      <w:r>
        <w:fldChar w:fldCharType="end"/>
      </w:r>
      <w:bookmarkEnd w:id="26"/>
      <w:r>
        <w:tab/>
        <w:t>Stream→</w:t>
      </w:r>
      <w:r>
        <w:tab/>
      </w:r>
      <w:r>
        <w:tab/>
        <w:t>'['Binary']'</w:t>
      </w:r>
    </w:p>
    <w:bookmarkStart w:id="27" w:name="ПроЛитералДвоичный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27</w:t>
      </w:r>
      <w:r>
        <w:fldChar w:fldCharType="end"/>
      </w:r>
      <w:bookmarkEnd w:id="27"/>
      <w:r>
        <w:tab/>
        <w:t>Binary→</w:t>
      </w:r>
      <w:r>
        <w:tab/>
      </w:r>
      <w:r>
        <w:tab/>
        <w:t>Hex[Binary]</w:t>
      </w:r>
    </w:p>
    <w:bookmarkStart w:id="28" w:name="ПроЛитералСтрока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28</w:t>
      </w:r>
      <w:r>
        <w:fldChar w:fldCharType="end"/>
      </w:r>
      <w:bookmarkEnd w:id="28"/>
      <w:r>
        <w:tab/>
        <w:t>String →</w:t>
      </w:r>
      <w:r>
        <w:tab/>
      </w:r>
      <w:r>
        <w:tab/>
        <w:t>'(' [Symbols] ')'</w:t>
      </w:r>
    </w:p>
    <w:bookmarkStart w:id="29" w:name="ПроЛитералСимволы"/>
    <w:p w:rsidR="00814D4A" w:rsidRPr="00FC011F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29</w:t>
      </w:r>
      <w:r>
        <w:fldChar w:fldCharType="end"/>
      </w:r>
      <w:bookmarkEnd w:id="29"/>
      <w:r>
        <w:tab/>
        <w:t>Symbols→</w:t>
      </w:r>
      <w:r>
        <w:tab/>
        <w:t>Symbol [Symbols]</w:t>
      </w:r>
    </w:p>
    <w:bookmarkStart w:id="30" w:name="ПроСимвол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30</w:t>
      </w:r>
      <w:r>
        <w:fldChar w:fldCharType="end"/>
      </w:r>
      <w:bookmarkEnd w:id="30"/>
      <w:r>
        <w:tab/>
        <w:t>Symbol→</w:t>
      </w:r>
      <w:r>
        <w:tab/>
      </w:r>
      <w:r>
        <w:tab/>
        <w:t>Sign | Digit | Letter | Others</w:t>
      </w:r>
    </w:p>
    <w:bookmarkStart w:id="31" w:name="ПроИмя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31</w:t>
      </w:r>
      <w:r>
        <w:fldChar w:fldCharType="end"/>
      </w:r>
      <w:bookmarkEnd w:id="31"/>
      <w:r>
        <w:tab/>
        <w:t xml:space="preserve">Name → </w:t>
      </w:r>
      <w:r>
        <w:tab/>
      </w:r>
      <w:r>
        <w:tab/>
        <w:t>Symbol [Name]</w:t>
      </w:r>
    </w:p>
    <w:bookmarkStart w:id="32" w:name="ПроЦифры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32</w:t>
      </w:r>
      <w:r>
        <w:fldChar w:fldCharType="end"/>
      </w:r>
      <w:bookmarkEnd w:id="32"/>
      <w:r>
        <w:tab/>
        <w:t>Digit→</w:t>
      </w:r>
      <w:r>
        <w:tab/>
      </w:r>
      <w:r>
        <w:tab/>
        <w:t>'</w:t>
      </w:r>
      <w:r w:rsidRPr="005F6A04">
        <w:t>0</w:t>
      </w:r>
      <w:r>
        <w:t>'</w:t>
      </w:r>
      <w:r w:rsidRPr="005F6A04">
        <w:t xml:space="preserve"> | </w:t>
      </w:r>
      <w:r>
        <w:t>'</w:t>
      </w:r>
      <w:r w:rsidRPr="005F6A04">
        <w:t>1</w:t>
      </w:r>
      <w:r>
        <w:t>'</w:t>
      </w:r>
      <w:r w:rsidRPr="005F6A04">
        <w:t xml:space="preserve">| ... | </w:t>
      </w:r>
      <w:r>
        <w:t>'</w:t>
      </w:r>
      <w:r w:rsidRPr="005F6A04">
        <w:t>9</w:t>
      </w:r>
      <w:r>
        <w:t>'</w:t>
      </w:r>
    </w:p>
    <w:bookmarkStart w:id="33" w:name="ПроШестнадцатеричные"/>
    <w:p w:rsidR="00814D4A" w:rsidRDefault="00814D4A" w:rsidP="00814D4A">
      <w:pPr>
        <w:pStyle w:val="a4"/>
        <w:spacing w:line="276" w:lineRule="auto"/>
      </w:pPr>
      <w:r>
        <w:lastRenderedPageBreak/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33</w:t>
      </w:r>
      <w:r>
        <w:fldChar w:fldCharType="end"/>
      </w:r>
      <w:bookmarkEnd w:id="33"/>
      <w:r>
        <w:tab/>
        <w:t>Hex→</w:t>
      </w:r>
      <w:r>
        <w:tab/>
      </w:r>
      <w:r>
        <w:tab/>
        <w:t>Digit</w:t>
      </w:r>
      <w:r w:rsidRPr="005F6A04">
        <w:t xml:space="preserve"> | </w:t>
      </w:r>
      <w:r>
        <w:t>'A'</w:t>
      </w:r>
      <w:r w:rsidRPr="005F6A04">
        <w:t xml:space="preserve">| </w:t>
      </w:r>
      <w:r>
        <w:t>'B'</w:t>
      </w:r>
      <w:r w:rsidRPr="005F6A04">
        <w:t xml:space="preserve">| </w:t>
      </w:r>
      <w:r>
        <w:t>'C'</w:t>
      </w:r>
      <w:r w:rsidRPr="005F6A04">
        <w:t xml:space="preserve">| </w:t>
      </w:r>
      <w:r>
        <w:t>'D'</w:t>
      </w:r>
      <w:r w:rsidRPr="005F6A04">
        <w:t xml:space="preserve">| </w:t>
      </w:r>
      <w:r>
        <w:t>'E'</w:t>
      </w:r>
      <w:r w:rsidRPr="005F6A04">
        <w:t xml:space="preserve"> | </w:t>
      </w:r>
      <w:r>
        <w:t>'F'</w:t>
      </w:r>
    </w:p>
    <w:bookmarkStart w:id="34" w:name="ПроЗнаки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34</w:t>
      </w:r>
      <w:r>
        <w:fldChar w:fldCharType="end"/>
      </w:r>
      <w:bookmarkEnd w:id="34"/>
      <w:r>
        <w:tab/>
        <w:t>Sign→</w:t>
      </w:r>
      <w:r>
        <w:tab/>
      </w:r>
      <w:r>
        <w:tab/>
        <w:t>'+'</w:t>
      </w:r>
      <w:r w:rsidRPr="005F6A04">
        <w:t xml:space="preserve"> | </w:t>
      </w:r>
      <w:r>
        <w:t>'–'</w:t>
      </w:r>
    </w:p>
    <w:bookmarkStart w:id="35" w:name="ПроБуквы"/>
    <w:p w:rsidR="00814D4A" w:rsidRDefault="00814D4A" w:rsidP="00814D4A">
      <w:pPr>
        <w:pStyle w:val="a4"/>
        <w:spacing w:line="276" w:lineRule="auto"/>
      </w:pPr>
      <w:r>
        <w:fldChar w:fldCharType="begin"/>
      </w:r>
      <w:r>
        <w:instrText xml:space="preserve"> SEQ </w:instrText>
      </w:r>
      <w:r>
        <w:rPr>
          <w:lang w:val="ru-RU"/>
        </w:rPr>
        <w:instrText>Правило</w:instrText>
      </w:r>
      <w:r>
        <w:instrText xml:space="preserve">\n </w:instrText>
      </w:r>
      <w:r>
        <w:fldChar w:fldCharType="separate"/>
      </w:r>
      <w:r>
        <w:t>35</w:t>
      </w:r>
      <w:r>
        <w:fldChar w:fldCharType="end"/>
      </w:r>
      <w:bookmarkEnd w:id="35"/>
      <w:r>
        <w:tab/>
        <w:t>Letter →</w:t>
      </w:r>
      <w:r>
        <w:tab/>
      </w:r>
      <w:r>
        <w:tab/>
        <w:t xml:space="preserve">'_' | 'a' | 'b' |... | 'z' | 'A' | 'B' |... </w:t>
      </w:r>
      <w:r w:rsidRPr="005C6F77">
        <w:t>| '</w:t>
      </w:r>
      <w:r>
        <w:t>Z</w:t>
      </w:r>
      <w:r w:rsidRPr="005C6F77">
        <w:t xml:space="preserve">' | </w:t>
      </w:r>
    </w:p>
    <w:p w:rsidR="00814D4A" w:rsidRPr="00FC011F" w:rsidRDefault="00814D4A" w:rsidP="00814D4A">
      <w:pPr>
        <w:pStyle w:val="a4"/>
        <w:spacing w:line="276" w:lineRule="auto"/>
      </w:pPr>
      <w:r>
        <w:tab/>
      </w:r>
      <w:r>
        <w:tab/>
      </w:r>
      <w:r>
        <w:tab/>
      </w:r>
      <w:r>
        <w:tab/>
        <w:t xml:space="preserve">| </w:t>
      </w:r>
      <w:r w:rsidRPr="005C6F77">
        <w:t>'</w:t>
      </w:r>
      <w:r>
        <w:t>а</w:t>
      </w:r>
      <w:r w:rsidRPr="005C6F77">
        <w:t>' | '</w:t>
      </w:r>
      <w:r>
        <w:t>б</w:t>
      </w:r>
      <w:r w:rsidRPr="005C6F77">
        <w:t xml:space="preserve">' |... </w:t>
      </w:r>
      <w:r w:rsidRPr="00FC011F">
        <w:t xml:space="preserve">| </w:t>
      </w:r>
      <w:r w:rsidRPr="005C6F77">
        <w:t>'</w:t>
      </w:r>
      <w:r>
        <w:t>я</w:t>
      </w:r>
      <w:r w:rsidRPr="005C6F77">
        <w:t>'</w:t>
      </w:r>
      <w:r w:rsidRPr="00FC011F">
        <w:t xml:space="preserve"> | </w:t>
      </w:r>
      <w:r w:rsidRPr="005C6F77">
        <w:t>'</w:t>
      </w:r>
      <w:r>
        <w:t>A</w:t>
      </w:r>
      <w:r w:rsidRPr="005C6F77">
        <w:t>'</w:t>
      </w:r>
      <w:r w:rsidRPr="00FC011F">
        <w:t xml:space="preserve"> | </w:t>
      </w:r>
      <w:r w:rsidRPr="005C6F77">
        <w:t>'</w:t>
      </w:r>
      <w:r>
        <w:t>Б</w:t>
      </w:r>
      <w:r w:rsidRPr="005C6F77">
        <w:t>'</w:t>
      </w:r>
      <w:r w:rsidRPr="00FC011F">
        <w:t xml:space="preserve"> |... | </w:t>
      </w:r>
      <w:r w:rsidRPr="005C6F77">
        <w:t>'</w:t>
      </w:r>
      <w:r>
        <w:t>Я</w:t>
      </w:r>
      <w:r w:rsidRPr="005C6F77">
        <w:t xml:space="preserve">' </w:t>
      </w:r>
    </w:p>
    <w:bookmarkStart w:id="36" w:name="ПроДругиеСимволы"/>
    <w:p w:rsidR="00814D4A" w:rsidRPr="0036241C" w:rsidRDefault="00814D4A" w:rsidP="00814D4A">
      <w:pPr>
        <w:pStyle w:val="a4"/>
        <w:spacing w:line="276" w:lineRule="auto"/>
        <w:rPr>
          <w:lang w:val="ru-RU"/>
        </w:rPr>
      </w:pPr>
      <w:r>
        <w:fldChar w:fldCharType="begin"/>
      </w:r>
      <w:r>
        <w:instrText>SEQ</w:instrText>
      </w:r>
      <w:r>
        <w:rPr>
          <w:lang w:val="ru-RU"/>
        </w:rPr>
        <w:instrText>Правило</w:instrText>
      </w:r>
      <w:r w:rsidRPr="00A34DF7">
        <w:instrText xml:space="preserve"> \</w:instrText>
      </w:r>
      <w:r>
        <w:instrText>n</w:instrText>
      </w:r>
      <w:r>
        <w:fldChar w:fldCharType="separate"/>
      </w:r>
      <w:r>
        <w:t>36</w:t>
      </w:r>
      <w:r>
        <w:fldChar w:fldCharType="end"/>
      </w:r>
      <w:bookmarkEnd w:id="36"/>
      <w:r w:rsidRPr="00A34DF7">
        <w:tab/>
      </w:r>
      <w:r>
        <w:t>Others</w:t>
      </w:r>
      <w:r w:rsidRPr="00A34DF7">
        <w:t>→</w:t>
      </w:r>
      <w:r w:rsidRPr="00A34DF7">
        <w:tab/>
      </w:r>
      <w:r w:rsidRPr="00A34DF7">
        <w:tab/>
        <w:t>'`' | '!'</w:t>
      </w:r>
      <w:r w:rsidRPr="00ED103D">
        <w:t xml:space="preserve">| </w:t>
      </w:r>
      <w:r w:rsidRPr="005C6F77">
        <w:rPr>
          <w:lang w:val="ru-RU"/>
        </w:rPr>
        <w:t xml:space="preserve">'@' | … </w:t>
      </w:r>
      <w:r w:rsidRPr="0036241C">
        <w:rPr>
          <w:lang w:val="ru-RU"/>
        </w:rPr>
        <w:t xml:space="preserve">| </w:t>
      </w:r>
      <w:r w:rsidRPr="005C6F77">
        <w:rPr>
          <w:lang w:val="ru-RU"/>
        </w:rPr>
        <w:t>'</w:t>
      </w:r>
      <w:r w:rsidRPr="0036241C">
        <w:rPr>
          <w:lang w:val="ru-RU"/>
        </w:rPr>
        <w:t>/</w:t>
      </w:r>
      <w:r w:rsidRPr="005C6F77">
        <w:rPr>
          <w:lang w:val="ru-RU"/>
        </w:rPr>
        <w:t xml:space="preserve">' </w:t>
      </w:r>
    </w:p>
    <w:p w:rsidR="00814D4A" w:rsidRDefault="00814D4A" w:rsidP="00814D4A">
      <w:pPr>
        <w:pStyle w:val="a3"/>
        <w:spacing w:line="276" w:lineRule="auto"/>
        <w:ind w:firstLine="567"/>
      </w:pPr>
      <w:r>
        <w:t xml:space="preserve">Программы на языке </w:t>
      </w:r>
      <w:proofErr w:type="spellStart"/>
      <w:r>
        <w:rPr>
          <w:lang w:val="en-US"/>
        </w:rPr>
        <w:t>ImageScript</w:t>
      </w:r>
      <w:proofErr w:type="spellEnd"/>
      <w:r w:rsidRPr="00ED103D">
        <w:t xml:space="preserve"> </w:t>
      </w:r>
      <w:r>
        <w:t xml:space="preserve">состоит из операторов (правило </w:t>
      </w:r>
      <w:r>
        <w:fldChar w:fldCharType="begin"/>
      </w:r>
      <w:r>
        <w:instrText xml:space="preserve"> REF ПроПрограмма \h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), в качестве которых выступают процедуры, литералы, команды и комментарии (правило </w:t>
      </w:r>
      <w:r>
        <w:fldChar w:fldCharType="begin"/>
      </w:r>
      <w:r>
        <w:instrText xml:space="preserve"> REF ПроОператор \h 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).</w:t>
      </w:r>
    </w:p>
    <w:p w:rsidR="00814D4A" w:rsidRDefault="00814D4A" w:rsidP="00814D4A">
      <w:pPr>
        <w:pStyle w:val="a3"/>
        <w:spacing w:line="276" w:lineRule="auto"/>
        <w:ind w:firstLine="567"/>
      </w:pPr>
      <w:r>
        <w:t xml:space="preserve">Процедуры являются последовательность операторов, заключенных в фигурные скобки (правила </w:t>
      </w:r>
      <w:r w:rsidRPr="00E0321E">
        <w:t>2</w:t>
      </w:r>
      <w:r>
        <w:t xml:space="preserve">, </w:t>
      </w:r>
      <w:r>
        <w:fldChar w:fldCharType="begin"/>
      </w:r>
      <w:r>
        <w:rPr>
          <w:lang w:val="en-US"/>
        </w:rPr>
        <w:instrText>REF</w:instrText>
      </w:r>
      <w:r w:rsidRPr="00D8783E">
        <w:instrText xml:space="preserve"> ПроПроцедура</w:instrText>
      </w:r>
      <w:r>
        <w:instrText xml:space="preserve"> \* MERGEFORMAT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</w:t>
      </w:r>
      <w:r w:rsidRPr="004D3C9C">
        <w:t xml:space="preserve">. </w:t>
      </w:r>
      <w:r>
        <w:t xml:space="preserve">Процедуры сохраняются в словарях и могут быть вызваны по имени, которое им присваивается при сохранении (правило </w:t>
      </w:r>
      <w:r>
        <w:fldChar w:fldCharType="begin"/>
      </w:r>
      <w:r>
        <w:rPr>
          <w:lang w:val="en-US"/>
        </w:rPr>
        <w:instrText>REF</w:instrText>
      </w:r>
      <w:r w:rsidRPr="00D8783E">
        <w:instrText xml:space="preserve"> ПроКомманда</w:instrText>
      </w:r>
      <w:r>
        <w:instrText xml:space="preserve"> \* MERGEFORMAT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). Именем процедуры может быть любая последовательность символов (правило </w:t>
      </w:r>
      <w:r>
        <w:fldChar w:fldCharType="begin"/>
      </w:r>
      <w:r>
        <w:rPr>
          <w:lang w:val="en-US"/>
        </w:rPr>
        <w:instrText>REF</w:instrText>
      </w:r>
      <w:r w:rsidRPr="00996432">
        <w:instrText xml:space="preserve"> ПроИмя</w:instrText>
      </w:r>
      <w:r>
        <w:instrText xml:space="preserve"> \* MERGEFORMAT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), что позволяет переопределять как встроенные литералы и команды, так и другие процедуры. Если имя процедуры не задано, то ее тело рассматривается как блок операторов, подлежащих условному или циклическому выполнению</w:t>
      </w:r>
      <w:r w:rsidRPr="00ED103D">
        <w:t>(</w:t>
      </w:r>
      <w:r>
        <w:t xml:space="preserve">правило </w:t>
      </w:r>
      <w:r>
        <w:fldChar w:fldCharType="begin"/>
      </w:r>
      <w:r>
        <w:rPr>
          <w:lang w:val="en-US"/>
        </w:rPr>
        <w:instrText>REF</w:instrText>
      </w:r>
      <w:r w:rsidRPr="004D3C9C">
        <w:instrText>ПроКомандыУправление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ED103D">
        <w:t>)</w:t>
      </w:r>
      <w:r>
        <w:t>.</w:t>
      </w:r>
    </w:p>
    <w:p w:rsidR="00814D4A" w:rsidRPr="00814D4A" w:rsidRDefault="00814D4A"/>
    <w:sectPr w:rsidR="00814D4A" w:rsidRPr="0081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91"/>
    <w:rsid w:val="00323023"/>
    <w:rsid w:val="00402E38"/>
    <w:rsid w:val="00814D4A"/>
    <w:rsid w:val="00BD552E"/>
    <w:rsid w:val="00E3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0F74"/>
  <w15:chartTrackingRefBased/>
  <w15:docId w15:val="{95464FEC-F5B4-4721-B7DF-A532E4DE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Абзац"/>
    <w:basedOn w:val="a"/>
    <w:qFormat/>
    <w:rsid w:val="00814D4A"/>
    <w:pPr>
      <w:widowControl w:val="0"/>
      <w:spacing w:after="0" w:line="340" w:lineRule="exact"/>
      <w:ind w:firstLine="709"/>
      <w:jc w:val="both"/>
    </w:pPr>
    <w:rPr>
      <w:rFonts w:ascii="Times New Roman" w:eastAsia="Calibri" w:hAnsi="Times New Roman" w:cs="Times New Roman"/>
      <w:kern w:val="2"/>
      <w:sz w:val="24"/>
      <w:szCs w:val="24"/>
      <w:lang w:eastAsia="zh-CN"/>
    </w:rPr>
  </w:style>
  <w:style w:type="paragraph" w:customStyle="1" w:styleId="a4">
    <w:name w:val="_Программа"/>
    <w:basedOn w:val="a"/>
    <w:qFormat/>
    <w:rsid w:val="00814D4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360" w:lineRule="auto"/>
      <w:jc w:val="both"/>
    </w:pPr>
    <w:rPr>
      <w:rFonts w:ascii="Courier New" w:eastAsia="Calibri" w:hAnsi="Courier New" w:cs="Courier New"/>
      <w:b/>
      <w:noProof/>
      <w:sz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Муким Фозилов</dc:creator>
  <cp:keywords/>
  <dc:description/>
  <cp:lastModifiedBy>Николай Рудый</cp:lastModifiedBy>
  <cp:revision>4</cp:revision>
  <dcterms:created xsi:type="dcterms:W3CDTF">2017-02-20T17:31:00Z</dcterms:created>
  <dcterms:modified xsi:type="dcterms:W3CDTF">2017-02-21T07:24:00Z</dcterms:modified>
</cp:coreProperties>
</file>