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94" w:rsidRDefault="007A4290" w:rsidP="003D5C94">
      <w:pPr>
        <w:pStyle w:val="a4"/>
        <w:rPr>
          <w:lang w:val="ru-RU"/>
        </w:rPr>
      </w:pPr>
      <w:r>
        <w:t>IDZ</w:t>
      </w:r>
      <w:r w:rsidR="003D5C94">
        <w:rPr>
          <w:lang w:val="ru-RU"/>
        </w:rPr>
        <w:t>_7</w:t>
      </w:r>
      <w:bookmarkStart w:id="0" w:name="--"/>
      <w:bookmarkEnd w:id="0"/>
    </w:p>
    <w:p w:rsidR="00130690" w:rsidRPr="003D5C94" w:rsidRDefault="007A4290" w:rsidP="003D5C94">
      <w:pPr>
        <w:pStyle w:val="a4"/>
        <w:rPr>
          <w:lang w:val="ru-RU"/>
        </w:rPr>
      </w:pPr>
      <w:r w:rsidRPr="003D5C94">
        <w:rPr>
          <w:lang w:val="ru-RU"/>
        </w:rPr>
        <w:t>Однофакторный дисперсионный анализ</w:t>
      </w:r>
    </w:p>
    <w:p w:rsidR="00130690" w:rsidRPr="003D5C94" w:rsidRDefault="007A4290">
      <w:pPr>
        <w:pStyle w:val="FirstParagraph"/>
        <w:rPr>
          <w:lang w:val="ru-RU"/>
        </w:rPr>
      </w:pPr>
      <w:r w:rsidRPr="003D5C94">
        <w:rPr>
          <w:lang w:val="ru-RU"/>
        </w:rPr>
        <w:t xml:space="preserve">Средние + </w:t>
      </w:r>
      <w:r>
        <w:t>errorbar</w:t>
      </w:r>
      <w:r w:rsidRPr="003D5C94">
        <w:rPr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ME_figs/README-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690" w:rsidRPr="003D5C94" w:rsidRDefault="007A4290">
      <w:pPr>
        <w:pStyle w:val="a0"/>
        <w:rPr>
          <w:lang w:val="ru-RU"/>
        </w:rPr>
      </w:pPr>
      <w:r w:rsidRPr="003D5C94">
        <w:rPr>
          <w:lang w:val="ru-RU"/>
        </w:rPr>
        <w:lastRenderedPageBreak/>
        <w:t>Так же имеющиеся данные можно представить</w:t>
      </w:r>
      <w:r w:rsidRPr="003D5C94">
        <w:rPr>
          <w:lang w:val="ru-RU"/>
        </w:rPr>
        <w:t xml:space="preserve"> в виде одномерной диаграммы рассеяния: </w:t>
      </w: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ME_figs/README-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690" w:rsidRDefault="007A4290">
      <w:pPr>
        <w:pStyle w:val="a0"/>
      </w:pPr>
      <w:r>
        <w:t>Модель</w:t>
      </w:r>
    </w:p>
    <w:p w:rsidR="00130690" w:rsidRDefault="007A4290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130690" w:rsidRDefault="007A4290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+(влияниеФактор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наПарамет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)+(ошибка)</m:t>
          </m:r>
        </m:oMath>
      </m:oMathPara>
    </w:p>
    <w:p w:rsidR="00130690" w:rsidRPr="003D5C94" w:rsidRDefault="007A4290">
      <w:pPr>
        <w:pStyle w:val="a0"/>
        <w:rPr>
          <w:lang w:val="ru-RU"/>
        </w:rPr>
      </w:pPr>
      <w:r w:rsidRPr="003D5C94">
        <w:rPr>
          <w:lang w:val="ru-RU"/>
        </w:rPr>
        <w:t>Выдвигается гипотиза о равенстве мат. ож. В случае их равенства, общее среднее явл оценкой для исследуемого параметра.</w:t>
      </w:r>
    </w:p>
    <w:p w:rsidR="00130690" w:rsidRDefault="007A4290">
      <w:pPr>
        <w:pStyle w:val="a0"/>
      </w:pPr>
      <w:r>
        <w:t>Применяется aov().</w:t>
      </w:r>
    </w:p>
    <w:p w:rsidR="00130690" w:rsidRDefault="007A4290">
      <w:pPr>
        <w:pStyle w:val="SourceCode"/>
      </w:pPr>
      <w:r>
        <w:rPr>
          <w:rStyle w:val="VerbatimChar"/>
        </w:rPr>
        <w:t>##             Df Sum Sq Mean Sq F value Pr(&gt;F)</w:t>
      </w:r>
      <w:r>
        <w:br/>
      </w:r>
      <w:r>
        <w:rPr>
          <w:rStyle w:val="VerbatimChar"/>
        </w:rPr>
        <w:t xml:space="preserve">## factor      </w:t>
      </w:r>
      <w:r w:rsidR="003D5C94">
        <w:rPr>
          <w:rStyle w:val="VerbatimChar"/>
        </w:rPr>
        <w:t xml:space="preserve"> 4</w:t>
      </w:r>
      <w:bookmarkStart w:id="1" w:name="_GoBack"/>
      <w:bookmarkEnd w:id="1"/>
      <w:r w:rsidR="003D5C94">
        <w:rPr>
          <w:rStyle w:val="VerbatimChar"/>
        </w:rPr>
        <w:t xml:space="preserve">     51    13.6    0.43    0.71</w:t>
      </w:r>
      <w:r>
        <w:br/>
      </w:r>
      <w:r>
        <w:rPr>
          <w:rStyle w:val="VerbatimChar"/>
        </w:rPr>
        <w:t>## Residuals   45   1371    30.5</w:t>
      </w:r>
    </w:p>
    <w:p w:rsidR="00130690" w:rsidRPr="003D5C94" w:rsidRDefault="007A4290">
      <w:pPr>
        <w:pStyle w:val="FirstParagraph"/>
        <w:rPr>
          <w:lang w:val="ru-RU"/>
        </w:rPr>
      </w:pPr>
      <w:r w:rsidRPr="003D5C94">
        <w:rPr>
          <w:lang w:val="ru-RU"/>
        </w:rPr>
        <w:t>Информация в классической таблице дисперсионного анализа:</w:t>
      </w:r>
    </w:p>
    <w:p w:rsidR="00130690" w:rsidRPr="003D5C94" w:rsidRDefault="007A4290">
      <w:pPr>
        <w:pStyle w:val="Compact"/>
        <w:numPr>
          <w:ilvl w:val="0"/>
          <w:numId w:val="5"/>
        </w:numPr>
        <w:rPr>
          <w:lang w:val="ru-RU"/>
        </w:rPr>
      </w:pPr>
      <w:r>
        <w:t>factor</w:t>
      </w:r>
      <w:r w:rsidRPr="003D5C94">
        <w:rPr>
          <w:lang w:val="ru-RU"/>
        </w:rPr>
        <w:t xml:space="preserve"> </w:t>
      </w:r>
      <w:r>
        <w:t>Mean</w:t>
      </w:r>
      <w:r w:rsidRPr="003D5C94">
        <w:rPr>
          <w:lang w:val="ru-RU"/>
        </w:rPr>
        <w:t xml:space="preserve"> </w:t>
      </w:r>
      <w:r>
        <w:t>Sq</w:t>
      </w:r>
      <w:r w:rsidRPr="003D5C94">
        <w:rPr>
          <w:lang w:val="ru-RU"/>
        </w:rPr>
        <w:t xml:space="preserve"> - оценка дисп при нулевой гип.</w:t>
      </w:r>
    </w:p>
    <w:p w:rsidR="00130690" w:rsidRPr="003D5C94" w:rsidRDefault="007A4290">
      <w:pPr>
        <w:pStyle w:val="Compact"/>
        <w:numPr>
          <w:ilvl w:val="0"/>
          <w:numId w:val="5"/>
        </w:numPr>
        <w:rPr>
          <w:lang w:val="ru-RU"/>
        </w:rPr>
      </w:pPr>
      <w:r>
        <w:t>Resi</w:t>
      </w:r>
      <w:r>
        <w:t>duals</w:t>
      </w:r>
      <w:r w:rsidRPr="003D5C94">
        <w:rPr>
          <w:lang w:val="ru-RU"/>
        </w:rPr>
        <w:t xml:space="preserve"> </w:t>
      </w:r>
      <w:r>
        <w:t>Mean</w:t>
      </w:r>
      <w:r w:rsidRPr="003D5C94">
        <w:rPr>
          <w:lang w:val="ru-RU"/>
        </w:rPr>
        <w:t xml:space="preserve"> </w:t>
      </w:r>
      <w:r>
        <w:t>Sq</w:t>
      </w:r>
      <w:r w:rsidRPr="003D5C94">
        <w:rPr>
          <w:lang w:val="ru-RU"/>
        </w:rPr>
        <w:t xml:space="preserve"> - точечная оценка дисп независимо от выполн гип</w:t>
      </w:r>
    </w:p>
    <w:p w:rsidR="00130690" w:rsidRPr="003D5C94" w:rsidRDefault="007A4290">
      <w:pPr>
        <w:pStyle w:val="Compact"/>
        <w:numPr>
          <w:ilvl w:val="0"/>
          <w:numId w:val="5"/>
        </w:numPr>
        <w:rPr>
          <w:lang w:val="ru-RU"/>
        </w:rPr>
      </w:pPr>
      <w:r>
        <w:t>Pr</w:t>
      </w:r>
      <w:r w:rsidRPr="003D5C94">
        <w:rPr>
          <w:lang w:val="ru-RU"/>
        </w:rPr>
        <w:t>(&gt;</w:t>
      </w:r>
      <w:r>
        <w:t>F</w:t>
      </w:r>
      <w:r w:rsidRPr="003D5C94">
        <w:rPr>
          <w:lang w:val="ru-RU"/>
        </w:rPr>
        <w:t>) велико -&gt; фактор не является значимым предиктором для значения</w:t>
      </w:r>
    </w:p>
    <w:p w:rsidR="00130690" w:rsidRDefault="007A4290">
      <w:pPr>
        <w:pStyle w:val="FirstParagraph"/>
      </w:pPr>
      <w:r w:rsidRPr="003D5C94">
        <w:rPr>
          <w:lang w:val="ru-RU"/>
        </w:rPr>
        <w:t xml:space="preserve">Попарное сравнение с поправкой тьюке по умолчанию </w:t>
      </w:r>
      <w:r>
        <w:t>95% д.и., но у нас a = 0.02</w:t>
      </w:r>
    </w:p>
    <w:p w:rsidR="00130690" w:rsidRDefault="007A429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98%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value ~ factor, data = experimentResults)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$factor</w:t>
      </w:r>
      <w:r>
        <w:br/>
      </w:r>
      <w:r>
        <w:rPr>
          <w:rStyle w:val="VerbatimChar"/>
        </w:rPr>
        <w:lastRenderedPageBreak/>
        <w:t>##          diff    lwr   upr p adj</w:t>
      </w:r>
      <w:r>
        <w:br/>
      </w:r>
      <w:r>
        <w:rPr>
          <w:rStyle w:val="VerbatimChar"/>
        </w:rPr>
        <w:t>## I-O     2.343  -7.87 12.55 0.947</w:t>
      </w:r>
      <w:r>
        <w:br/>
      </w:r>
      <w:r>
        <w:rPr>
          <w:rStyle w:val="VerbatimChar"/>
        </w:rPr>
        <w:t>## II-O    1.228  -8.50 10.96 0.994</w:t>
      </w:r>
      <w:r>
        <w:br/>
      </w:r>
      <w:r>
        <w:rPr>
          <w:rStyle w:val="VerbatimChar"/>
        </w:rPr>
        <w:t>## III-O   2.934  -7.09 12.96 0.881</w:t>
      </w:r>
      <w:r>
        <w:br/>
      </w:r>
      <w:r>
        <w:rPr>
          <w:rStyle w:val="VerbatimChar"/>
        </w:rPr>
        <w:t>## IV-O    5.095 -14.68 24.87 0.921</w:t>
      </w:r>
      <w:r>
        <w:br/>
      </w:r>
      <w:r>
        <w:rPr>
          <w:rStyle w:val="VerbatimChar"/>
        </w:rPr>
        <w:t>## II-I   -1.115  -7.64  5.41 0.982</w:t>
      </w:r>
      <w:r>
        <w:br/>
      </w:r>
      <w:r>
        <w:rPr>
          <w:rStyle w:val="VerbatimChar"/>
        </w:rPr>
        <w:t>## III-I   0.592  -6.37  7.55 0.999</w:t>
      </w:r>
      <w:r>
        <w:br/>
      </w:r>
      <w:r>
        <w:rPr>
          <w:rStyle w:val="VerbatimChar"/>
        </w:rPr>
        <w:t>## IV-I    2.753 -15.65 21.16 0.989</w:t>
      </w:r>
      <w:r>
        <w:br/>
      </w:r>
      <w:r>
        <w:rPr>
          <w:rStyle w:val="VerbatimChar"/>
        </w:rPr>
        <w:t>## III-II  1.707  -4.52  7.94 0.904</w:t>
      </w:r>
      <w:r>
        <w:br/>
      </w:r>
      <w:r>
        <w:rPr>
          <w:rStyle w:val="VerbatimChar"/>
        </w:rPr>
        <w:t>## IV-II   3.867 -14.28 22.01 0.959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V-III  2.161 -16.14 20.47 0.995</w:t>
      </w:r>
    </w:p>
    <w:p w:rsidR="00130690" w:rsidRDefault="007A4290">
      <w:pPr>
        <w:pStyle w:val="Compact"/>
        <w:numPr>
          <w:ilvl w:val="0"/>
          <w:numId w:val="6"/>
        </w:numPr>
      </w:pPr>
      <w:r>
        <w:t>diff - различия в абс числах</w:t>
      </w:r>
    </w:p>
    <w:p w:rsidR="00130690" w:rsidRDefault="007A4290">
      <w:pPr>
        <w:pStyle w:val="Compact"/>
        <w:numPr>
          <w:ilvl w:val="0"/>
          <w:numId w:val="6"/>
        </w:numPr>
      </w:pPr>
      <w:r>
        <w:t>lwr,upr - д.и</w:t>
      </w:r>
    </w:p>
    <w:p w:rsidR="00130690" w:rsidRPr="003D5C94" w:rsidRDefault="007A4290">
      <w:pPr>
        <w:pStyle w:val="Compact"/>
        <w:numPr>
          <w:ilvl w:val="0"/>
          <w:numId w:val="6"/>
        </w:numPr>
        <w:rPr>
          <w:lang w:val="ru-RU"/>
        </w:rPr>
      </w:pPr>
      <w:r>
        <w:t>p</w:t>
      </w:r>
      <w:r w:rsidRPr="003D5C94">
        <w:rPr>
          <w:lang w:val="ru-RU"/>
        </w:rPr>
        <w:t xml:space="preserve"> </w:t>
      </w:r>
      <w:r>
        <w:t>adj</w:t>
      </w:r>
      <w:r w:rsidRPr="003D5C94">
        <w:rPr>
          <w:lang w:val="ru-RU"/>
        </w:rPr>
        <w:t xml:space="preserve"> - статистическая значимость между группами</w:t>
      </w:r>
    </w:p>
    <w:p w:rsidR="00130690" w:rsidRDefault="007A4290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ME_figs/README-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ME_figs/README-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ME_figs/README-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690" w:rsidRDefault="007A4290">
      <w:pPr>
        <w:pStyle w:val="Compact"/>
        <w:numPr>
          <w:ilvl w:val="0"/>
          <w:numId w:val="7"/>
        </w:numPr>
      </w:pPr>
      <w:r>
        <w:t>различия между группами не значимы</w:t>
      </w:r>
    </w:p>
    <w:p w:rsidR="00130690" w:rsidRPr="003D5C94" w:rsidRDefault="007A4290">
      <w:pPr>
        <w:pStyle w:val="FirstParagraph"/>
        <w:rPr>
          <w:lang w:val="ru-RU"/>
        </w:rPr>
      </w:pPr>
      <w:r w:rsidRPr="003D5C94">
        <w:rPr>
          <w:lang w:val="ru-RU"/>
        </w:rPr>
        <w:t xml:space="preserve">Функция </w:t>
      </w:r>
      <w:r>
        <w:t>aov</w:t>
      </w:r>
      <w:r w:rsidRPr="003D5C94">
        <w:rPr>
          <w:lang w:val="ru-RU"/>
        </w:rPr>
        <w:t>() которую мы применили предназначена для анализа сбалансированных наборов данных,</w:t>
      </w:r>
      <w:r w:rsidRPr="003D5C94">
        <w:rPr>
          <w:lang w:val="ru-RU"/>
        </w:rPr>
        <w:t xml:space="preserve"> т.е. таких ситуаций, когда имеется одинаковое число наблюдений для каждого уровня изучаемого фактора. Если условие сбалансированности не выполняется, следует использовать функцию </w:t>
      </w:r>
      <w:r>
        <w:t>lm</w:t>
      </w:r>
      <w:r w:rsidRPr="003D5C94">
        <w:rPr>
          <w:lang w:val="ru-RU"/>
        </w:rPr>
        <w:t>().</w:t>
      </w:r>
    </w:p>
    <w:p w:rsidR="00130690" w:rsidRPr="003D5C94" w:rsidRDefault="007A4290">
      <w:pPr>
        <w:pStyle w:val="a0"/>
        <w:rPr>
          <w:lang w:val="ru-RU"/>
        </w:rPr>
      </w:pPr>
      <w:r w:rsidRPr="003D5C94">
        <w:rPr>
          <w:lang w:val="ru-RU"/>
        </w:rPr>
        <w:t>В нашем случае стоит это проверить.</w:t>
      </w:r>
    </w:p>
    <w:p w:rsidR="00130690" w:rsidRPr="003D5C94" w:rsidRDefault="007A4290">
      <w:pPr>
        <w:pStyle w:val="SourceCode"/>
        <w:rPr>
          <w:lang w:val="ru-RU"/>
        </w:rPr>
      </w:pPr>
      <w:r w:rsidRPr="003D5C94">
        <w:rPr>
          <w:rStyle w:val="VerbatimChar"/>
          <w:lang w:val="ru-RU"/>
        </w:rPr>
        <w:t xml:space="preserve">## </w:t>
      </w:r>
      <w:r w:rsidRPr="003D5C94">
        <w:rPr>
          <w:lang w:val="ru-RU"/>
        </w:rPr>
        <w:br/>
      </w:r>
      <w:r w:rsidRPr="003D5C94">
        <w:rPr>
          <w:rStyle w:val="VerbatimChar"/>
          <w:lang w:val="ru-RU"/>
        </w:rPr>
        <w:t xml:space="preserve">##   </w:t>
      </w:r>
      <w:r>
        <w:rPr>
          <w:rStyle w:val="VerbatimChar"/>
        </w:rPr>
        <w:t>O</w:t>
      </w:r>
      <w:r w:rsidRPr="003D5C94">
        <w:rPr>
          <w:rStyle w:val="VerbatimChar"/>
          <w:lang w:val="ru-RU"/>
        </w:rPr>
        <w:t xml:space="preserve">   </w:t>
      </w:r>
      <w:r>
        <w:rPr>
          <w:rStyle w:val="VerbatimChar"/>
        </w:rPr>
        <w:t>I</w:t>
      </w:r>
      <w:r w:rsidRPr="003D5C94">
        <w:rPr>
          <w:rStyle w:val="VerbatimChar"/>
          <w:lang w:val="ru-RU"/>
        </w:rPr>
        <w:t xml:space="preserve">  </w:t>
      </w:r>
      <w:r>
        <w:rPr>
          <w:rStyle w:val="VerbatimChar"/>
        </w:rPr>
        <w:t>II</w:t>
      </w:r>
      <w:r w:rsidRPr="003D5C94">
        <w:rPr>
          <w:rStyle w:val="VerbatimChar"/>
          <w:lang w:val="ru-RU"/>
        </w:rPr>
        <w:t xml:space="preserve"> </w:t>
      </w:r>
      <w:r>
        <w:rPr>
          <w:rStyle w:val="VerbatimChar"/>
        </w:rPr>
        <w:t>III</w:t>
      </w:r>
      <w:r w:rsidRPr="003D5C94">
        <w:rPr>
          <w:rStyle w:val="VerbatimChar"/>
          <w:lang w:val="ru-RU"/>
        </w:rPr>
        <w:t xml:space="preserve">  </w:t>
      </w:r>
      <w:r>
        <w:rPr>
          <w:rStyle w:val="VerbatimChar"/>
        </w:rPr>
        <w:t>IV</w:t>
      </w:r>
      <w:r w:rsidRPr="003D5C94">
        <w:rPr>
          <w:rStyle w:val="VerbatimChar"/>
          <w:lang w:val="ru-RU"/>
        </w:rPr>
        <w:t xml:space="preserve"> </w:t>
      </w:r>
      <w:r w:rsidRPr="003D5C94">
        <w:rPr>
          <w:lang w:val="ru-RU"/>
        </w:rPr>
        <w:br/>
      </w:r>
      <w:r w:rsidRPr="003D5C94">
        <w:rPr>
          <w:rStyle w:val="VerbatimChar"/>
          <w:lang w:val="ru-RU"/>
        </w:rPr>
        <w:t>##   4</w:t>
      </w:r>
      <w:r w:rsidRPr="003D5C94">
        <w:rPr>
          <w:rStyle w:val="VerbatimChar"/>
          <w:lang w:val="ru-RU"/>
        </w:rPr>
        <w:t xml:space="preserve">  12  19  14   1</w:t>
      </w:r>
    </w:p>
    <w:p w:rsidR="00130690" w:rsidRPr="003D5C94" w:rsidRDefault="007A4290">
      <w:pPr>
        <w:pStyle w:val="FirstParagraph"/>
        <w:rPr>
          <w:lang w:val="ru-RU"/>
        </w:rPr>
      </w:pPr>
      <w:r w:rsidRPr="003D5C94">
        <w:rPr>
          <w:lang w:val="ru-RU"/>
        </w:rPr>
        <w:t xml:space="preserve">Как мы мидим, верить </w:t>
      </w:r>
      <w:r>
        <w:t>aov</w:t>
      </w:r>
      <w:r w:rsidRPr="003D5C94">
        <w:rPr>
          <w:lang w:val="ru-RU"/>
        </w:rPr>
        <w:t xml:space="preserve"> в нашем случае нельзя. Применим </w:t>
      </w:r>
      <w:r>
        <w:t>lm</w:t>
      </w:r>
      <w:r w:rsidRPr="003D5C94">
        <w:rPr>
          <w:lang w:val="ru-RU"/>
        </w:rPr>
        <w:t>().</w:t>
      </w:r>
    </w:p>
    <w:p w:rsidR="00130690" w:rsidRPr="003D5C94" w:rsidRDefault="007A4290">
      <w:pPr>
        <w:pStyle w:val="3"/>
        <w:rPr>
          <w:lang w:val="ru-RU"/>
        </w:rPr>
      </w:pPr>
      <w:bookmarkStart w:id="2" w:name="--polynomial-contrasts--."/>
      <w:bookmarkEnd w:id="2"/>
      <w:r w:rsidRPr="003D5C94">
        <w:rPr>
          <w:lang w:val="ru-RU"/>
        </w:rPr>
        <w:t>Упорядоченный фактор (</w:t>
      </w:r>
      <w:r>
        <w:t>polynomial</w:t>
      </w:r>
      <w:r w:rsidRPr="003D5C94">
        <w:rPr>
          <w:lang w:val="ru-RU"/>
        </w:rPr>
        <w:t xml:space="preserve"> </w:t>
      </w:r>
      <w:r>
        <w:t>contrasts</w:t>
      </w:r>
      <w:r w:rsidRPr="003D5C94">
        <w:rPr>
          <w:lang w:val="ru-RU"/>
        </w:rPr>
        <w:t>: полиномиальные контрасты).</w:t>
      </w:r>
    </w:p>
    <w:p w:rsidR="00130690" w:rsidRDefault="007A4290">
      <w:pPr>
        <w:pStyle w:val="SourceCode"/>
      </w:pPr>
      <w:r>
        <w:rPr>
          <w:rStyle w:val="VerbatimChar"/>
        </w:rPr>
        <w:t>##          .L     .Q        .C     ^4</w:t>
      </w:r>
      <w:r>
        <w:br/>
      </w:r>
      <w:r>
        <w:rPr>
          <w:rStyle w:val="VerbatimChar"/>
        </w:rPr>
        <w:t>## [1,] -0.632  0.535 -3.16e-01  0.120</w:t>
      </w:r>
      <w:r>
        <w:br/>
      </w:r>
      <w:r>
        <w:rPr>
          <w:rStyle w:val="VerbatimChar"/>
        </w:rPr>
        <w:t>## [2,] -0.316 -0.267  6.32</w:t>
      </w:r>
      <w:r>
        <w:rPr>
          <w:rStyle w:val="VerbatimChar"/>
        </w:rPr>
        <w:t>e-01 -0.478</w:t>
      </w:r>
      <w:r>
        <w:br/>
      </w:r>
      <w:r>
        <w:rPr>
          <w:rStyle w:val="VerbatimChar"/>
        </w:rPr>
        <w:t>## [3,]  0.000 -0.535 -4.10e-16  0.717</w:t>
      </w:r>
      <w:r>
        <w:br/>
      </w:r>
      <w:r>
        <w:rPr>
          <w:rStyle w:val="VerbatimChar"/>
        </w:rPr>
        <w:t>## [4,]  0.316 -0.267 -6.32e-01 -0.478</w:t>
      </w:r>
      <w:r>
        <w:br/>
      </w:r>
      <w:r>
        <w:rPr>
          <w:rStyle w:val="VerbatimChar"/>
        </w:rPr>
        <w:t>## [5,]  0.632  0.535  3.16e-01  0.120</w:t>
      </w:r>
    </w:p>
    <w:p w:rsidR="00130690" w:rsidRDefault="007A42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value ~ factor, data = experimentResults)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</w:t>
      </w:r>
      <w:r>
        <w:rPr>
          <w:rStyle w:val="VerbatimChar"/>
        </w:rPr>
        <w:t xml:space="preserve"> Max </w:t>
      </w:r>
      <w:r>
        <w:br/>
      </w:r>
      <w:r>
        <w:rPr>
          <w:rStyle w:val="VerbatimChar"/>
        </w:rPr>
        <w:lastRenderedPageBreak/>
        <w:t xml:space="preserve">## -10.879  -3.147  -0.007   3.066  16.461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11.015      1.333    8.27  1.4e-10 ***</w:t>
      </w:r>
      <w:r>
        <w:br/>
      </w:r>
      <w:r>
        <w:rPr>
          <w:rStyle w:val="VerbatimChar"/>
        </w:rPr>
        <w:t xml:space="preserve">## factor.L       3.410      3.963    0.86     0.39    </w:t>
      </w:r>
      <w:r>
        <w:br/>
      </w:r>
      <w:r>
        <w:rPr>
          <w:rStyle w:val="VerbatimChar"/>
        </w:rPr>
        <w:t xml:space="preserve">## factor.Q      </w:t>
      </w:r>
      <w:r>
        <w:rPr>
          <w:rStyle w:val="VerbatimChar"/>
        </w:rPr>
        <w:t xml:space="preserve"> 0.657      3.417    0.19     0.85    </w:t>
      </w:r>
      <w:r>
        <w:br/>
      </w:r>
      <w:r>
        <w:rPr>
          <w:rStyle w:val="VerbatimChar"/>
        </w:rPr>
        <w:t xml:space="preserve">## factor.C       1.237      2.386    0.52     0.61    </w:t>
      </w:r>
      <w:r>
        <w:br/>
      </w:r>
      <w:r>
        <w:rPr>
          <w:rStyle w:val="VerbatimChar"/>
        </w:rPr>
        <w:t xml:space="preserve">## factor^4      -1.033      1.564   -0.66     0.51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</w:t>
      </w:r>
      <w:r>
        <w:br/>
      </w:r>
      <w:r>
        <w:rPr>
          <w:rStyle w:val="VerbatimChar"/>
        </w:rPr>
        <w:t>##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5.52 on 45 degrees of freedom</w:t>
      </w:r>
      <w:r>
        <w:br/>
      </w:r>
      <w:r>
        <w:rPr>
          <w:rStyle w:val="VerbatimChar"/>
        </w:rPr>
        <w:t xml:space="preserve">## Multiple R-squared:  0.0355, Adjusted R-squared:  -0.0503 </w:t>
      </w:r>
      <w:r>
        <w:br/>
      </w:r>
      <w:r>
        <w:rPr>
          <w:rStyle w:val="VerbatimChar"/>
        </w:rPr>
        <w:t>## F-statistic: 0.414 on 4 and 45 DF,  p-value: 0.798</w:t>
      </w:r>
    </w:p>
    <w:p w:rsidR="00130690" w:rsidRPr="003D5C94" w:rsidRDefault="007A4290">
      <w:pPr>
        <w:pStyle w:val="FirstParagraph"/>
        <w:rPr>
          <w:lang w:val="ru-RU"/>
        </w:rPr>
      </w:pPr>
      <w:r w:rsidRPr="003D5C94">
        <w:rPr>
          <w:lang w:val="ru-RU"/>
        </w:rPr>
        <w:t>В таблице с результатами анализа мы видим:</w:t>
      </w:r>
    </w:p>
    <w:p w:rsidR="00130690" w:rsidRPr="003D5C94" w:rsidRDefault="007A4290">
      <w:pPr>
        <w:pStyle w:val="Compact"/>
        <w:numPr>
          <w:ilvl w:val="0"/>
          <w:numId w:val="8"/>
        </w:numPr>
        <w:rPr>
          <w:lang w:val="ru-RU"/>
        </w:rPr>
      </w:pPr>
      <w:r>
        <w:t>Residual</w:t>
      </w:r>
      <w:r w:rsidRPr="003D5C94">
        <w:rPr>
          <w:lang w:val="ru-RU"/>
        </w:rPr>
        <w:t xml:space="preserve"> </w:t>
      </w:r>
      <w:r>
        <w:t>standard</w:t>
      </w:r>
      <w:r w:rsidRPr="003D5C94">
        <w:rPr>
          <w:lang w:val="ru-RU"/>
        </w:rPr>
        <w:t xml:space="preserve"> </w:t>
      </w:r>
      <w:r>
        <w:t>error</w:t>
      </w:r>
      <w:r w:rsidRPr="003D5C94">
        <w:rPr>
          <w:lang w:val="ru-RU"/>
        </w:rPr>
        <w:t xml:space="preserve"> - оценка станда</w:t>
      </w:r>
      <w:r w:rsidRPr="003D5C94">
        <w:rPr>
          <w:lang w:val="ru-RU"/>
        </w:rPr>
        <w:t xml:space="preserve">ртного отклонения остатков. Предполагается, что остатки имеют нормальное распределение со средним значением 0 и стандартным отклонением </w:t>
      </w:r>
      <w:r>
        <w:t>σ</w:t>
      </w:r>
      <w:r w:rsidRPr="003D5C94">
        <w:rPr>
          <w:lang w:val="ru-RU"/>
        </w:rPr>
        <w:t xml:space="preserve">. В данной строке результатов анализа как раз и приводится оценка значения </w:t>
      </w:r>
      <w:r>
        <w:t>σ</w:t>
      </w:r>
      <w:r w:rsidRPr="003D5C94">
        <w:rPr>
          <w:lang w:val="ru-RU"/>
        </w:rPr>
        <w:t>.</w:t>
      </w:r>
    </w:p>
    <w:p w:rsidR="00130690" w:rsidRPr="003D5C94" w:rsidRDefault="007A4290">
      <w:pPr>
        <w:pStyle w:val="Compact"/>
        <w:numPr>
          <w:ilvl w:val="0"/>
          <w:numId w:val="8"/>
        </w:numPr>
        <w:rPr>
          <w:lang w:val="ru-RU"/>
        </w:rPr>
      </w:pPr>
      <w:r>
        <w:t>Multiple</w:t>
      </w:r>
      <w:r w:rsidRPr="003D5C94">
        <w:rPr>
          <w:lang w:val="ru-RU"/>
        </w:rPr>
        <w:t xml:space="preserve"> </w:t>
      </w:r>
      <w:r>
        <w:t>R</w:t>
      </w:r>
      <w:r w:rsidRPr="003D5C94">
        <w:rPr>
          <w:lang w:val="ru-RU"/>
        </w:rPr>
        <w:t>-</w:t>
      </w:r>
      <w:r>
        <w:t>squared</w:t>
      </w:r>
      <w:r w:rsidRPr="003D5C94">
        <w:rPr>
          <w:lang w:val="ru-RU"/>
        </w:rPr>
        <w:t xml:space="preserve"> и </w:t>
      </w:r>
      <w:r>
        <w:t>Adjusted</w:t>
      </w:r>
      <w:r w:rsidRPr="003D5C94">
        <w:rPr>
          <w:lang w:val="ru-RU"/>
        </w:rPr>
        <w:t xml:space="preserve"> </w:t>
      </w:r>
      <w:r>
        <w:t>R</w:t>
      </w:r>
      <w:r w:rsidRPr="003D5C94">
        <w:rPr>
          <w:lang w:val="ru-RU"/>
        </w:rPr>
        <w:t>-</w:t>
      </w:r>
      <w:r>
        <w:t>squared</w:t>
      </w:r>
      <w:r w:rsidRPr="003D5C94">
        <w:rPr>
          <w:lang w:val="ru-RU"/>
        </w:rPr>
        <w:t xml:space="preserve">: </w:t>
      </w:r>
      <w:r w:rsidRPr="003D5C94">
        <w:rPr>
          <w:lang w:val="ru-RU"/>
        </w:rPr>
        <w:t>коэффициент детерминации и коэффициент детерминации с поправкой на число параметров модели соответственно.</w:t>
      </w:r>
    </w:p>
    <w:p w:rsidR="00130690" w:rsidRPr="003D5C94" w:rsidRDefault="007A4290">
      <w:pPr>
        <w:pStyle w:val="Compact"/>
        <w:numPr>
          <w:ilvl w:val="0"/>
          <w:numId w:val="8"/>
        </w:numPr>
        <w:rPr>
          <w:lang w:val="ru-RU"/>
        </w:rPr>
      </w:pPr>
      <w:r>
        <w:t>F</w:t>
      </w:r>
      <w:r w:rsidRPr="003D5C94">
        <w:rPr>
          <w:lang w:val="ru-RU"/>
        </w:rPr>
        <w:t>-</w:t>
      </w:r>
      <w:r>
        <w:t>statistic</w:t>
      </w:r>
      <w:r w:rsidRPr="003D5C94">
        <w:rPr>
          <w:lang w:val="ru-RU"/>
        </w:rPr>
        <w:t xml:space="preserve">: значение критерия Фишера, при помощи которого проверяется нулевая гипотеза о том, что все коэффициенты модели (в нашем случае </w:t>
      </w:r>
      <w:r>
        <w:t>β</w:t>
      </w:r>
      <w:r w:rsidRPr="003D5C94">
        <w:rPr>
          <w:lang w:val="ru-RU"/>
        </w:rPr>
        <w:t xml:space="preserve">1 и </w:t>
      </w:r>
      <w:r>
        <w:t>β</w:t>
      </w:r>
      <w:r w:rsidRPr="003D5C94">
        <w:rPr>
          <w:lang w:val="ru-RU"/>
        </w:rPr>
        <w:t>2) р</w:t>
      </w:r>
      <w:r w:rsidRPr="003D5C94">
        <w:rPr>
          <w:lang w:val="ru-RU"/>
        </w:rPr>
        <w:t>авны 0.</w:t>
      </w:r>
    </w:p>
    <w:p w:rsidR="00130690" w:rsidRPr="003D5C94" w:rsidRDefault="007A4290">
      <w:pPr>
        <w:pStyle w:val="FirstParagraph"/>
        <w:rPr>
          <w:lang w:val="ru-RU"/>
        </w:rPr>
      </w:pPr>
      <w:r w:rsidRPr="003D5C94">
        <w:rPr>
          <w:lang w:val="ru-RU"/>
        </w:rPr>
        <w:t xml:space="preserve">Во второй строке приведена информация, отражающая, насколько значения фактора </w:t>
      </w:r>
      <w:r>
        <w:t>I</w:t>
      </w:r>
      <w:r w:rsidRPr="003D5C94">
        <w:rPr>
          <w:lang w:val="ru-RU"/>
        </w:rPr>
        <w:t xml:space="preserve"> лучше по сравнению с фактором </w:t>
      </w:r>
      <w:r>
        <w:t>O</w:t>
      </w:r>
      <w:r w:rsidRPr="003D5C94">
        <w:rPr>
          <w:lang w:val="ru-RU"/>
        </w:rPr>
        <w:t xml:space="preserve">: видим, что среднее количество в группе </w:t>
      </w:r>
      <w:r>
        <w:t>I</w:t>
      </w:r>
      <w:r w:rsidRPr="003D5C94">
        <w:rPr>
          <w:lang w:val="ru-RU"/>
        </w:rPr>
        <w:t xml:space="preserve"> было несколько выше, чем в группе </w:t>
      </w:r>
      <w:r>
        <w:t>O</w:t>
      </w:r>
      <w:r w:rsidRPr="003D5C94">
        <w:rPr>
          <w:lang w:val="ru-RU"/>
        </w:rPr>
        <w:t xml:space="preserve"> (на 3.410), но это повышение не было статистически значимы</w:t>
      </w:r>
      <w:r w:rsidRPr="003D5C94">
        <w:rPr>
          <w:lang w:val="ru-RU"/>
        </w:rPr>
        <w:t>м (</w:t>
      </w:r>
      <w:r>
        <w:t>Pr</w:t>
      </w:r>
      <w:r w:rsidRPr="003D5C94">
        <w:rPr>
          <w:lang w:val="ru-RU"/>
        </w:rPr>
        <w:t>(&gt;|</w:t>
      </w:r>
      <w:r>
        <w:t>t</w:t>
      </w:r>
      <w:r w:rsidRPr="003D5C94">
        <w:rPr>
          <w:lang w:val="ru-RU"/>
        </w:rPr>
        <w:t>|) = 0.39).</w:t>
      </w:r>
    </w:p>
    <w:p w:rsidR="00130690" w:rsidRPr="003D5C94" w:rsidRDefault="007A4290">
      <w:pPr>
        <w:pStyle w:val="3"/>
        <w:rPr>
          <w:lang w:val="ru-RU"/>
        </w:rPr>
      </w:pPr>
      <w:bookmarkStart w:id="3" w:name="---treatment-contrasts---."/>
      <w:bookmarkEnd w:id="3"/>
      <w:r w:rsidRPr="003D5C94">
        <w:rPr>
          <w:lang w:val="ru-RU"/>
        </w:rPr>
        <w:t>Не упорядоченный фактор (</w:t>
      </w:r>
      <w:r>
        <w:t>treatment</w:t>
      </w:r>
      <w:r w:rsidRPr="003D5C94">
        <w:rPr>
          <w:lang w:val="ru-RU"/>
        </w:rPr>
        <w:t xml:space="preserve"> </w:t>
      </w:r>
      <w:r>
        <w:t>contrasts</w:t>
      </w:r>
      <w:r w:rsidRPr="003D5C94">
        <w:rPr>
          <w:lang w:val="ru-RU"/>
        </w:rPr>
        <w:t>: контрасты комбинаций условий).</w:t>
      </w:r>
    </w:p>
    <w:p w:rsidR="00130690" w:rsidRDefault="007A4290">
      <w:pPr>
        <w:pStyle w:val="FirstParagraph"/>
      </w:pPr>
      <w:r>
        <w:t>Гипотезы параметров модели.</w:t>
      </w:r>
    </w:p>
    <w:p w:rsidR="00130690" w:rsidRPr="003D5C94" w:rsidRDefault="007A4290">
      <w:pPr>
        <w:pStyle w:val="Compact"/>
        <w:numPr>
          <w:ilvl w:val="0"/>
          <w:numId w:val="9"/>
        </w:numPr>
        <w:rPr>
          <w:lang w:val="ru-RU"/>
        </w:rPr>
      </w:pPr>
      <w:r>
        <w:t>C</w:t>
      </w:r>
      <w:r w:rsidRPr="003D5C94">
        <w:rPr>
          <w:lang w:val="ru-RU"/>
        </w:rPr>
        <w:t xml:space="preserve">реднее значение для базового уровня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</w:p>
    <w:p w:rsidR="00130690" w:rsidRPr="003D5C94" w:rsidRDefault="007A4290">
      <w:pPr>
        <w:pStyle w:val="Compact"/>
        <w:numPr>
          <w:ilvl w:val="0"/>
          <w:numId w:val="9"/>
        </w:numPr>
        <w:rPr>
          <w:lang w:val="ru-RU"/>
        </w:rPr>
      </w:pPr>
      <w:r>
        <w:t>C</w:t>
      </w:r>
      <w:r w:rsidRPr="003D5C94">
        <w:rPr>
          <w:lang w:val="ru-RU"/>
        </w:rPr>
        <w:t xml:space="preserve">реднее значение второго уровня за вычетом среднего значения базового уровня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</w:p>
    <w:p w:rsidR="00130690" w:rsidRPr="003D5C94" w:rsidRDefault="007A4290">
      <w:pPr>
        <w:pStyle w:val="Compact"/>
        <w:numPr>
          <w:ilvl w:val="0"/>
          <w:numId w:val="9"/>
        </w:numPr>
        <w:rPr>
          <w:lang w:val="ru-RU"/>
        </w:rPr>
      </w:pPr>
      <w:r w:rsidRPr="003D5C94">
        <w:rPr>
          <w:lang w:val="ru-RU"/>
        </w:rPr>
        <w:t xml:space="preserve">Среднее значение третьего уровня за вычетом среднего значения базового уровня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</w:p>
    <w:p w:rsidR="00130690" w:rsidRDefault="007A4290">
      <w:pPr>
        <w:pStyle w:val="SourceCode"/>
      </w:pPr>
      <w:r>
        <w:rPr>
          <w:rStyle w:val="VerbatimChar"/>
        </w:rPr>
        <w:t>##     I II III IV</w:t>
      </w:r>
      <w:r>
        <w:br/>
      </w:r>
      <w:r>
        <w:rPr>
          <w:rStyle w:val="VerbatimChar"/>
        </w:rPr>
        <w:t>## O   0  0   0  0</w:t>
      </w:r>
      <w:r>
        <w:br/>
      </w:r>
      <w:r>
        <w:rPr>
          <w:rStyle w:val="VerbatimChar"/>
        </w:rPr>
        <w:t>## I   1  0   0  0</w:t>
      </w:r>
      <w:r>
        <w:br/>
      </w:r>
      <w:r>
        <w:rPr>
          <w:rStyle w:val="VerbatimChar"/>
        </w:rPr>
        <w:t>## II  0  1   0  0</w:t>
      </w:r>
      <w:r>
        <w:br/>
      </w:r>
      <w:r>
        <w:rPr>
          <w:rStyle w:val="VerbatimChar"/>
        </w:rPr>
        <w:t>## III 0  0   1  0</w:t>
      </w:r>
      <w:r>
        <w:br/>
      </w:r>
      <w:r>
        <w:rPr>
          <w:rStyle w:val="VerbatimChar"/>
        </w:rPr>
        <w:t>## IV  0  0   0  1</w:t>
      </w:r>
    </w:p>
    <w:p w:rsidR="00130690" w:rsidRDefault="007A429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value ~ facto</w:t>
      </w:r>
      <w:r>
        <w:rPr>
          <w:rStyle w:val="VerbatimChar"/>
        </w:rPr>
        <w:t>r, data = experimentResults)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-10.879  -3.147  -0.007   3.066  16.461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   8.69       2.76    3.15   </w:t>
      </w:r>
      <w:r>
        <w:rPr>
          <w:rStyle w:val="VerbatimChar"/>
        </w:rPr>
        <w:t>0.0029 **</w:t>
      </w:r>
      <w:r>
        <w:br/>
      </w:r>
      <w:r>
        <w:rPr>
          <w:rStyle w:val="VerbatimChar"/>
        </w:rPr>
        <w:t xml:space="preserve">## factorI         2.34       3.19    0.74   0.4661   </w:t>
      </w:r>
      <w:r>
        <w:br/>
      </w:r>
      <w:r>
        <w:rPr>
          <w:rStyle w:val="VerbatimChar"/>
        </w:rPr>
        <w:t xml:space="preserve">## factorII        1.23       3.04    0.40   0.6879   </w:t>
      </w:r>
      <w:r>
        <w:br/>
      </w:r>
      <w:r>
        <w:rPr>
          <w:rStyle w:val="VerbatimChar"/>
        </w:rPr>
        <w:t xml:space="preserve">## factorIII       2.93       3.13    0.94   0.3534   </w:t>
      </w:r>
      <w:r>
        <w:br/>
      </w:r>
      <w:r>
        <w:rPr>
          <w:rStyle w:val="VerbatimChar"/>
        </w:rPr>
        <w:t xml:space="preserve">## factorIV        5.09       6.17    0.83   0.4133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</w:t>
      </w:r>
      <w:r>
        <w:br/>
      </w:r>
      <w:r>
        <w:rPr>
          <w:rStyle w:val="VerbatimChar"/>
        </w:rPr>
        <w:t>##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5.52 on 45 degrees of freedom</w:t>
      </w:r>
      <w:r>
        <w:br/>
      </w:r>
      <w:r>
        <w:rPr>
          <w:rStyle w:val="VerbatimChar"/>
        </w:rPr>
        <w:t xml:space="preserve">## Multiple R-squared:  0.0355, Adjusted R-squared:  -0.0503 </w:t>
      </w:r>
      <w:r>
        <w:br/>
      </w:r>
      <w:r>
        <w:rPr>
          <w:rStyle w:val="VerbatimChar"/>
        </w:rPr>
        <w:t>## F-statistic: 0.414 on 4 and 45 DF,  p-value: 0.798</w:t>
      </w:r>
    </w:p>
    <w:p w:rsidR="00130690" w:rsidRDefault="007A4290">
      <w:pPr>
        <w:pStyle w:val="Compact"/>
      </w:pPr>
      <w:r>
        <w:t>Dependent variable:</w:t>
      </w:r>
    </w:p>
    <w:p w:rsidR="00130690" w:rsidRDefault="007A4290">
      <w:pPr>
        <w:pStyle w:val="Compact"/>
      </w:pPr>
      <w:r>
        <w:t>value</w:t>
      </w:r>
    </w:p>
    <w:p w:rsidR="00130690" w:rsidRDefault="007A4290">
      <w:pPr>
        <w:pStyle w:val="Compact"/>
      </w:pPr>
      <w:r>
        <w:t>factorI</w:t>
      </w:r>
    </w:p>
    <w:p w:rsidR="00130690" w:rsidRDefault="007A4290">
      <w:pPr>
        <w:pStyle w:val="Compact"/>
      </w:pPr>
      <w:r>
        <w:t>2.340</w:t>
      </w:r>
    </w:p>
    <w:p w:rsidR="00130690" w:rsidRDefault="007A4290">
      <w:pPr>
        <w:pStyle w:val="Compact"/>
      </w:pPr>
      <w:r>
        <w:t>(3.190)</w:t>
      </w:r>
    </w:p>
    <w:p w:rsidR="00130690" w:rsidRDefault="007A4290">
      <w:pPr>
        <w:pStyle w:val="Compact"/>
      </w:pPr>
      <w:r>
        <w:t>factorII</w:t>
      </w:r>
    </w:p>
    <w:p w:rsidR="00130690" w:rsidRDefault="007A4290">
      <w:pPr>
        <w:pStyle w:val="Compact"/>
      </w:pPr>
      <w:r>
        <w:t>1.230</w:t>
      </w:r>
    </w:p>
    <w:p w:rsidR="00130690" w:rsidRDefault="007A4290">
      <w:pPr>
        <w:pStyle w:val="Compact"/>
      </w:pPr>
      <w:r>
        <w:t>(3.040)</w:t>
      </w:r>
    </w:p>
    <w:p w:rsidR="00130690" w:rsidRDefault="007A4290">
      <w:pPr>
        <w:pStyle w:val="Compact"/>
      </w:pPr>
      <w:r>
        <w:t>factorIII</w:t>
      </w:r>
    </w:p>
    <w:p w:rsidR="00130690" w:rsidRDefault="007A4290">
      <w:pPr>
        <w:pStyle w:val="Compact"/>
      </w:pPr>
      <w:r>
        <w:t>2.930</w:t>
      </w:r>
    </w:p>
    <w:p w:rsidR="00130690" w:rsidRDefault="007A4290">
      <w:pPr>
        <w:pStyle w:val="Compact"/>
      </w:pPr>
      <w:r>
        <w:t>(3.130)</w:t>
      </w:r>
    </w:p>
    <w:p w:rsidR="00130690" w:rsidRDefault="007A4290">
      <w:pPr>
        <w:pStyle w:val="Compact"/>
      </w:pPr>
      <w:r>
        <w:t>factorIV</w:t>
      </w:r>
    </w:p>
    <w:p w:rsidR="00130690" w:rsidRDefault="007A4290">
      <w:pPr>
        <w:pStyle w:val="Compact"/>
      </w:pPr>
      <w:r>
        <w:t>5.090</w:t>
      </w:r>
    </w:p>
    <w:p w:rsidR="00130690" w:rsidRDefault="007A4290">
      <w:pPr>
        <w:pStyle w:val="Compact"/>
      </w:pPr>
      <w:r>
        <w:t>(6.170)</w:t>
      </w:r>
    </w:p>
    <w:p w:rsidR="00130690" w:rsidRDefault="007A4290">
      <w:pPr>
        <w:pStyle w:val="Compact"/>
      </w:pPr>
      <w:r>
        <w:t>Constant</w:t>
      </w:r>
    </w:p>
    <w:p w:rsidR="00130690" w:rsidRDefault="007A4290">
      <w:pPr>
        <w:pStyle w:val="Compact"/>
      </w:pPr>
      <w:r>
        <w:t>8.700***</w:t>
      </w:r>
    </w:p>
    <w:p w:rsidR="00130690" w:rsidRDefault="007A4290">
      <w:pPr>
        <w:pStyle w:val="Compact"/>
      </w:pPr>
      <w:r>
        <w:t>(2.760)</w:t>
      </w:r>
    </w:p>
    <w:p w:rsidR="00130690" w:rsidRDefault="007A4290">
      <w:pPr>
        <w:pStyle w:val="Compact"/>
      </w:pPr>
      <w:r>
        <w:t>Observations</w:t>
      </w:r>
    </w:p>
    <w:p w:rsidR="00130690" w:rsidRDefault="007A4290">
      <w:pPr>
        <w:pStyle w:val="Compact"/>
      </w:pPr>
      <w:r>
        <w:t>50</w:t>
      </w:r>
    </w:p>
    <w:p w:rsidR="00130690" w:rsidRDefault="007A4290">
      <w:pPr>
        <w:pStyle w:val="Compact"/>
      </w:pPr>
      <w:r>
        <w:t>R2</w:t>
      </w:r>
    </w:p>
    <w:p w:rsidR="00130690" w:rsidRDefault="007A4290">
      <w:pPr>
        <w:pStyle w:val="Compact"/>
      </w:pPr>
      <w:r>
        <w:t>0.035</w:t>
      </w:r>
    </w:p>
    <w:p w:rsidR="00130690" w:rsidRDefault="007A4290">
      <w:pPr>
        <w:pStyle w:val="Compact"/>
      </w:pPr>
      <w:r>
        <w:t>Adjusted R2</w:t>
      </w:r>
    </w:p>
    <w:p w:rsidR="00130690" w:rsidRDefault="007A4290">
      <w:pPr>
        <w:pStyle w:val="Compact"/>
      </w:pPr>
      <w:r>
        <w:t>-0.050</w:t>
      </w:r>
    </w:p>
    <w:p w:rsidR="00130690" w:rsidRDefault="007A4290">
      <w:pPr>
        <w:pStyle w:val="Compact"/>
      </w:pPr>
      <w:r>
        <w:t>Residual Std. Error</w:t>
      </w:r>
    </w:p>
    <w:p w:rsidR="00130690" w:rsidRDefault="007A4290">
      <w:pPr>
        <w:pStyle w:val="Compact"/>
      </w:pPr>
      <w:r>
        <w:lastRenderedPageBreak/>
        <w:t>5.520 (df = 45)</w:t>
      </w:r>
    </w:p>
    <w:p w:rsidR="00130690" w:rsidRDefault="007A4290">
      <w:pPr>
        <w:pStyle w:val="Compact"/>
      </w:pPr>
      <w:r>
        <w:t>F Statistic</w:t>
      </w:r>
    </w:p>
    <w:p w:rsidR="00130690" w:rsidRDefault="007A4290">
      <w:pPr>
        <w:pStyle w:val="Compact"/>
      </w:pPr>
      <w:r>
        <w:t>0.414 (df = 4; 45)</w:t>
      </w:r>
    </w:p>
    <w:p w:rsidR="00130690" w:rsidRDefault="007A4290">
      <w:pPr>
        <w:pStyle w:val="Compact"/>
      </w:pPr>
      <w:r>
        <w:t>Note:</w:t>
      </w:r>
    </w:p>
    <w:p w:rsidR="00130690" w:rsidRDefault="007A4290">
      <w:pPr>
        <w:pStyle w:val="Compact"/>
      </w:pPr>
      <w:r>
        <w:rPr>
          <w:i/>
        </w:rPr>
        <w:t xml:space="preserve">p&lt;0.1; </w:t>
      </w:r>
      <w:r>
        <w:rPr>
          <w:b/>
          <w:i/>
        </w:rPr>
        <w:t xml:space="preserve">p&lt;0.05; </w:t>
      </w:r>
      <w:r>
        <w:t>p&lt;0.01</w:t>
      </w:r>
    </w:p>
    <w:p w:rsidR="00130690" w:rsidRPr="003D5C94" w:rsidRDefault="007A4290">
      <w:pPr>
        <w:pStyle w:val="a0"/>
        <w:rPr>
          <w:lang w:val="ru-RU"/>
        </w:rPr>
      </w:pPr>
      <w:r w:rsidRPr="003D5C94">
        <w:rPr>
          <w:lang w:val="ru-RU"/>
        </w:rPr>
        <w:t>Как видим, программа автоматически выбрала в качестве базового уровня группу наблюдений для 0</w:t>
      </w:r>
    </w:p>
    <w:p w:rsidR="00130690" w:rsidRPr="003D5C94" w:rsidRDefault="007A4290">
      <w:pPr>
        <w:pStyle w:val="3"/>
        <w:rPr>
          <w:lang w:val="ru-RU"/>
        </w:rPr>
      </w:pPr>
      <w:bookmarkStart w:id="4" w:name="sum-contrasts--"/>
      <w:bookmarkEnd w:id="4"/>
      <w:r>
        <w:t>sum</w:t>
      </w:r>
      <w:r w:rsidRPr="003D5C94">
        <w:rPr>
          <w:lang w:val="ru-RU"/>
        </w:rPr>
        <w:t xml:space="preserve"> </w:t>
      </w:r>
      <w:r>
        <w:t>contrasts</w:t>
      </w:r>
      <w:r w:rsidRPr="003D5C94">
        <w:rPr>
          <w:lang w:val="ru-RU"/>
        </w:rPr>
        <w:t>: контрасты сумм</w:t>
      </w:r>
    </w:p>
    <w:p w:rsidR="00130690" w:rsidRPr="003D5C94" w:rsidRDefault="007A4290">
      <w:pPr>
        <w:pStyle w:val="FirstParagraph"/>
        <w:rPr>
          <w:lang w:val="ru-RU"/>
        </w:rPr>
      </w:pPr>
      <w:r w:rsidRPr="003D5C94">
        <w:rPr>
          <w:lang w:val="ru-RU"/>
        </w:rPr>
        <w:t>При параметризации модели дисперсионного анализа с помощью контрастов сумм базовый уровень, с которым сравниваются остальные уровни</w:t>
      </w:r>
      <w:r w:rsidRPr="003D5C94">
        <w:rPr>
          <w:lang w:val="ru-RU"/>
        </w:rPr>
        <w:t>, представляет собой среднее значение из средних по каждой группе.</w:t>
      </w:r>
    </w:p>
    <w:p w:rsidR="00130690" w:rsidRPr="003D5C94" w:rsidRDefault="007A4290">
      <w:pPr>
        <w:pStyle w:val="Compact"/>
        <w:numPr>
          <w:ilvl w:val="0"/>
          <w:numId w:val="10"/>
        </w:numPr>
        <w:rPr>
          <w:lang w:val="ru-RU"/>
        </w:rPr>
      </w:pPr>
      <w:r>
        <w:t>Estimate</w:t>
      </w:r>
      <w:r w:rsidRPr="003D5C94">
        <w:rPr>
          <w:lang w:val="ru-RU"/>
        </w:rPr>
        <w:t xml:space="preserve"> - среднее в группе(коэф </w:t>
      </w:r>
      <w:r>
        <w:t>b</w:t>
      </w:r>
      <w:r w:rsidRPr="003D5C94">
        <w:rPr>
          <w:lang w:val="ru-RU"/>
        </w:rPr>
        <w:t xml:space="preserve"> в лин модели)</w:t>
      </w:r>
    </w:p>
    <w:p w:rsidR="00130690" w:rsidRPr="003D5C94" w:rsidRDefault="007A4290">
      <w:pPr>
        <w:pStyle w:val="Compact"/>
        <w:numPr>
          <w:ilvl w:val="0"/>
          <w:numId w:val="11"/>
        </w:numPr>
        <w:rPr>
          <w:lang w:val="ru-RU"/>
        </w:rPr>
      </w:pPr>
      <w:r w:rsidRPr="003D5C94">
        <w:rPr>
          <w:lang w:val="ru-RU"/>
        </w:rPr>
        <w:t xml:space="preserve">Среднее значение из средних по каждой группе ("общее среднее"):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:∑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/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=0</m:t>
        </m:r>
      </m:oMath>
    </w:p>
    <w:p w:rsidR="00130690" w:rsidRPr="003D5C94" w:rsidRDefault="007A4290">
      <w:pPr>
        <w:pStyle w:val="Compact"/>
        <w:numPr>
          <w:ilvl w:val="0"/>
          <w:numId w:val="11"/>
        </w:numPr>
        <w:rPr>
          <w:lang w:val="ru-RU"/>
        </w:rPr>
      </w:pPr>
      <w:r>
        <w:t>C</w:t>
      </w:r>
      <w:r w:rsidRPr="003D5C94">
        <w:rPr>
          <w:lang w:val="ru-RU"/>
        </w:rPr>
        <w:t xml:space="preserve">реднее значение первого уровня за вычетом общего среднего: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-∑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/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=0</m:t>
        </m:r>
      </m:oMath>
    </w:p>
    <w:p w:rsidR="00130690" w:rsidRDefault="007A4290">
      <w:pPr>
        <w:pStyle w:val="SourceCode"/>
      </w:pPr>
      <w:r>
        <w:rPr>
          <w:rStyle w:val="VerbatimChar"/>
        </w:rPr>
        <w:t>##   [,1] [,2] [,3] [,4]</w:t>
      </w:r>
      <w:r>
        <w:br/>
      </w:r>
      <w:r>
        <w:rPr>
          <w:rStyle w:val="VerbatimChar"/>
        </w:rPr>
        <w:t>## 1    1    0    0    0</w:t>
      </w:r>
      <w:r>
        <w:br/>
      </w:r>
      <w:r>
        <w:rPr>
          <w:rStyle w:val="VerbatimChar"/>
        </w:rPr>
        <w:t>## 2    0    1    0    0</w:t>
      </w:r>
      <w:r>
        <w:br/>
      </w:r>
      <w:r>
        <w:rPr>
          <w:rStyle w:val="VerbatimChar"/>
        </w:rPr>
        <w:t>## 3    0    0    1    0</w:t>
      </w:r>
      <w:r>
        <w:br/>
      </w:r>
      <w:r>
        <w:rPr>
          <w:rStyle w:val="VerbatimChar"/>
        </w:rPr>
        <w:t>## 4    0    0    0    1</w:t>
      </w:r>
      <w:r>
        <w:br/>
      </w:r>
      <w:r>
        <w:rPr>
          <w:rStyle w:val="VerbatimChar"/>
        </w:rPr>
        <w:t>## 5   -1   -1   -1   -1</w:t>
      </w:r>
    </w:p>
    <w:p w:rsidR="00130690" w:rsidRDefault="007A42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value ~ factor, data = experimentResults)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-10.879  -3.147  -0.007   3.066  16.461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11.0149     1.3326    8.27  1.4e-10 ***</w:t>
      </w:r>
      <w:r>
        <w:br/>
      </w:r>
      <w:r>
        <w:rPr>
          <w:rStyle w:val="VerbatimChar"/>
        </w:rPr>
        <w:t>## factor1      -2.3199     2.5189</w:t>
      </w:r>
      <w:r>
        <w:rPr>
          <w:rStyle w:val="VerbatimChar"/>
        </w:rPr>
        <w:t xml:space="preserve">   -0.92     0.36    </w:t>
      </w:r>
      <w:r>
        <w:br/>
      </w:r>
      <w:r>
        <w:rPr>
          <w:rStyle w:val="VerbatimChar"/>
        </w:rPr>
        <w:t xml:space="preserve">## factor2       0.0226     1.8163    0.01     0.99    </w:t>
      </w:r>
      <w:r>
        <w:br/>
      </w:r>
      <w:r>
        <w:rPr>
          <w:rStyle w:val="VerbatimChar"/>
        </w:rPr>
        <w:t xml:space="preserve">## factor3      -1.0923     1.6546   -0.66     0.51    </w:t>
      </w:r>
      <w:r>
        <w:br/>
      </w:r>
      <w:r>
        <w:rPr>
          <w:rStyle w:val="VerbatimChar"/>
        </w:rPr>
        <w:t xml:space="preserve">## factor4       0.6144     1.7553    0.35     0.73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</w:t>
      </w:r>
      <w:r>
        <w:br/>
      </w:r>
      <w:r>
        <w:rPr>
          <w:rStyle w:val="VerbatimChar"/>
        </w:rPr>
        <w:t>## 0 '***' 0.001 '**' 0.01 '*' 0.05 '.'</w:t>
      </w:r>
      <w:r>
        <w:rPr>
          <w:rStyle w:val="VerbatimChar"/>
        </w:rPr>
        <w:t xml:space="preserve">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5.52 on 45 degrees of freedom</w:t>
      </w:r>
      <w:r>
        <w:br/>
      </w:r>
      <w:r>
        <w:rPr>
          <w:rStyle w:val="VerbatimChar"/>
        </w:rPr>
        <w:t xml:space="preserve">## Multiple R-squared:  0.0355, Adjusted R-squared:  -0.0503 </w:t>
      </w:r>
      <w:r>
        <w:br/>
      </w:r>
      <w:r>
        <w:rPr>
          <w:rStyle w:val="VerbatimChar"/>
        </w:rPr>
        <w:t>## F-statistic: 0.414 on 4 and 45 DF,  p-value: 0.798</w:t>
      </w:r>
    </w:p>
    <w:p w:rsidR="00130690" w:rsidRDefault="007A4290">
      <w:pPr>
        <w:pStyle w:val="3"/>
      </w:pPr>
      <w:bookmarkStart w:id="5" w:name="helmert-contrasts--"/>
      <w:bookmarkEnd w:id="5"/>
      <w:r>
        <w:t>Helmert contrasts: контрасты Хелмерта</w:t>
      </w:r>
    </w:p>
    <w:p w:rsidR="00130690" w:rsidRPr="003D5C94" w:rsidRDefault="007A4290">
      <w:pPr>
        <w:pStyle w:val="Compact"/>
        <w:numPr>
          <w:ilvl w:val="0"/>
          <w:numId w:val="12"/>
        </w:numPr>
        <w:rPr>
          <w:lang w:val="ru-RU"/>
        </w:rPr>
      </w:pPr>
      <w:r w:rsidRPr="003D5C94">
        <w:rPr>
          <w:lang w:val="ru-RU"/>
        </w:rPr>
        <w:t>Среднее значение из средних п</w:t>
      </w:r>
      <w:r w:rsidRPr="003D5C94">
        <w:rPr>
          <w:lang w:val="ru-RU"/>
        </w:rPr>
        <w:t xml:space="preserve">о каждой группе ("общее среднее"):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:∑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/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=0</m:t>
        </m:r>
      </m:oMath>
    </w:p>
    <w:p w:rsidR="00130690" w:rsidRDefault="007A4290">
      <w:pPr>
        <w:pStyle w:val="Compact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+∑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)=0</m:t>
        </m:r>
      </m:oMath>
    </w:p>
    <w:p w:rsidR="00130690" w:rsidRDefault="007A4290">
      <w:pPr>
        <w:pStyle w:val="Compact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+∑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)=0</m:t>
        </m:r>
      </m:oMath>
    </w:p>
    <w:p w:rsidR="00130690" w:rsidRDefault="007A4290">
      <w:pPr>
        <w:pStyle w:val="SourceCode"/>
      </w:pPr>
      <w:r>
        <w:rPr>
          <w:rStyle w:val="VerbatimChar"/>
        </w:rPr>
        <w:t>##   [,1] [,2] [,3] [,4]</w:t>
      </w:r>
      <w:r>
        <w:br/>
      </w:r>
      <w:r>
        <w:rPr>
          <w:rStyle w:val="VerbatimChar"/>
        </w:rPr>
        <w:t>## 1   -1   -1   -1   -1</w:t>
      </w:r>
      <w:r>
        <w:br/>
      </w:r>
      <w:r>
        <w:rPr>
          <w:rStyle w:val="VerbatimChar"/>
        </w:rPr>
        <w:t>## 2    1   -1   -1   -1</w:t>
      </w:r>
      <w:r>
        <w:br/>
      </w:r>
      <w:r>
        <w:rPr>
          <w:rStyle w:val="VerbatimChar"/>
        </w:rPr>
        <w:t>## 3    0    2   -1   -1</w:t>
      </w:r>
      <w:r>
        <w:br/>
      </w:r>
      <w:r>
        <w:rPr>
          <w:rStyle w:val="VerbatimChar"/>
        </w:rPr>
        <w:t>## 4    0    0    3   -1</w:t>
      </w:r>
      <w:r>
        <w:br/>
      </w:r>
      <w:r>
        <w:rPr>
          <w:rStyle w:val="VerbatimChar"/>
        </w:rPr>
        <w:t>## 5    0    0    0    4</w:t>
      </w:r>
    </w:p>
    <w:p w:rsidR="00130690" w:rsidRDefault="007A4290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value ~ factor, data = experimentResults)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-10.879  -3.147  -0.007   3.066  16.461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</w:t>
      </w:r>
      <w:r>
        <w:rPr>
          <w:rStyle w:val="VerbatimChar"/>
        </w:rPr>
        <w:t>Intercept)  11.0149     1.3326    8.27  1.4e-10 ***</w:t>
      </w:r>
      <w:r>
        <w:br/>
      </w:r>
      <w:r>
        <w:rPr>
          <w:rStyle w:val="VerbatimChar"/>
        </w:rPr>
        <w:t xml:space="preserve">## factor1       1.1713     1.5932    0.74     0.47    </w:t>
      </w:r>
      <w:r>
        <w:br/>
      </w:r>
      <w:r>
        <w:rPr>
          <w:rStyle w:val="VerbatimChar"/>
        </w:rPr>
        <w:t xml:space="preserve">## factor2       0.0188     0.6784    0.03     0.98    </w:t>
      </w:r>
      <w:r>
        <w:br/>
      </w:r>
      <w:r>
        <w:rPr>
          <w:rStyle w:val="VerbatimChar"/>
        </w:rPr>
        <w:t xml:space="preserve">## factor3       0.4361     0.4665    0.93     0.35    </w:t>
      </w:r>
      <w:r>
        <w:br/>
      </w:r>
      <w:r>
        <w:rPr>
          <w:rStyle w:val="VerbatimChar"/>
        </w:rPr>
        <w:t xml:space="preserve">## factor4       0.6938     1.1195  </w:t>
      </w:r>
      <w:r>
        <w:rPr>
          <w:rStyle w:val="VerbatimChar"/>
        </w:rPr>
        <w:t xml:space="preserve">  0.62     0.54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</w:t>
      </w:r>
      <w:r>
        <w:br/>
      </w:r>
      <w:r>
        <w:rPr>
          <w:rStyle w:val="VerbatimChar"/>
        </w:rPr>
        <w:t>##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5.52 on 45 degrees of freedom</w:t>
      </w:r>
      <w:r>
        <w:br/>
      </w:r>
      <w:r>
        <w:rPr>
          <w:rStyle w:val="VerbatimChar"/>
        </w:rPr>
        <w:t xml:space="preserve">## Multiple R-squared:  0.0355, Adjusted R-squared:  -0.0503 </w:t>
      </w:r>
      <w:r>
        <w:br/>
      </w:r>
      <w:r>
        <w:rPr>
          <w:rStyle w:val="VerbatimChar"/>
        </w:rPr>
        <w:t>## F-statistic: 0.414 on 4 and 45 DF,  p-value: 0.798</w:t>
      </w:r>
    </w:p>
    <w:p w:rsidR="00130690" w:rsidRPr="003D5C94" w:rsidRDefault="007A4290">
      <w:pPr>
        <w:pStyle w:val="3"/>
        <w:rPr>
          <w:lang w:val="ru-RU"/>
        </w:rPr>
      </w:pPr>
      <w:bookmarkStart w:id="6" w:name="----4---"/>
      <w:bookmarkEnd w:id="6"/>
      <w:r w:rsidRPr="003D5C94">
        <w:rPr>
          <w:lang w:val="ru-RU"/>
        </w:rPr>
        <w:t>Изменим базовый уровень на 4 (обычный контраст комбинаций)</w:t>
      </w:r>
    </w:p>
    <w:p w:rsidR="00130690" w:rsidRDefault="007A4290">
      <w:pPr>
        <w:pStyle w:val="SourceCode"/>
      </w:pPr>
      <w:r>
        <w:rPr>
          <w:rStyle w:val="VerbatimChar"/>
        </w:rPr>
        <w:t>## [1] "IV"  "O"   "I"   "II"  "III"</w:t>
      </w:r>
    </w:p>
    <w:p w:rsidR="00130690" w:rsidRDefault="007A429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value ~ factor, data = experimentResults)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</w:t>
      </w:r>
      <w:r>
        <w:rPr>
          <w:rStyle w:val="VerbatimChar"/>
        </w:rPr>
        <w:t xml:space="preserve">Q  Median      3Q     Max </w:t>
      </w:r>
      <w:r>
        <w:br/>
      </w:r>
      <w:r>
        <w:rPr>
          <w:rStyle w:val="VerbatimChar"/>
        </w:rPr>
        <w:t xml:space="preserve">## -10.879  -3.147  -0.008   3.066  16.461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>## (Intercept)    13.79       5.52    2.50    0.016 *</w:t>
      </w:r>
      <w:r>
        <w:br/>
      </w:r>
      <w:r>
        <w:rPr>
          <w:rStyle w:val="VerbatimChar"/>
        </w:rPr>
        <w:t xml:space="preserve">## factorO        -5.10       6.17   -0.83    0.413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factorI        -2.75       5.74   -0.48    0.634  </w:t>
      </w:r>
      <w:r>
        <w:br/>
      </w:r>
      <w:r>
        <w:rPr>
          <w:rStyle w:val="VerbatimChar"/>
        </w:rPr>
        <w:t xml:space="preserve">## factorII       -3.87       5.66   -0.68    0.498  </w:t>
      </w:r>
      <w:r>
        <w:br/>
      </w:r>
      <w:r>
        <w:rPr>
          <w:rStyle w:val="VerbatimChar"/>
        </w:rPr>
        <w:t xml:space="preserve">## factorIII      -2.16       5.71   -0.38    0.707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</w:t>
      </w:r>
      <w:r>
        <w:br/>
      </w:r>
      <w:r>
        <w:rPr>
          <w:rStyle w:val="VerbatimChar"/>
        </w:rPr>
        <w:lastRenderedPageBreak/>
        <w:t>##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</w:t>
      </w:r>
      <w:r>
        <w:rPr>
          <w:rStyle w:val="VerbatimChar"/>
        </w:rPr>
        <w:t>ndard error: 5.52 on 45 degrees of freedom</w:t>
      </w:r>
      <w:r>
        <w:br/>
      </w:r>
      <w:r>
        <w:rPr>
          <w:rStyle w:val="VerbatimChar"/>
        </w:rPr>
        <w:t xml:space="preserve">## Multiple R-squared:  0.0355, Adjusted R-squared:  -0.0503 </w:t>
      </w:r>
      <w:r>
        <w:br/>
      </w:r>
      <w:r>
        <w:rPr>
          <w:rStyle w:val="VerbatimChar"/>
        </w:rPr>
        <w:t>## F-statistic: 0.414 on 4 and 45 DF,  p-value: 0.798</w:t>
      </w:r>
    </w:p>
    <w:p w:rsidR="00130690" w:rsidRDefault="007A4290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ME_figs/README-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690" w:rsidRDefault="007A4290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ME_figs/README-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ME_figs/README-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ME_figs/README-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ADME_figs/README-unnamed-chunk-17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690" w:rsidRDefault="007A4290">
      <w:pPr>
        <w:pStyle w:val="a0"/>
      </w:pPr>
      <w:r>
        <w:t>Сноска про тест Тьюки</w:t>
      </w:r>
    </w:p>
    <w:p w:rsidR="00130690" w:rsidRDefault="007A4290">
      <w:pPr>
        <w:pStyle w:val="a0"/>
      </w:pPr>
      <w:r>
        <w:t>Tukey'</w:t>
      </w:r>
      <w:r>
        <w:t xml:space="preserve">s test compares the means of every treatment to the means of every other treatment; that is, it applies simultaneously to the set of all pairwise comparisons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 </m:t>
        </m:r>
      </m:oMath>
      <w:r>
        <w:t>, and identifies any difference between two means that is greater than the expected stan</w:t>
      </w:r>
      <w:r>
        <w:t xml:space="preserve">dard error. The confidence coefficient for the set, when all sample sizes are equal, is exactly 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α</m:t>
        </m:r>
      </m:oMath>
      <w:r>
        <w:t xml:space="preserve">. For unequal </w:t>
      </w:r>
      <w:r>
        <w:lastRenderedPageBreak/>
        <w:t xml:space="preserve">sample sizes, the confidence coefficient is greater than 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α</m:t>
        </m:r>
      </m:oMath>
      <w:r>
        <w:t xml:space="preserve">. In other words, the Tukey method is conservative when there are unequal sample </w:t>
      </w:r>
      <w:r>
        <w:t>sizes.</w:t>
      </w:r>
    </w:p>
    <w:p w:rsidR="00130690" w:rsidRDefault="007A4290">
      <w:pPr>
        <w:pStyle w:val="a0"/>
      </w:pPr>
      <w:r>
        <w:t xml:space="preserve">The Tukey confidence limits for all pairwise comparisons with confidence coefficient of at least 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α</m:t>
        </m:r>
      </m:oMath>
      <w:r>
        <w:t xml:space="preserve"> are</w:t>
      </w:r>
    </w:p>
    <w:p w:rsidR="00130690" w:rsidRDefault="007A4290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•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•</m:t>
            </m:r>
          </m:sub>
        </m:sSub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ˆ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σ</m:t>
                </m:r>
              </m:e>
            </m:groupChr>
          </m:e>
          <m:sub>
            <m:r>
              <w:rPr>
                <w:rFonts w:ascii="Cambria Math" w:hAnsi="Cambria Math"/>
              </w:rPr>
              <m:t>ε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hAnsi="Cambria Math"/>
          </w:rPr>
          <m:t>  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=1,…,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 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.</m:t>
        </m:r>
      </m:oMath>
      <w:r>
        <w:t>.</w:t>
      </w:r>
    </w:p>
    <w:sectPr w:rsidR="0013069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290" w:rsidRDefault="007A4290">
      <w:pPr>
        <w:spacing w:after="0"/>
      </w:pPr>
      <w:r>
        <w:separator/>
      </w:r>
    </w:p>
  </w:endnote>
  <w:endnote w:type="continuationSeparator" w:id="0">
    <w:p w:rsidR="007A4290" w:rsidRDefault="007A42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290" w:rsidRDefault="007A4290">
      <w:r>
        <w:separator/>
      </w:r>
    </w:p>
  </w:footnote>
  <w:footnote w:type="continuationSeparator" w:id="0">
    <w:p w:rsidR="007A4290" w:rsidRDefault="007A4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3E25166"/>
    <w:multiLevelType w:val="multilevel"/>
    <w:tmpl w:val="76B436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E33370"/>
    <w:multiLevelType w:val="multilevel"/>
    <w:tmpl w:val="55D07D0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30C5A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35FEA9A"/>
    <w:multiLevelType w:val="multilevel"/>
    <w:tmpl w:val="7214C48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0690"/>
    <w:rsid w:val="003D5C94"/>
    <w:rsid w:val="004E29B3"/>
    <w:rsid w:val="00590D07"/>
    <w:rsid w:val="00784D58"/>
    <w:rsid w:val="007A429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AA1FA1-9164-42E4-9F66-596C1362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IDZ_6</dc:title>
  <dc:creator>Nikita</dc:creator>
  <cp:lastModifiedBy>Nikita Fedorov</cp:lastModifiedBy>
  <cp:revision>3</cp:revision>
  <dcterms:created xsi:type="dcterms:W3CDTF">2017-06-01T11:49:00Z</dcterms:created>
  <dcterms:modified xsi:type="dcterms:W3CDTF">2017-06-01T11:52:00Z</dcterms:modified>
</cp:coreProperties>
</file>