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Физика балансирующего робота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1. Момент силы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Момент силы — это мера способности силы вызывать вращение. Если сила F приложена на расстоянии r от оси вращения, момент силы равен: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 = F · r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Важно: r — это перпендикулярное расстояние от оси до линии действия силы (плечо). Только перпендикулярная составляющая расстояния создаёт вращение.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Примеры из жизни: ключ для болта — чем длиннее ручка, тем меньше усилия нужно. Дверь — ручка расположена далеко от петель именно поэтому.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Для нашего робота: сила тяжести mg действует на центр масс (ЦМ) вертикально вниз. При наклоне на угол θ плечо силы равно l·sin(θ), где l — расстояние от оси колёс до ЦМ.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2. Инерция и момент инерции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2.1 Что такое инерция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Инерция — это свойство тела сопротивляться изменению своего движения. Для линейного движения мерой инерции является масса m (второй закон Ньютона):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F = m · a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вращательного движения мерой инерции является момент инерции I. Аналог второго закона Ньютона для вращения: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 = I · θ̈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где θ̈ — угловое ускорение (вторая производная угла по времени).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2.2 Вывод формулы I = Σm·r² из F = ma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Рассмотрим материальную точку массой m, вращающуюся вокруг оси на расстоянии r. Линейное ускорение точки связано с угловым: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a = r · θ̈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По второму закону Ньютона, сила необходимая для этого ускорения: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F = m · a = m · r · θ̈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Момент этой силы относительно оси вращения (плечо = r):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 = F · r = m · r² · θ̈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Сравнивая с M = I · θ̈, получаем момент инерции точечной массы: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 = m · r²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системы из многих частиц моменты инерции складываются: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 = Σ(mᵢ · rᵢ²)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непрерывного тела сумма переходит в интеграл: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 = ∫ r² dm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Квадрат в формуле появляется дважды: один раз r входит в ускорение (a = r·θ̈), второй раз в момент силы (M = F·r). Это не эмпирический факт, а чистая геометрия.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3. Тензор инерции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Реальное тело может вращаться вокруг разных осей. Момент инерции зависит от того, вокруг какой оси происходит вращение. Поэтому инерция описывается не одним числом, а матрицей 3×3 — тензором инерции: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 = [ixx  ixy  ixz]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[iyx  iyy  iyz]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[izx  izy  izz]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Диагональные элементы ixx, iyy, izz — моменты инерции относительно осей X, Y, Z. Внедиагональные элементы (произведения инерции) описывают связь между осями.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симметричных тел (цилиндр, сфера, куб) все внедиагональные элементы равны нулю. Поэтому в URDF файле достаточно указать три числа: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ixx, iyy, izz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В URDF тензор инерции всегда указывается относительно центра масс линка. Это стандарт — центр масс является единственной физически выделенной точкой тела.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4. Вывод формул инерции для геометрических тел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4.1 Цилиндр — izz (вращение вокруг оси симметрии)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Вертикальный цилиндр, масса m, радиус R, высота h. Вращение вокруг вертикальной оси Z. Нарезаем цилиндр на тонкие цилиндрические оболочки радиуса r и толщиной dr: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dV = 2π·r·dr·h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dm = ρ·dV = (2m/R²)·r·dr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izz = ∫₀ᴿ r²·dm = (2m/R²)·∫₀ᴿ r³·dr = (2m/R²)·R⁴/4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izz = mR²/2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4.2 Цилиндр — ixx (вращение вокруг горизонтальной оси)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Вращение вокруг горизонтальной оси X. Расстояние от оси X до частицы по теореме Пифагора: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r² = ρ² + z²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где ρ — расстояние от оси Z (горизонтальное), z — высота над центром. Интеграл разбивается на два: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ixx = ∫ρ²dm + ∫z²dm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Первый интеграл — только компонента y (по симметрии ∫x²dm = ∫y²dm = izz/2):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∫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y²dm = mR²/4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Второй интеграл — нарезаем на горизонтальные блины толщиной dz: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∫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z²dm = (m/h)·∫₋ₕ/₂ʰ/² z²·dz = (m/h)·h³/12 = mh²/12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Итого: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ixx = iyy = m(3R² + h²)/12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4.3 Сфера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Сфера симметрична — все три оси равноправны, поэтому ixx = iyy = izz. Нарезаем на сферические оболочки: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dV = 4π·r²·dr,  dm = (3m/R³)·r²·dr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∫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(x²+y²+z²)dm = (3m/R³)·∫₀ᴿ r⁴·dr = (3m/R³)·R⁵/5 = 3mR²/5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По симметрии каждая ось даёт треть: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ixx = iyy = izz = 2mR²/5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4.4 Прямоугольный параллелепипед (box)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Box со сторонами a (X), b (Y), c (Z), масса m. Расстояние от оси X:  r² = y² + z². По аналогии с цилиндром каждая составляющая даёт m·сторона²/12: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ixx = m(b² + c²)/12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iyy = m(a² + c²)/12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izz = m(a² + b²)/12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4.5 Сводная таблица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400"/>
        <w:gridCol w:w="2479"/>
        <w:gridCol w:w="2480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Тело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izz</w:t>
            </w:r>
          </w:p>
        </w:tc>
        <w:tc>
          <w:tcPr>
            <w:tcW w:w="2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ixx = iyy</w:t>
            </w:r>
          </w:p>
        </w:tc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Примечание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Цилиндр (вертик.)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mR²/2</w:t>
            </w:r>
          </w:p>
        </w:tc>
        <w:tc>
          <w:tcPr>
            <w:tcW w:w="2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m(3R²+h²)/12</w:t>
            </w:r>
          </w:p>
        </w:tc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 — радиус, h — высота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Цилиндр (лежачий)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m(3R²+h²)/12</w:t>
            </w:r>
          </w:p>
        </w:tc>
        <w:tc>
          <w:tcPr>
            <w:tcW w:w="2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mR²/2 и m(3R²+h²)/12</w:t>
            </w:r>
          </w:p>
        </w:tc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ось симметрии = ось колеса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Сфера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2mR²/5</w:t>
            </w:r>
          </w:p>
        </w:tc>
        <w:tc>
          <w:tcPr>
            <w:tcW w:w="2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2mR²/5</w:t>
            </w:r>
          </w:p>
        </w:tc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все оси одинаковы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m(a²+b²)/12</w:t>
            </w:r>
          </w:p>
        </w:tc>
        <w:tc>
          <w:tcPr>
            <w:tcW w:w="2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m(b²+c²)/12</w:t>
            </w:r>
          </w:p>
        </w:tc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a,b,c — стороны X,Y,Z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5. Теорема Штейнера (параллельных осей)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Тензор инерции всегда считается относительно центра масс (ЦМ). Но иногда нужна инерция относительно другой параллельной оси — например, оси колёс. Теорема Штейнера: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 = I_цм + m · d²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где d — расстояние между осями. Пример: колесо радиуса R, масса m. Инерция относительно собственной оси (ЦМ): I_цм = mR²/2. Инерция относительно оси, смещённой на d: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 = mR²/2 + m·d²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Gazebo автоматически применяет теорему Штейнера при симуляции. В URDF нужно указывать инерцию относительно ЦМ каждого линка — движок сам пересчитает для нужных осей.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Важное следствие: чем дальше ось от ЦМ — тем больше момент инерции. Поэтому полый цилиндр (вся масса на краю) вращать сложнее чем сплошной той же массы.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6. Центр масс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6.1 Вывод из второго закона Ньютона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Рассмотрим систему из двух частиц. На каждую действует сила тяжести: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m₁·ẍ₁ = m₁·g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m₂·ẍ₂ = m₂·g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Складываем оба уравнения: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m₁·ẍ₁ + m₂·ẍ₂ = (m₁ + m₂)·g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Хотим описать это как движение одной точки x_цм с суммарной массой: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(m₁ + m₂)·ẍ_цм = (m₁ + m₂)·g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Чтобы уравнения совпадали: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ẍ_цм = (m₁·ẍ₁ + m₂·ẍ₂) / (m₁ + m₂)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Интегрируем дважды по времени (массы — константы, выходят из-под интеграла):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x_цм = (m₁·x₁ + m₂·x₂) / (m₁ + m₂)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системы из N тел: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x_цм = Σ(mᵢ·xᵢ) / Σmᵢ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ЦМ — это не просто геометрический центр. Это точка, которая движется так, как будто вся масса системы сосредоточена в ней. Формула следует напрямую из второго закона Ньютона.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6.2 Расчёт ЦМ нашего робота из URDF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 URDF каждый линк имеет позицию (origin сустава) и массу. Высота ЦМ над осью колёс считается по формуле взвешенного среднего: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l = Σ(mᵢ·zᵢ) / Σmᵢ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где zᵢ — высота центра i-го линка над осью колёс. Цепочки трансформаций из URDF (суммируем z-смещения суставов от base_footprint):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base_link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z = 0.1м,   m = 5.0кг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head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z = 0.4м,   m = 1.0кг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right/left_leg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z = 0.35м, m = 0.5кг × 2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right/left_base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z = -0.25м, m = 0.3кг × 2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right/left_wheel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z = -0.335м, m = 0.5кг × 2  ← ось отсчёта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Пересчитываем относительно оси колёс (z_колеса = -0.335м) и применяем формулу: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l = Σ(mᵢ · (zᵢ + 0.335)) / Σmᵢ = 0.435 м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Это значение l = 0.435м используется в контроллере как высота ЦМ над осью колёс — ключевой параметр модели балансировки.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7. Приближение малых углов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Уравнение движения маятника содержит sin(θ):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= (g/l) · sin(θ)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Это нелинейное уравнение — трудно для анализа и управления. При малых углах (θ &lt; 15°) используется приближение: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sin(θ) ≈ θ  (при θ в радианах)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Проверка: sin(0.1 рад) = 0.0998 ≈ 0.1. Ошибка менее 0.2%.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После замены получаем линейное уравнение: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= (g/l) · θ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Контроллер работает только при малых углах наклона. При θ &gt; 20-25° приближение теряет точность, и линейный контроллер не сможет удержать робота. В коде стоит защитный порог.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8. Вывод уравнения движения робота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8.1 Момент от силы тяжести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Робот наклонён на угол θ. ЦМ находится на высоте l над осью колёс. Сила тяжести mg создаёт момент (плечо = l·sin(θ)):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M_gravity = m·g·l·sin(θ) ≈ m·g·l·θ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Второй закон для вращения (I = m·l²):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m·l²·θ̈ = m·g·l·θ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= (g/l)·θ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8.2 Момент от управляющего ускорения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Когда база робота движется с ускорением u, в системе отсчёта робота появляется псевдосила F = -m·u (инерция — тело «отстаёт» от базы, как пассажир в автобусе при резком старте). Момент псевдосилы (плечо = l):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M_control = -m·u·l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Второй закон для вращения: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m·l²·θ̈ = -m·u·l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= -(1/l)·u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8.3 Полное уравнение движения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Складываем оба вклада: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= (g/l)·θ - (1/l)·u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Управление u (ускорение базы) противодействует падению. Знак минус — это механизм балансировки: чтобы компенсировать наклон вперёд, нужно ехать вперёд.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9. Матрицы состояния A и B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Вектор состояния системы: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x = [θ, θ̇, p, ṗ]ᵀ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где θ — угол наклона, θ̇ — угловая скорость, p — позиция, ṗ — линейная скорость базы. Уравнения движения в форме ẋ = Ax + Bu: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θ̇  = θ̇              →  строка 1 матрицы A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 = (g/l)·θ-(1/l)·u →  строка 2 матриц A и B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ṗ  = ṗ               →  строка 3 матрицы A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p̈  = u               →  строка 4 матрицы B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 матричной форме: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[[0,   1,   0,  0],  [g/l, 0,   0,  0],  [0,   0,   0,  1],  [0,   0,   0,  0]]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[[0  ],  [-1/l],  [0  ],  [1  ]]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g/l (наш робот)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9.81 / 0.435 = 22.55 с⁻²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1/l (наш робот)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1 / 0.435 = 2.30 м⁻¹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Матрицы A и B полностью определяются физикой робота — только масса, геометрия и гравитация. Параметры контроллера (K) рассчитываются отдельно методом LQR или pole placement (см. документ по математике).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10. Физика в Gazebo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10.1 Как Gazebo использует данные из URDF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Gazebo (физический движок ODE/Bullet/DART) берёт из URDF следующие данные для каждого линка: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4"/>
          <w:szCs w:val="24"/>
        </w:rPr>
        <w:t>mass — масса тела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inertia (ixx, iyy, izz) — тензор инерции относительно ЦМ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origin в теге &lt;inertial&gt; — положение ЦМ линка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collision geometry — форма для расчёта контактов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Важное правило: inertia в URDF всегда указывается относительно центра масс линка. Gazebo автоматически применяет теорему Штейнера для пересчёта инерции в нужные оси при расчёте динамики.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10.2 Fixed суставы и слияние линков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Все линки соединённые через fixed суставы Gazebo объединяет в один твёрдый объект. Это важно для расчёта ЦМ и инерции: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Массы объединённых линков суммируются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ЦМ пересчитывается для всей группы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Тензор инерции пересчитывается через теорему Штейнера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нашего робота: base_link, legs, base, head, grippers — всё это один твёрдый объект в симуляции. Только колёса (continuous суставы) вращаются независимо.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10.</w:t>
      </w:r>
      <w:r>
        <w:rPr>
          <w:rFonts w:eastAsia="Arial" w:cs="Arial" w:ascii="Arial" w:hAnsi="Arial"/>
          <w:b/>
          <w:bCs/>
          <w:sz w:val="28"/>
          <w:szCs w:val="28"/>
        </w:rPr>
        <w:t xml:space="preserve">3 </w:t>
      </w:r>
      <w:r>
        <w:rPr>
          <w:rFonts w:eastAsia="Arial" w:cs="Arial" w:ascii="Arial" w:hAnsi="Arial"/>
          <w:b/>
          <w:bCs/>
          <w:sz w:val="28"/>
          <w:szCs w:val="28"/>
        </w:rPr>
        <w:t>Типичные ошибки и нестабильность симуляции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Газебо становится нестабильным или падает при следующих ошибках: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Нулевая или отсутствующая инерция у линка с ненулевой массой — Gazebo делит на ноль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Инерция указана не относительно ЦМ — неправильная динамика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Слишком маленькие значения инерции у лёгких деталей — численная нестабильность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Путаница visual origin с inertial origin — ЦМ в неправильном месте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Для декоративных элементов (грипперы, антенны) используйте очень малую, но ненулевую инерцию: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ixx = iyy = izz = 0.000001  (1e-6)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Итог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Вся физика балансирующего робота сводится к одному уравнению:</w:t>
      </w:r>
    </w:p>
    <w:p>
      <w:pPr>
        <w:pStyle w:val="Normal"/>
        <w:spacing w:before="120" w:after="12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θ̈ = (g/l)·θ - (1/l)·u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Это уравнение получено из трёх физических законов: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Момент силы M = F·r (гравитация создаёт опрокидывающий момент)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Второй закон Ньютона для вращения M = I·θ̈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Инерция при ускорении базы F = -m·u (псевдосила)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Параметр l = 0.435м — высота ЦМ над осью колёс — рассчитан из URDF через взвешенное среднее высот всех линков. Матрицы A и B полностью определяются этим параметром и константой g = 9.81 м/с².</w:t>
      </w:r>
    </w:p>
    <w:p>
      <w:pPr>
        <w:pStyle w:val="Normal"/>
        <w:pBdr>
          <w:left w:val="single" w:sz="6" w:space="4" w:color="2E75B6"/>
        </w:pBdr>
        <w:spacing w:before="120" w:after="120"/>
        <w:ind w:left="400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Дальнейшее — расчёт оптимального коэффициента K методами LQR или pole placement — описано в отдельном документе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9</Pages>
  <Words>1899</Words>
  <Characters>8708</Characters>
  <CharactersWithSpaces>10356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2026-05-23T15:28:19Z</dcterms:created>
  <dc:creator>Un-named</dc:creator>
  <dc:description/>
  <dc:language>en-US</dc:language>
  <cp:lastModifiedBy/>
  <dcterms:modified xsi:type="dcterms:W3CDTF">2026-05-25T16:54:49Z</dcterms:modified>
  <cp:revision>2</cp:revision>
  <dc:subject/>
  <dc:title/>
</cp:coreProperties>
</file>