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4A" w:rsidRPr="00142F30" w:rsidRDefault="00000F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F30">
        <w:rPr>
          <w:rFonts w:ascii="Times New Roman" w:hAnsi="Times New Roman" w:cs="Times New Roman"/>
          <w:b/>
          <w:sz w:val="28"/>
          <w:szCs w:val="28"/>
        </w:rPr>
        <w:t xml:space="preserve">ДОГОВОР </w:t>
      </w:r>
    </w:p>
    <w:p w:rsidR="00000F4A" w:rsidRPr="00142F30" w:rsidRDefault="005429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 организации перевозок</w:t>
      </w:r>
      <w:r w:rsidR="00000F4A" w:rsidRPr="00142F30">
        <w:rPr>
          <w:rFonts w:ascii="Times New Roman" w:hAnsi="Times New Roman" w:cs="Times New Roman"/>
          <w:b/>
          <w:sz w:val="28"/>
          <w:szCs w:val="28"/>
        </w:rPr>
        <w:t xml:space="preserve"> груза</w:t>
      </w:r>
    </w:p>
    <w:p w:rsidR="00000F4A" w:rsidRPr="00000F4A" w:rsidRDefault="00000F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20"/>
      </w:tblGrid>
      <w:tr w:rsidR="00000F4A" w:rsidRPr="00000F4A" w:rsidTr="00000F4A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F4A" w:rsidRPr="00000F4A" w:rsidRDefault="00000F4A" w:rsidP="00000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0F4A">
              <w:rPr>
                <w:rFonts w:ascii="Times New Roman" w:hAnsi="Times New Roman" w:cs="Times New Roman"/>
                <w:sz w:val="28"/>
                <w:szCs w:val="28"/>
              </w:rPr>
              <w:t>г.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Минск</w:t>
            </w:r>
          </w:p>
        </w:tc>
        <w:tc>
          <w:tcPr>
            <w:tcW w:w="4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F4A" w:rsidRPr="00000F4A" w:rsidRDefault="00112200" w:rsidP="00000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31D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{day}</w:t>
            </w:r>
            <w:r w:rsidR="00000F4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B66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{month</w:t>
            </w:r>
            <w:r w:rsidR="00EE07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{year}</w:t>
            </w:r>
            <w:r w:rsidR="00000F4A" w:rsidRPr="00000F4A">
              <w:rPr>
                <w:rFonts w:ascii="Times New Roman" w:hAnsi="Times New Roman" w:cs="Times New Roman"/>
                <w:sz w:val="28"/>
                <w:szCs w:val="28"/>
              </w:rPr>
              <w:t> г.</w:t>
            </w:r>
          </w:p>
        </w:tc>
      </w:tr>
      <w:tr w:rsidR="004A33C7" w:rsidRPr="00000F4A" w:rsidTr="00000F4A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A33C7" w:rsidRPr="00000F4A" w:rsidRDefault="004A33C7" w:rsidP="00000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A33C7" w:rsidRDefault="004A33C7" w:rsidP="00000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0F4A" w:rsidRPr="00000F4A" w:rsidRDefault="0072016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016E">
        <w:rPr>
          <w:rFonts w:ascii="Times New Roman" w:hAnsi="Times New Roman" w:cs="Times New Roman"/>
          <w:sz w:val="28"/>
          <w:szCs w:val="28"/>
        </w:rPr>
        <w:t>_____________</w:t>
      </w:r>
      <w:r w:rsidR="00000F4A" w:rsidRPr="00000F4A">
        <w:rPr>
          <w:rFonts w:ascii="Times New Roman" w:hAnsi="Times New Roman" w:cs="Times New Roman"/>
          <w:sz w:val="28"/>
          <w:szCs w:val="28"/>
        </w:rPr>
        <w:t>, именуем</w:t>
      </w:r>
      <w:r w:rsidR="00000F4A">
        <w:rPr>
          <w:rFonts w:ascii="Times New Roman" w:hAnsi="Times New Roman" w:cs="Times New Roman"/>
          <w:sz w:val="28"/>
          <w:szCs w:val="28"/>
        </w:rPr>
        <w:t xml:space="preserve">ое в </w:t>
      </w:r>
      <w:r w:rsidR="00112200">
        <w:rPr>
          <w:rFonts w:ascii="Times New Roman" w:hAnsi="Times New Roman" w:cs="Times New Roman"/>
          <w:sz w:val="28"/>
          <w:szCs w:val="28"/>
        </w:rPr>
        <w:t>дальнейшем «Перевозчик», в лице</w:t>
      </w:r>
      <w:r w:rsidR="00112200" w:rsidRPr="00112200">
        <w:rPr>
          <w:rFonts w:ascii="Times New Roman" w:hAnsi="Times New Roman" w:cs="Times New Roman"/>
          <w:sz w:val="28"/>
          <w:szCs w:val="28"/>
        </w:rPr>
        <w:t>_____________________________</w:t>
      </w:r>
      <w:r w:rsidR="00000F4A" w:rsidRPr="00000F4A">
        <w:rPr>
          <w:rFonts w:ascii="Times New Roman" w:hAnsi="Times New Roman" w:cs="Times New Roman"/>
          <w:sz w:val="28"/>
          <w:szCs w:val="28"/>
        </w:rPr>
        <w:t>, действующ</w:t>
      </w:r>
      <w:r w:rsidR="00112200">
        <w:rPr>
          <w:rFonts w:ascii="Times New Roman" w:hAnsi="Times New Roman" w:cs="Times New Roman"/>
          <w:sz w:val="28"/>
          <w:szCs w:val="28"/>
        </w:rPr>
        <w:t xml:space="preserve">его </w:t>
      </w:r>
      <w:r w:rsidR="00112200" w:rsidRPr="00112200">
        <w:rPr>
          <w:rFonts w:ascii="Times New Roman" w:hAnsi="Times New Roman" w:cs="Times New Roman"/>
          <w:sz w:val="28"/>
          <w:szCs w:val="28"/>
        </w:rPr>
        <w:t>_______________</w:t>
      </w:r>
      <w:r w:rsidR="00EE07D0">
        <w:rPr>
          <w:rFonts w:ascii="Times New Roman" w:hAnsi="Times New Roman" w:cs="Times New Roman"/>
          <w:sz w:val="28"/>
          <w:szCs w:val="28"/>
        </w:rPr>
        <w:t xml:space="preserve">, с одной стороны, и </w:t>
      </w:r>
      <w:r w:rsidR="00EE07D0" w:rsidRPr="00EE07D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contractor</w:t>
      </w:r>
      <w:r w:rsidR="00EE07D0" w:rsidRPr="00EE07D0">
        <w:rPr>
          <w:rFonts w:ascii="Times New Roman" w:hAnsi="Times New Roman" w:cs="Times New Roman"/>
          <w:sz w:val="28"/>
          <w:szCs w:val="28"/>
        </w:rPr>
        <w:t>}</w:t>
      </w:r>
      <w:r w:rsidR="00000F4A" w:rsidRPr="00000F4A">
        <w:rPr>
          <w:rFonts w:ascii="Times New Roman" w:hAnsi="Times New Roman" w:cs="Times New Roman"/>
          <w:sz w:val="28"/>
          <w:szCs w:val="28"/>
        </w:rPr>
        <w:t>, именуем</w:t>
      </w:r>
      <w:r w:rsidR="00000F4A">
        <w:rPr>
          <w:rFonts w:ascii="Times New Roman" w:hAnsi="Times New Roman" w:cs="Times New Roman"/>
          <w:sz w:val="28"/>
          <w:szCs w:val="28"/>
        </w:rPr>
        <w:t>ое</w:t>
      </w:r>
      <w:r w:rsidR="00000F4A" w:rsidRPr="00000F4A">
        <w:rPr>
          <w:rFonts w:ascii="Times New Roman" w:hAnsi="Times New Roman" w:cs="Times New Roman"/>
          <w:sz w:val="28"/>
          <w:szCs w:val="28"/>
        </w:rPr>
        <w:t xml:space="preserve"> в дальнейшем </w:t>
      </w:r>
      <w:r w:rsidR="00000F4A">
        <w:rPr>
          <w:rFonts w:ascii="Times New Roman" w:hAnsi="Times New Roman" w:cs="Times New Roman"/>
          <w:sz w:val="28"/>
          <w:szCs w:val="28"/>
        </w:rPr>
        <w:t>«</w:t>
      </w:r>
      <w:r w:rsidR="004A33C7">
        <w:rPr>
          <w:rFonts w:ascii="Times New Roman" w:hAnsi="Times New Roman" w:cs="Times New Roman"/>
          <w:sz w:val="28"/>
          <w:szCs w:val="28"/>
        </w:rPr>
        <w:t>Заказчик</w:t>
      </w:r>
      <w:r w:rsidR="00000F4A">
        <w:rPr>
          <w:rFonts w:ascii="Times New Roman" w:hAnsi="Times New Roman" w:cs="Times New Roman"/>
          <w:sz w:val="28"/>
          <w:szCs w:val="28"/>
        </w:rPr>
        <w:t>»</w:t>
      </w:r>
      <w:r w:rsidR="00000F4A" w:rsidRPr="00000F4A">
        <w:rPr>
          <w:rFonts w:ascii="Times New Roman" w:hAnsi="Times New Roman" w:cs="Times New Roman"/>
          <w:sz w:val="28"/>
          <w:szCs w:val="28"/>
        </w:rPr>
        <w:t>, в лице</w:t>
      </w:r>
      <w:r w:rsidRPr="0072016E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2016E">
        <w:rPr>
          <w:rFonts w:ascii="Times New Roman" w:hAnsi="Times New Roman" w:cs="Times New Roman"/>
          <w:sz w:val="28"/>
          <w:szCs w:val="28"/>
        </w:rPr>
        <w:t>}</w:t>
      </w:r>
      <w:r w:rsidR="00000F4A" w:rsidRPr="00000F4A">
        <w:rPr>
          <w:rFonts w:ascii="Times New Roman" w:hAnsi="Times New Roman" w:cs="Times New Roman"/>
          <w:sz w:val="28"/>
          <w:szCs w:val="28"/>
        </w:rPr>
        <w:t>, действующ</w:t>
      </w:r>
      <w:r w:rsidR="004A33C7">
        <w:rPr>
          <w:rFonts w:ascii="Times New Roman" w:hAnsi="Times New Roman" w:cs="Times New Roman"/>
          <w:sz w:val="28"/>
          <w:szCs w:val="28"/>
        </w:rPr>
        <w:t xml:space="preserve">его </w:t>
      </w:r>
      <w:r w:rsidR="00000F4A" w:rsidRPr="00000F4A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112200" w:rsidRPr="00112200">
        <w:rPr>
          <w:rFonts w:ascii="Times New Roman" w:hAnsi="Times New Roman" w:cs="Times New Roman"/>
          <w:sz w:val="28"/>
          <w:szCs w:val="28"/>
        </w:rPr>
        <w:t>____________________</w:t>
      </w:r>
      <w:r w:rsidR="00000F4A" w:rsidRPr="00000F4A">
        <w:rPr>
          <w:rFonts w:ascii="Times New Roman" w:hAnsi="Times New Roman" w:cs="Times New Roman"/>
          <w:sz w:val="28"/>
          <w:szCs w:val="28"/>
        </w:rPr>
        <w:t xml:space="preserve">, с другой стороны, именуемые вместе </w:t>
      </w:r>
      <w:r w:rsidR="00000F4A">
        <w:rPr>
          <w:rFonts w:ascii="Times New Roman" w:hAnsi="Times New Roman" w:cs="Times New Roman"/>
          <w:sz w:val="28"/>
          <w:szCs w:val="28"/>
        </w:rPr>
        <w:t>«</w:t>
      </w:r>
      <w:r w:rsidR="00000F4A" w:rsidRPr="00000F4A">
        <w:rPr>
          <w:rFonts w:ascii="Times New Roman" w:hAnsi="Times New Roman" w:cs="Times New Roman"/>
          <w:sz w:val="28"/>
          <w:szCs w:val="28"/>
        </w:rPr>
        <w:t>Стороны</w:t>
      </w:r>
      <w:r w:rsidR="00000F4A">
        <w:rPr>
          <w:rFonts w:ascii="Times New Roman" w:hAnsi="Times New Roman" w:cs="Times New Roman"/>
          <w:sz w:val="28"/>
          <w:szCs w:val="28"/>
        </w:rPr>
        <w:t>»</w:t>
      </w:r>
      <w:r w:rsidR="00000F4A" w:rsidRPr="00000F4A">
        <w:rPr>
          <w:rFonts w:ascii="Times New Roman" w:hAnsi="Times New Roman" w:cs="Times New Roman"/>
          <w:sz w:val="28"/>
          <w:szCs w:val="28"/>
        </w:rPr>
        <w:t>, заключили настоя</w:t>
      </w:r>
      <w:bookmarkStart w:id="0" w:name="_GoBack"/>
      <w:bookmarkEnd w:id="0"/>
      <w:r w:rsidR="00000F4A" w:rsidRPr="00000F4A">
        <w:rPr>
          <w:rFonts w:ascii="Times New Roman" w:hAnsi="Times New Roman" w:cs="Times New Roman"/>
          <w:sz w:val="28"/>
          <w:szCs w:val="28"/>
        </w:rPr>
        <w:t>щий договор (далее - Договор) о нижеследующем.</w:t>
      </w:r>
    </w:p>
    <w:p w:rsidR="00000F4A" w:rsidRPr="00000F4A" w:rsidRDefault="00000F4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00F4A" w:rsidRPr="00142F30" w:rsidRDefault="00000F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F30">
        <w:rPr>
          <w:rFonts w:ascii="Times New Roman" w:hAnsi="Times New Roman" w:cs="Times New Roman"/>
          <w:b/>
          <w:sz w:val="28"/>
          <w:szCs w:val="28"/>
        </w:rPr>
        <w:t>1. ПРЕДМЕТ ДОГОВОРА</w:t>
      </w:r>
    </w:p>
    <w:p w:rsidR="00000F4A" w:rsidRPr="00000F4A" w:rsidRDefault="00000F4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00F4A" w:rsidRDefault="00000F4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0F4A">
        <w:rPr>
          <w:rFonts w:ascii="Times New Roman" w:hAnsi="Times New Roman" w:cs="Times New Roman"/>
          <w:sz w:val="28"/>
          <w:szCs w:val="28"/>
        </w:rPr>
        <w:t xml:space="preserve">1.1. </w:t>
      </w:r>
      <w:r w:rsidR="004A33C7">
        <w:rPr>
          <w:rFonts w:ascii="Times New Roman" w:hAnsi="Times New Roman" w:cs="Times New Roman"/>
          <w:sz w:val="28"/>
          <w:szCs w:val="28"/>
        </w:rPr>
        <w:t xml:space="preserve"> </w:t>
      </w:r>
      <w:r w:rsidRPr="00000F4A">
        <w:rPr>
          <w:rFonts w:ascii="Times New Roman" w:hAnsi="Times New Roman" w:cs="Times New Roman"/>
          <w:sz w:val="28"/>
          <w:szCs w:val="28"/>
        </w:rPr>
        <w:t>Договор определяет взаимоотношения Сторон, связанные с приемом груза от грузоотправителя, а также его доставкой автомобильным транспортом и выдачей грузополучателю, а также оплатой за осуществленную перевозку.</w:t>
      </w:r>
    </w:p>
    <w:p w:rsidR="004A33C7" w:rsidRDefault="004A33C7" w:rsidP="004A33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4A33C7">
        <w:rPr>
          <w:rFonts w:ascii="Times New Roman" w:hAnsi="Times New Roman"/>
          <w:sz w:val="28"/>
          <w:szCs w:val="28"/>
        </w:rPr>
        <w:t>Перевозки грузов осуществляются в соответствии с Законом Республики Беларусь «Об автомобильном транспорте и автомобильных перевозках» от 14.08.2007 г. № 278-3 (с дополнениями и изменениями), далее Закон; Правилами автомобильных перевозок грузов, утвержденными постановлением Совета Министров Республики Беларусь от 30.06.2008 г. № 970 (с дополнениями и изменениями) и действующим законодательством.</w:t>
      </w:r>
    </w:p>
    <w:p w:rsidR="004A33C7" w:rsidRPr="004A33C7" w:rsidRDefault="004A33C7" w:rsidP="004A33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4A33C7">
        <w:rPr>
          <w:rFonts w:ascii="Times New Roman" w:hAnsi="Times New Roman"/>
          <w:sz w:val="28"/>
          <w:szCs w:val="28"/>
        </w:rPr>
        <w:t>1.3.</w:t>
      </w:r>
      <w:r w:rsidRPr="004A33C7">
        <w:rPr>
          <w:rFonts w:ascii="Times New Roman" w:hAnsi="Times New Roman"/>
          <w:sz w:val="28"/>
          <w:szCs w:val="28"/>
        </w:rPr>
        <w:tab/>
        <w:t>Источник финансирования – собственные средства.</w:t>
      </w:r>
    </w:p>
    <w:p w:rsidR="004A33C7" w:rsidRPr="0021059E" w:rsidRDefault="004A33C7" w:rsidP="004A33C7">
      <w:pPr>
        <w:pStyle w:val="a3"/>
        <w:ind w:right="-286"/>
        <w:jc w:val="both"/>
        <w:rPr>
          <w:rFonts w:ascii="Times New Roman" w:hAnsi="Times New Roman"/>
          <w:sz w:val="28"/>
          <w:szCs w:val="28"/>
        </w:rPr>
      </w:pPr>
    </w:p>
    <w:p w:rsidR="004A33C7" w:rsidRPr="0021059E" w:rsidRDefault="004A33C7" w:rsidP="004A33C7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21059E">
        <w:rPr>
          <w:rFonts w:ascii="Times New Roman" w:hAnsi="Times New Roman"/>
          <w:b/>
          <w:sz w:val="28"/>
          <w:szCs w:val="28"/>
        </w:rPr>
        <w:t>ПРАВА И ОБЯЗАННОСТИ СТОРОН</w:t>
      </w:r>
    </w:p>
    <w:p w:rsidR="004A33C7" w:rsidRPr="0021059E" w:rsidRDefault="004A33C7" w:rsidP="004A33C7">
      <w:pPr>
        <w:pStyle w:val="a3"/>
        <w:ind w:left="360"/>
        <w:outlineLvl w:val="0"/>
        <w:rPr>
          <w:rFonts w:ascii="Times New Roman" w:hAnsi="Times New Roman"/>
          <w:b/>
          <w:sz w:val="28"/>
          <w:szCs w:val="28"/>
        </w:rPr>
      </w:pPr>
    </w:p>
    <w:p w:rsidR="004A33C7" w:rsidRPr="0021059E" w:rsidRDefault="004A33C7" w:rsidP="004A33C7">
      <w:pPr>
        <w:pStyle w:val="a3"/>
        <w:numPr>
          <w:ilvl w:val="1"/>
          <w:numId w:val="1"/>
        </w:numPr>
        <w:ind w:left="0" w:right="-286" w:firstLine="567"/>
        <w:jc w:val="both"/>
        <w:rPr>
          <w:rFonts w:ascii="Times New Roman" w:hAnsi="Times New Roman"/>
          <w:b/>
          <w:sz w:val="28"/>
          <w:szCs w:val="28"/>
        </w:rPr>
      </w:pPr>
      <w:r w:rsidRPr="0021059E">
        <w:rPr>
          <w:rFonts w:ascii="Times New Roman" w:hAnsi="Times New Roman"/>
          <w:b/>
          <w:sz w:val="28"/>
          <w:szCs w:val="28"/>
        </w:rPr>
        <w:t>Перевозчик обязан:</w:t>
      </w:r>
    </w:p>
    <w:p w:rsidR="004A33C7" w:rsidRPr="0021059E" w:rsidRDefault="004A33C7" w:rsidP="0021059E">
      <w:pPr>
        <w:pStyle w:val="a3"/>
        <w:numPr>
          <w:ilvl w:val="2"/>
          <w:numId w:val="3"/>
        </w:numPr>
        <w:ind w:left="0" w:right="-286" w:firstLine="567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при приеме заявки определить типы и количество транспортных средств,  необходимых для оказания перевозки груза;</w:t>
      </w:r>
    </w:p>
    <w:p w:rsidR="004A33C7" w:rsidRPr="0021059E" w:rsidRDefault="004A33C7" w:rsidP="0021059E">
      <w:pPr>
        <w:pStyle w:val="a3"/>
        <w:numPr>
          <w:ilvl w:val="2"/>
          <w:numId w:val="2"/>
        </w:numPr>
        <w:ind w:left="0" w:right="-286" w:firstLine="567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предоставлять необходимые подтверждающие документы по требованию Заказчика;</w:t>
      </w:r>
    </w:p>
    <w:p w:rsidR="004A33C7" w:rsidRPr="0021059E" w:rsidRDefault="004A33C7" w:rsidP="0021059E">
      <w:pPr>
        <w:pStyle w:val="a3"/>
        <w:numPr>
          <w:ilvl w:val="2"/>
          <w:numId w:val="2"/>
        </w:numPr>
        <w:ind w:left="0" w:right="-286" w:firstLine="567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обеспечить своевременную доставку груза в пункт назначения и сдачу его уполномоченному на получение груза лицу (грузополучателю), указанному в товарно-транспортной накладной. Передача груза оформляется распиской грузополучателя только в товарно-транспортной накладной;</w:t>
      </w:r>
    </w:p>
    <w:p w:rsidR="004A33C7" w:rsidRPr="0021059E" w:rsidRDefault="004A33C7" w:rsidP="0021059E">
      <w:pPr>
        <w:pStyle w:val="a3"/>
        <w:numPr>
          <w:ilvl w:val="2"/>
          <w:numId w:val="2"/>
        </w:numPr>
        <w:ind w:left="0" w:right="-286" w:firstLine="567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подавать под погрузку грузовые транспортные средства в состоянии, пригодном для перевозки данного вида груза.</w:t>
      </w:r>
    </w:p>
    <w:p w:rsidR="004A33C7" w:rsidRPr="0021059E" w:rsidRDefault="004A33C7" w:rsidP="0021059E">
      <w:pPr>
        <w:pStyle w:val="a3"/>
        <w:numPr>
          <w:ilvl w:val="1"/>
          <w:numId w:val="2"/>
        </w:numPr>
        <w:tabs>
          <w:tab w:val="num" w:pos="764"/>
        </w:tabs>
        <w:ind w:hanging="44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b/>
          <w:sz w:val="28"/>
          <w:szCs w:val="28"/>
        </w:rPr>
        <w:t>Заказчик обязан:</w:t>
      </w:r>
    </w:p>
    <w:p w:rsidR="004A33C7" w:rsidRPr="0021059E" w:rsidRDefault="004A33C7" w:rsidP="0021059E">
      <w:pPr>
        <w:pStyle w:val="a3"/>
        <w:numPr>
          <w:ilvl w:val="2"/>
          <w:numId w:val="4"/>
        </w:numPr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организовать и обеспечивать безопасные условия по приему (разгрузке) грузов и оформление необходимых документов, работу транспортных средств с соблюдением требований охраны труда, техники безопасности, электротехнической безопасности, санитарии, охраны окружающей среды, правил дорожного движения, не допуская </w:t>
      </w:r>
      <w:r w:rsidRPr="0021059E">
        <w:rPr>
          <w:rFonts w:ascii="Times New Roman" w:hAnsi="Times New Roman"/>
          <w:sz w:val="28"/>
          <w:szCs w:val="28"/>
        </w:rPr>
        <w:lastRenderedPageBreak/>
        <w:t>сверхнормативных простоев автомобилей (автопоездов) под погрузкой и разгрузкой;</w:t>
      </w:r>
    </w:p>
    <w:p w:rsidR="004A33C7" w:rsidRPr="0021059E" w:rsidRDefault="004A33C7" w:rsidP="004A33C7">
      <w:pPr>
        <w:pStyle w:val="a3"/>
        <w:numPr>
          <w:ilvl w:val="2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принять </w:t>
      </w:r>
      <w:r w:rsidR="0021059E" w:rsidRPr="0021059E">
        <w:rPr>
          <w:rFonts w:ascii="Times New Roman" w:hAnsi="Times New Roman"/>
          <w:sz w:val="28"/>
          <w:szCs w:val="28"/>
        </w:rPr>
        <w:t xml:space="preserve">оказанные </w:t>
      </w:r>
      <w:r w:rsidRPr="0021059E">
        <w:rPr>
          <w:rFonts w:ascii="Times New Roman" w:hAnsi="Times New Roman"/>
          <w:sz w:val="28"/>
          <w:szCs w:val="28"/>
        </w:rPr>
        <w:t xml:space="preserve">услуги и оплатить их в соответствии с условиями настоящего договора; 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2.2.3.   организовывать при проведении работ на улицах, дорогах, дворовых территориях безопасные условия движения транспортных средств во время осуществления погрузочно-разгрузочных работ. Содержать подъездные пути к пунктам погрузки и выгрузки, а также погрузочно-разгрузочные площадки в исправном состоянии, обеспечивающем в любое время суток оказание Транспортных услуг, беспрепятственное и безопасное движение и свободное маневрирование автомобилей;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2.2.4.      обеспечивать  освещение в любое время суток рабочих мест и подъездных путей к ним;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2.2.5.       иметь необходимые для погрузки (разгрузки) и автомобильной перевозки приспособления и вспомогательные материалы;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2.2.6.  предоставлять </w:t>
      </w:r>
      <w:r w:rsidR="0021059E" w:rsidRPr="0021059E">
        <w:rPr>
          <w:rFonts w:ascii="Times New Roman" w:hAnsi="Times New Roman"/>
          <w:sz w:val="28"/>
          <w:szCs w:val="28"/>
        </w:rPr>
        <w:t>Перевозчику</w:t>
      </w:r>
      <w:r w:rsidRPr="0021059E">
        <w:rPr>
          <w:rFonts w:ascii="Times New Roman" w:hAnsi="Times New Roman"/>
          <w:sz w:val="28"/>
          <w:szCs w:val="28"/>
        </w:rPr>
        <w:t xml:space="preserve"> на предъявляемый к перевозке груз товарного характера товарно-транспортную накладную установленного образца, являющуюся основным сопроводительным документом, по которому производятся прием груза к перевозке, перевозка груза и передача его грузополучателю. Грузы товарного характера, не оформленные товарно-транспортной накладной, </w:t>
      </w:r>
      <w:r w:rsidR="0021059E" w:rsidRPr="0021059E">
        <w:rPr>
          <w:rFonts w:ascii="Times New Roman" w:hAnsi="Times New Roman"/>
          <w:sz w:val="28"/>
          <w:szCs w:val="28"/>
        </w:rPr>
        <w:t>Перевозчиком</w:t>
      </w:r>
      <w:r w:rsidRPr="0021059E">
        <w:rPr>
          <w:rFonts w:ascii="Times New Roman" w:hAnsi="Times New Roman"/>
          <w:sz w:val="28"/>
          <w:szCs w:val="28"/>
        </w:rPr>
        <w:t xml:space="preserve"> к перевозке не принимаются;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2.2.7.   обеспечивать своевременное и надлежащее оформление в установленном порядке путевых   листов и товарно-транспортных документов с указанием фактического времени прибытия и  убытия автомобилей из пунктов погрузки и выгрузки;</w:t>
      </w:r>
    </w:p>
    <w:p w:rsidR="004A33C7" w:rsidRPr="0021059E" w:rsidRDefault="004A33C7" w:rsidP="0021059E">
      <w:pPr>
        <w:pStyle w:val="a3"/>
        <w:numPr>
          <w:ilvl w:val="2"/>
          <w:numId w:val="10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  предоставить охраняемую стоянку для транспортных средств перевозчика;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2.2.9.    разрешать в пунктах погрузки и разгрузки водителям и другим представителям </w:t>
      </w:r>
      <w:r w:rsidR="0021059E" w:rsidRPr="0021059E">
        <w:rPr>
          <w:rFonts w:ascii="Times New Roman" w:hAnsi="Times New Roman"/>
          <w:sz w:val="28"/>
          <w:szCs w:val="28"/>
        </w:rPr>
        <w:t xml:space="preserve">Перевозчика </w:t>
      </w:r>
      <w:r w:rsidRPr="0021059E">
        <w:rPr>
          <w:rFonts w:ascii="Times New Roman" w:hAnsi="Times New Roman"/>
          <w:sz w:val="28"/>
          <w:szCs w:val="28"/>
        </w:rPr>
        <w:t>пользоваться телефонной связью по вопросам, связанным с перевозкой грузов;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2.2.10. очищать автомобиль от остатков груза после разгрузки, в случае необходимости осуществлять очистку или мойку колес транспортного средства </w:t>
      </w:r>
      <w:r w:rsidR="0021059E" w:rsidRPr="0021059E">
        <w:rPr>
          <w:rFonts w:ascii="Times New Roman" w:hAnsi="Times New Roman"/>
          <w:sz w:val="28"/>
          <w:szCs w:val="28"/>
        </w:rPr>
        <w:t>Перевозчика</w:t>
      </w:r>
      <w:r w:rsidRPr="0021059E">
        <w:rPr>
          <w:rFonts w:ascii="Times New Roman" w:hAnsi="Times New Roman"/>
          <w:sz w:val="28"/>
          <w:szCs w:val="28"/>
        </w:rPr>
        <w:t xml:space="preserve"> перед выездом на улицы и дороги общего пользования;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2.2.11.   обеспечивать увязку и развязку грузов, укрытие их в случаях, предусмотренных правилами перевозки грузов, открытие и закрытие бортов кузова автомобилей;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2.2.12.   обеспечивать полную загрузку автомобиля в соответствии с грузоподъемностью; 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2.2.13. своевременно информировать </w:t>
      </w:r>
      <w:r w:rsidR="0021059E" w:rsidRPr="0021059E">
        <w:rPr>
          <w:rFonts w:ascii="Times New Roman" w:hAnsi="Times New Roman"/>
          <w:sz w:val="28"/>
          <w:szCs w:val="28"/>
        </w:rPr>
        <w:t xml:space="preserve">Перевозчика </w:t>
      </w:r>
      <w:r w:rsidRPr="0021059E">
        <w:rPr>
          <w:rFonts w:ascii="Times New Roman" w:hAnsi="Times New Roman"/>
          <w:sz w:val="28"/>
          <w:szCs w:val="28"/>
        </w:rPr>
        <w:t>об изменениях почтовых, транспортных или банковских реквизитов;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 xml:space="preserve">2.2.14.  В случае повреждения автомобиля при </w:t>
      </w:r>
      <w:proofErr w:type="gramStart"/>
      <w:r w:rsidRPr="0021059E">
        <w:rPr>
          <w:rFonts w:ascii="Times New Roman" w:hAnsi="Times New Roman"/>
          <w:sz w:val="28"/>
          <w:szCs w:val="28"/>
        </w:rPr>
        <w:t>проведение  погрузочно</w:t>
      </w:r>
      <w:proofErr w:type="gramEnd"/>
      <w:r w:rsidRPr="0021059E">
        <w:rPr>
          <w:rFonts w:ascii="Times New Roman" w:hAnsi="Times New Roman"/>
          <w:sz w:val="28"/>
          <w:szCs w:val="28"/>
        </w:rPr>
        <w:t>-разгрузочных  работ по вине Заказчика, последний компенсирует все расходы по доставке и восстановлению поврежденного автомобиля;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lastRenderedPageBreak/>
        <w:t xml:space="preserve">2.2.15.  Основанием для получения груза к перевозке является путевой лист, заверенный печатью </w:t>
      </w:r>
      <w:r w:rsidR="0021059E" w:rsidRPr="0021059E">
        <w:rPr>
          <w:rFonts w:ascii="Times New Roman" w:hAnsi="Times New Roman"/>
          <w:sz w:val="28"/>
          <w:szCs w:val="28"/>
        </w:rPr>
        <w:t>Перевозчика</w:t>
      </w:r>
      <w:r w:rsidRPr="0021059E">
        <w:rPr>
          <w:rFonts w:ascii="Times New Roman" w:hAnsi="Times New Roman"/>
          <w:sz w:val="28"/>
          <w:szCs w:val="28"/>
        </w:rPr>
        <w:t xml:space="preserve"> и документ, удостоверяющий личность водителя.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1059E">
        <w:rPr>
          <w:rFonts w:ascii="Times New Roman" w:hAnsi="Times New Roman"/>
          <w:b/>
          <w:sz w:val="28"/>
          <w:szCs w:val="28"/>
        </w:rPr>
        <w:t xml:space="preserve">2.3. </w:t>
      </w:r>
      <w:r w:rsidR="0021059E" w:rsidRPr="0021059E">
        <w:rPr>
          <w:rFonts w:ascii="Times New Roman" w:hAnsi="Times New Roman"/>
          <w:b/>
          <w:sz w:val="28"/>
          <w:szCs w:val="28"/>
        </w:rPr>
        <w:t>Перевозчик</w:t>
      </w:r>
      <w:r w:rsidRPr="0021059E">
        <w:rPr>
          <w:rFonts w:ascii="Times New Roman" w:hAnsi="Times New Roman"/>
          <w:b/>
          <w:sz w:val="28"/>
          <w:szCs w:val="28"/>
        </w:rPr>
        <w:t xml:space="preserve"> вправе:</w:t>
      </w:r>
    </w:p>
    <w:p w:rsidR="004A33C7" w:rsidRPr="0021059E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2.3.1.  в случае не поступления оплаты, согласно п.3.4. настоящего Договора, отказаться от дальнейшего оказания услуг по данному Договору, до момента погашения задолженности.</w:t>
      </w:r>
    </w:p>
    <w:p w:rsidR="004A33C7" w:rsidRPr="0021059E" w:rsidRDefault="004A33C7" w:rsidP="0021059E">
      <w:pPr>
        <w:pStyle w:val="a3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1059E">
        <w:rPr>
          <w:rFonts w:ascii="Times New Roman" w:hAnsi="Times New Roman"/>
          <w:b/>
          <w:sz w:val="28"/>
          <w:szCs w:val="28"/>
        </w:rPr>
        <w:t>2.4.Заказчик вправе:</w:t>
      </w:r>
    </w:p>
    <w:p w:rsidR="004A33C7" w:rsidRPr="0021059E" w:rsidRDefault="004A33C7" w:rsidP="0021059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1059E">
        <w:rPr>
          <w:rFonts w:ascii="Times New Roman" w:hAnsi="Times New Roman"/>
          <w:sz w:val="28"/>
          <w:szCs w:val="28"/>
        </w:rPr>
        <w:t>2.4.1. изменить заявку (график), предварительно письменно уведомив Исполнителя не позднее 11.00  часов дня, предшествующего дню оказания услуг.</w:t>
      </w:r>
    </w:p>
    <w:p w:rsidR="004A33C7" w:rsidRPr="00C61E22" w:rsidRDefault="004A33C7" w:rsidP="004A33C7">
      <w:pPr>
        <w:pStyle w:val="a3"/>
        <w:outlineLvl w:val="0"/>
        <w:rPr>
          <w:rFonts w:ascii="Times New Roman" w:hAnsi="Times New Roman"/>
          <w:b/>
          <w:sz w:val="24"/>
          <w:szCs w:val="24"/>
        </w:rPr>
      </w:pPr>
    </w:p>
    <w:p w:rsidR="004A33C7" w:rsidRDefault="004A33C7" w:rsidP="004A33C7">
      <w:pPr>
        <w:pStyle w:val="a3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РАСЧЕТОВ</w:t>
      </w:r>
    </w:p>
    <w:p w:rsidR="004A33C7" w:rsidRPr="00C61E22" w:rsidRDefault="004A33C7" w:rsidP="004A33C7">
      <w:pPr>
        <w:pStyle w:val="a3"/>
        <w:ind w:left="360"/>
        <w:outlineLvl w:val="0"/>
        <w:rPr>
          <w:rFonts w:ascii="Times New Roman" w:hAnsi="Times New Roman"/>
          <w:b/>
          <w:sz w:val="24"/>
          <w:szCs w:val="24"/>
        </w:rPr>
      </w:pPr>
    </w:p>
    <w:p w:rsidR="00710CCB" w:rsidRDefault="004A33C7" w:rsidP="00710CCB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Заказчик рассчитывается с </w:t>
      </w:r>
      <w:r w:rsidR="0021059E" w:rsidRPr="00710CCB">
        <w:rPr>
          <w:rFonts w:ascii="Times New Roman" w:hAnsi="Times New Roman"/>
          <w:sz w:val="28"/>
          <w:szCs w:val="28"/>
        </w:rPr>
        <w:t>Перевозчиком</w:t>
      </w:r>
      <w:r w:rsidRPr="00710CCB">
        <w:rPr>
          <w:rFonts w:ascii="Times New Roman" w:hAnsi="Times New Roman"/>
          <w:sz w:val="28"/>
          <w:szCs w:val="28"/>
        </w:rPr>
        <w:t xml:space="preserve"> за оказанные услуги по тарифам, утвержденным </w:t>
      </w:r>
      <w:r w:rsidR="0021059E" w:rsidRPr="00710CCB">
        <w:rPr>
          <w:rFonts w:ascii="Times New Roman" w:hAnsi="Times New Roman"/>
          <w:sz w:val="28"/>
          <w:szCs w:val="28"/>
        </w:rPr>
        <w:t>Перевозчиком и</w:t>
      </w:r>
      <w:r w:rsidRPr="00710CCB">
        <w:rPr>
          <w:rFonts w:ascii="Times New Roman" w:hAnsi="Times New Roman"/>
          <w:sz w:val="28"/>
          <w:szCs w:val="28"/>
        </w:rPr>
        <w:t xml:space="preserve"> действующим на момент их предоставления.  Тарифы на услуги </w:t>
      </w:r>
      <w:r w:rsidR="0021059E" w:rsidRPr="00710CCB">
        <w:rPr>
          <w:rFonts w:ascii="Times New Roman" w:hAnsi="Times New Roman"/>
          <w:sz w:val="28"/>
          <w:szCs w:val="28"/>
        </w:rPr>
        <w:t>по перевозке груза</w:t>
      </w:r>
      <w:r w:rsidRPr="00710CCB">
        <w:rPr>
          <w:rFonts w:ascii="Times New Roman" w:hAnsi="Times New Roman"/>
          <w:sz w:val="28"/>
          <w:szCs w:val="28"/>
        </w:rPr>
        <w:t xml:space="preserve"> могут изменяться. По требованию Заказчика </w:t>
      </w:r>
      <w:r w:rsidR="0021059E" w:rsidRPr="00710CCB">
        <w:rPr>
          <w:rFonts w:ascii="Times New Roman" w:hAnsi="Times New Roman"/>
          <w:sz w:val="28"/>
          <w:szCs w:val="28"/>
        </w:rPr>
        <w:t xml:space="preserve">Перевозчик </w:t>
      </w:r>
      <w:r w:rsidRPr="00710CCB">
        <w:rPr>
          <w:rFonts w:ascii="Times New Roman" w:hAnsi="Times New Roman"/>
          <w:sz w:val="28"/>
          <w:szCs w:val="28"/>
        </w:rPr>
        <w:t>предоставляет ему действующий на предприятии Прейскурант цен (тарифов) на день оказания услуг.</w:t>
      </w:r>
    </w:p>
    <w:p w:rsidR="00710CCB" w:rsidRPr="00710CCB" w:rsidRDefault="00710CCB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Все расчеты по Договору производятся в безналичном порядке путем перечисления денежных средств на указанный </w:t>
      </w:r>
      <w:r>
        <w:rPr>
          <w:rFonts w:ascii="Times New Roman" w:hAnsi="Times New Roman"/>
          <w:sz w:val="28"/>
          <w:szCs w:val="28"/>
        </w:rPr>
        <w:t>П</w:t>
      </w:r>
      <w:r w:rsidRPr="00710CCB">
        <w:rPr>
          <w:rFonts w:ascii="Times New Roman" w:hAnsi="Times New Roman"/>
          <w:sz w:val="28"/>
          <w:szCs w:val="28"/>
        </w:rPr>
        <w:t xml:space="preserve">еревозчиком расчетный счет. Обязательства Заказчика автомобильной перевозки по оплате считаются исполненными на дату зачисления денежных средств на счет </w:t>
      </w:r>
      <w:r>
        <w:rPr>
          <w:rFonts w:ascii="Times New Roman" w:hAnsi="Times New Roman"/>
          <w:sz w:val="28"/>
          <w:szCs w:val="28"/>
        </w:rPr>
        <w:t>П</w:t>
      </w:r>
      <w:r w:rsidRPr="00710CCB">
        <w:rPr>
          <w:rFonts w:ascii="Times New Roman" w:hAnsi="Times New Roman"/>
          <w:sz w:val="28"/>
          <w:szCs w:val="28"/>
        </w:rPr>
        <w:t>еревозчика.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Заказчик оплачивает </w:t>
      </w:r>
      <w:r w:rsidR="0021059E" w:rsidRPr="00710CCB">
        <w:rPr>
          <w:rFonts w:ascii="Times New Roman" w:hAnsi="Times New Roman"/>
          <w:sz w:val="28"/>
          <w:szCs w:val="28"/>
        </w:rPr>
        <w:t>Перевозчику</w:t>
      </w:r>
      <w:r w:rsidRPr="00710CCB">
        <w:rPr>
          <w:rFonts w:ascii="Times New Roman" w:hAnsi="Times New Roman"/>
          <w:sz w:val="28"/>
          <w:szCs w:val="28"/>
        </w:rPr>
        <w:t xml:space="preserve"> стоимость услуг </w:t>
      </w:r>
      <w:r w:rsidR="0021059E" w:rsidRPr="00710CCB">
        <w:rPr>
          <w:rFonts w:ascii="Times New Roman" w:hAnsi="Times New Roman"/>
          <w:sz w:val="28"/>
          <w:szCs w:val="28"/>
        </w:rPr>
        <w:t xml:space="preserve">по перевозке груза </w:t>
      </w:r>
      <w:r w:rsidRPr="00710CCB">
        <w:rPr>
          <w:rFonts w:ascii="Times New Roman" w:hAnsi="Times New Roman"/>
          <w:sz w:val="28"/>
          <w:szCs w:val="28"/>
        </w:rPr>
        <w:t xml:space="preserve">по повременному тарифу. Оплата пробега подвижного состава, находящегося в пользовании Заказчика, производится за весь пробег с момента выезда со стоянки и до момента возвращения на стоянку </w:t>
      </w:r>
      <w:r w:rsidR="0021059E" w:rsidRPr="00710CCB">
        <w:rPr>
          <w:rFonts w:ascii="Times New Roman" w:hAnsi="Times New Roman"/>
          <w:sz w:val="28"/>
          <w:szCs w:val="28"/>
        </w:rPr>
        <w:t>Перевозчика</w:t>
      </w:r>
      <w:r w:rsidRPr="00710CCB">
        <w:rPr>
          <w:rFonts w:ascii="Times New Roman" w:hAnsi="Times New Roman"/>
          <w:sz w:val="28"/>
          <w:szCs w:val="28"/>
        </w:rPr>
        <w:t xml:space="preserve">. </w:t>
      </w:r>
    </w:p>
    <w:p w:rsidR="004A33C7" w:rsidRPr="00710CCB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Время пользования автомобилем </w:t>
      </w:r>
      <w:r w:rsidR="0021059E" w:rsidRPr="00710CCB">
        <w:rPr>
          <w:rFonts w:ascii="Times New Roman" w:hAnsi="Times New Roman"/>
          <w:sz w:val="28"/>
          <w:szCs w:val="28"/>
        </w:rPr>
        <w:t xml:space="preserve"> </w:t>
      </w:r>
      <w:r w:rsidRPr="00710CCB">
        <w:rPr>
          <w:rFonts w:ascii="Times New Roman" w:hAnsi="Times New Roman"/>
          <w:sz w:val="28"/>
          <w:szCs w:val="28"/>
        </w:rPr>
        <w:t xml:space="preserve">исчисляется с момента выхода его со стоянки и до возвращения на стоянку </w:t>
      </w:r>
      <w:r w:rsidR="00310254">
        <w:rPr>
          <w:rFonts w:ascii="Times New Roman" w:hAnsi="Times New Roman"/>
          <w:sz w:val="28"/>
          <w:szCs w:val="28"/>
        </w:rPr>
        <w:t>Перевозчика</w:t>
      </w:r>
      <w:r w:rsidRPr="00710CCB">
        <w:rPr>
          <w:rFonts w:ascii="Times New Roman" w:hAnsi="Times New Roman"/>
          <w:sz w:val="28"/>
          <w:szCs w:val="28"/>
        </w:rPr>
        <w:t xml:space="preserve"> за вычетом времени обеденного перерыва. 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Стоимость оказываемых </w:t>
      </w:r>
      <w:r w:rsidR="00310254">
        <w:rPr>
          <w:rFonts w:ascii="Times New Roman" w:hAnsi="Times New Roman"/>
          <w:sz w:val="28"/>
          <w:szCs w:val="28"/>
        </w:rPr>
        <w:t xml:space="preserve">Перевозчиком </w:t>
      </w:r>
      <w:r w:rsidRPr="00710CCB">
        <w:rPr>
          <w:rFonts w:ascii="Times New Roman" w:hAnsi="Times New Roman"/>
          <w:sz w:val="28"/>
          <w:szCs w:val="28"/>
        </w:rPr>
        <w:t xml:space="preserve">услуг определяется на основании письменной заявки на предоставление техники, с указанием её марки и планируемым временем использования, согласно прейскуранта цен.  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Оплата услуг Заказчиком </w:t>
      </w:r>
      <w:proofErr w:type="gramStart"/>
      <w:r w:rsidRPr="00710CCB">
        <w:rPr>
          <w:rFonts w:ascii="Times New Roman" w:hAnsi="Times New Roman"/>
          <w:sz w:val="28"/>
          <w:szCs w:val="28"/>
        </w:rPr>
        <w:t xml:space="preserve">производится  </w:t>
      </w:r>
      <w:r w:rsidR="00310254">
        <w:rPr>
          <w:rFonts w:ascii="Times New Roman" w:hAnsi="Times New Roman"/>
          <w:sz w:val="28"/>
          <w:szCs w:val="28"/>
        </w:rPr>
        <w:t>в</w:t>
      </w:r>
      <w:proofErr w:type="gramEnd"/>
      <w:r w:rsidR="00310254">
        <w:rPr>
          <w:rFonts w:ascii="Times New Roman" w:hAnsi="Times New Roman"/>
          <w:sz w:val="28"/>
          <w:szCs w:val="28"/>
        </w:rPr>
        <w:t xml:space="preserve"> размере 100% предоплаты согласно счет-фактуры.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В случае образовавшейся задолженности Заказчика за оказанные услуги, </w:t>
      </w:r>
      <w:r w:rsidR="0021059E" w:rsidRPr="00710CCB">
        <w:rPr>
          <w:rFonts w:ascii="Times New Roman" w:hAnsi="Times New Roman"/>
          <w:sz w:val="28"/>
          <w:szCs w:val="28"/>
        </w:rPr>
        <w:t>Перевозчик</w:t>
      </w:r>
      <w:r w:rsidRPr="00710CCB">
        <w:rPr>
          <w:rFonts w:ascii="Times New Roman" w:hAnsi="Times New Roman"/>
          <w:sz w:val="28"/>
          <w:szCs w:val="28"/>
        </w:rPr>
        <w:t xml:space="preserve"> прекращает полностью выделение транспорта до окончательного погашения им долга.  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>Неотъемлемой частью настоящего договора являются: заявка, акт выполненных работ. После окончания перевозки к договору так</w:t>
      </w:r>
      <w:r w:rsidR="00310254">
        <w:rPr>
          <w:rFonts w:ascii="Times New Roman" w:hAnsi="Times New Roman"/>
          <w:sz w:val="28"/>
          <w:szCs w:val="28"/>
        </w:rPr>
        <w:t>же прилагаются -  путевой лист</w:t>
      </w:r>
      <w:r w:rsidRPr="00710CCB">
        <w:rPr>
          <w:rFonts w:ascii="Times New Roman" w:hAnsi="Times New Roman"/>
          <w:sz w:val="28"/>
          <w:szCs w:val="28"/>
        </w:rPr>
        <w:t>.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Командировочные  и иные расходы, связанные с командировкой, понесённые </w:t>
      </w:r>
      <w:r w:rsidR="0021059E" w:rsidRPr="00710CCB">
        <w:rPr>
          <w:rFonts w:ascii="Times New Roman" w:hAnsi="Times New Roman"/>
          <w:sz w:val="28"/>
          <w:szCs w:val="28"/>
        </w:rPr>
        <w:t>Перевозчиком</w:t>
      </w:r>
      <w:r w:rsidRPr="00710CCB">
        <w:rPr>
          <w:rFonts w:ascii="Times New Roman" w:hAnsi="Times New Roman"/>
          <w:sz w:val="28"/>
          <w:szCs w:val="28"/>
        </w:rPr>
        <w:t xml:space="preserve">  и выполняемые по заданию Заказчика возмещаются Заказчиком дополнительно, одновременно с оплатой за </w:t>
      </w:r>
      <w:r w:rsidR="0021059E" w:rsidRPr="00710CCB">
        <w:rPr>
          <w:rFonts w:ascii="Times New Roman" w:hAnsi="Times New Roman"/>
          <w:sz w:val="28"/>
          <w:szCs w:val="28"/>
        </w:rPr>
        <w:t>оказанные услуги</w:t>
      </w:r>
      <w:r w:rsidRPr="00710CCB">
        <w:rPr>
          <w:rFonts w:ascii="Times New Roman" w:hAnsi="Times New Roman"/>
          <w:sz w:val="28"/>
          <w:szCs w:val="28"/>
        </w:rPr>
        <w:t xml:space="preserve">. </w:t>
      </w:r>
    </w:p>
    <w:p w:rsidR="004A33C7" w:rsidRPr="00710CCB" w:rsidRDefault="004A33C7" w:rsidP="004A33C7">
      <w:pPr>
        <w:pStyle w:val="a3"/>
        <w:numPr>
          <w:ilvl w:val="1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lastRenderedPageBreak/>
        <w:t xml:space="preserve">При возникновении дополнительных расходов </w:t>
      </w:r>
      <w:r w:rsidR="0021059E" w:rsidRPr="00710CCB">
        <w:rPr>
          <w:rFonts w:ascii="Times New Roman" w:hAnsi="Times New Roman"/>
          <w:sz w:val="28"/>
          <w:szCs w:val="28"/>
        </w:rPr>
        <w:t>Перевозчика</w:t>
      </w:r>
      <w:r w:rsidRPr="00710CCB">
        <w:rPr>
          <w:rFonts w:ascii="Times New Roman" w:hAnsi="Times New Roman"/>
          <w:sz w:val="28"/>
          <w:szCs w:val="28"/>
        </w:rPr>
        <w:t xml:space="preserve"> по инициативе Заказчика, производится перерасчет стоимости услуг, а Заказчик оплачивает эти согласованные расходы в течение 5 (пяти) банковских дней после проведения перерасчёта.</w:t>
      </w:r>
    </w:p>
    <w:p w:rsidR="004A33C7" w:rsidRPr="00710CCB" w:rsidRDefault="004A33C7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3.8.  Основанием для оплаты являются </w:t>
      </w:r>
      <w:r w:rsidR="00310254">
        <w:rPr>
          <w:rFonts w:ascii="Times New Roman" w:hAnsi="Times New Roman"/>
          <w:sz w:val="28"/>
          <w:szCs w:val="28"/>
        </w:rPr>
        <w:t xml:space="preserve">счет-фактура, </w:t>
      </w:r>
      <w:r w:rsidRPr="00710CCB">
        <w:rPr>
          <w:rFonts w:ascii="Times New Roman" w:hAnsi="Times New Roman"/>
          <w:sz w:val="28"/>
          <w:szCs w:val="28"/>
        </w:rPr>
        <w:t xml:space="preserve">акты выполненных работ </w:t>
      </w:r>
      <w:r w:rsidR="0021059E" w:rsidRPr="00710CCB">
        <w:rPr>
          <w:rFonts w:ascii="Times New Roman" w:hAnsi="Times New Roman"/>
          <w:sz w:val="28"/>
          <w:szCs w:val="28"/>
        </w:rPr>
        <w:t>Перевозчика</w:t>
      </w:r>
      <w:r w:rsidRPr="00710CCB">
        <w:rPr>
          <w:rFonts w:ascii="Times New Roman" w:hAnsi="Times New Roman"/>
          <w:sz w:val="28"/>
          <w:szCs w:val="28"/>
        </w:rPr>
        <w:t>, которые выставляются Заказчику на основании заявок.</w:t>
      </w:r>
    </w:p>
    <w:p w:rsidR="004A33C7" w:rsidRPr="00710CCB" w:rsidRDefault="00310254" w:rsidP="004A33C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3.9. </w:t>
      </w:r>
      <w:r w:rsidR="004A33C7" w:rsidRPr="00710CCB">
        <w:rPr>
          <w:rFonts w:ascii="Times New Roman" w:hAnsi="Times New Roman"/>
          <w:sz w:val="28"/>
          <w:szCs w:val="28"/>
        </w:rPr>
        <w:t>В случае немотивированного отказа от подписания акта выполненных работ в течени</w:t>
      </w:r>
      <w:r w:rsidR="00142F30">
        <w:rPr>
          <w:rFonts w:ascii="Times New Roman" w:hAnsi="Times New Roman"/>
          <w:sz w:val="28"/>
          <w:szCs w:val="28"/>
        </w:rPr>
        <w:t>е</w:t>
      </w:r>
      <w:r w:rsidR="004A33C7" w:rsidRPr="00710CCB">
        <w:rPr>
          <w:rFonts w:ascii="Times New Roman" w:hAnsi="Times New Roman"/>
          <w:sz w:val="28"/>
          <w:szCs w:val="28"/>
        </w:rPr>
        <w:t xml:space="preserve"> 5 (пяти) рабочих дней, акт выполненных работ считается подписанным, работа выполнена.</w:t>
      </w:r>
    </w:p>
    <w:p w:rsidR="004A33C7" w:rsidRPr="00C61E22" w:rsidRDefault="004A33C7" w:rsidP="004A33C7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A33C7" w:rsidRPr="00710CCB" w:rsidRDefault="004A33C7" w:rsidP="004A33C7">
      <w:pPr>
        <w:pStyle w:val="a3"/>
        <w:ind w:firstLine="72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710CCB">
        <w:rPr>
          <w:rFonts w:ascii="Times New Roman" w:hAnsi="Times New Roman"/>
          <w:b/>
          <w:sz w:val="28"/>
          <w:szCs w:val="28"/>
        </w:rPr>
        <w:t>4. ОТВЕТСТВЕННОСТЬ СТОРОН.</w:t>
      </w:r>
    </w:p>
    <w:p w:rsidR="004A33C7" w:rsidRPr="00710CCB" w:rsidRDefault="004A33C7" w:rsidP="004A33C7">
      <w:pPr>
        <w:pStyle w:val="a3"/>
        <w:ind w:firstLine="720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4A33C7" w:rsidRPr="00710CCB" w:rsidRDefault="004A33C7" w:rsidP="004A33C7">
      <w:pPr>
        <w:pStyle w:val="a3"/>
        <w:numPr>
          <w:ilvl w:val="1"/>
          <w:numId w:val="6"/>
        </w:numPr>
        <w:ind w:left="0"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 В случае неисполнения, либо ненадлежащего исполнения своих обязанностей стороны несут ответственность в соответствии с законодательством Республики Беларусь.</w:t>
      </w:r>
    </w:p>
    <w:p w:rsidR="004A33C7" w:rsidRPr="00710CCB" w:rsidRDefault="004A33C7" w:rsidP="004A33C7">
      <w:pPr>
        <w:pStyle w:val="a3"/>
        <w:numPr>
          <w:ilvl w:val="1"/>
          <w:numId w:val="6"/>
        </w:numPr>
        <w:ind w:left="0" w:firstLine="709"/>
        <w:jc w:val="both"/>
        <w:rPr>
          <w:rFonts w:ascii="Times New Roman" w:hAnsi="Times New Roman"/>
          <w:spacing w:val="-3"/>
          <w:sz w:val="28"/>
          <w:szCs w:val="28"/>
        </w:rPr>
      </w:pPr>
      <w:r w:rsidRPr="00710CCB">
        <w:rPr>
          <w:rFonts w:ascii="Times New Roman" w:hAnsi="Times New Roman"/>
          <w:spacing w:val="-3"/>
          <w:sz w:val="28"/>
          <w:szCs w:val="28"/>
        </w:rPr>
        <w:t xml:space="preserve">В </w:t>
      </w:r>
      <w:r w:rsidRPr="00710CCB">
        <w:rPr>
          <w:rFonts w:ascii="Times New Roman" w:hAnsi="Times New Roman"/>
          <w:sz w:val="28"/>
          <w:szCs w:val="28"/>
        </w:rPr>
        <w:t xml:space="preserve">случае задержки оплаты  Заказчиком согласно  условиям настоящего Договора </w:t>
      </w:r>
      <w:r w:rsidR="0021059E" w:rsidRPr="00710CCB">
        <w:rPr>
          <w:rFonts w:ascii="Times New Roman" w:hAnsi="Times New Roman"/>
          <w:sz w:val="28"/>
          <w:szCs w:val="28"/>
        </w:rPr>
        <w:t>Перевозчик вправе</w:t>
      </w:r>
      <w:r w:rsidRPr="00710CCB">
        <w:rPr>
          <w:rFonts w:ascii="Times New Roman" w:hAnsi="Times New Roman"/>
          <w:sz w:val="28"/>
          <w:szCs w:val="28"/>
        </w:rPr>
        <w:t xml:space="preserve"> взыскать с Заказчика пеню в размере 0,5% от суммы платежей за каждый день просрочки платежа.   </w:t>
      </w:r>
    </w:p>
    <w:p w:rsidR="004A33C7" w:rsidRPr="00710CCB" w:rsidRDefault="004A33C7" w:rsidP="004A33C7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Систематическое нарушение условий настоящего Договора одной стороной является  основанием для отказа от его исполнения в полном объеме другой стороной. Сторона, принявшая решение об отказе от исполнения договора в полном объеме обязана предварительно письменно уведомить об этом другую сторону не позднее, чем за 15 дней. В таком случае договор считается расторгнутым с момента истечения срока предупреждения, установленного уведомлением одной из сторон.  </w:t>
      </w:r>
    </w:p>
    <w:p w:rsidR="00710CCB" w:rsidRPr="00C61E22" w:rsidRDefault="00710CCB" w:rsidP="00710CCB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A33C7" w:rsidRPr="00710CCB" w:rsidRDefault="004A33C7" w:rsidP="004A33C7">
      <w:pPr>
        <w:pStyle w:val="a3"/>
        <w:numPr>
          <w:ilvl w:val="0"/>
          <w:numId w:val="7"/>
        </w:numPr>
        <w:jc w:val="center"/>
        <w:rPr>
          <w:rFonts w:ascii="Times New Roman" w:hAnsi="Times New Roman"/>
          <w:b/>
          <w:sz w:val="28"/>
          <w:szCs w:val="28"/>
        </w:rPr>
      </w:pPr>
      <w:r w:rsidRPr="00710CCB">
        <w:rPr>
          <w:rFonts w:ascii="Times New Roman" w:hAnsi="Times New Roman"/>
          <w:b/>
          <w:sz w:val="28"/>
          <w:szCs w:val="28"/>
        </w:rPr>
        <w:t>ФОРС-МАЖОРНЫЕ ОБСТОЯТЕЛЬСТВА</w:t>
      </w:r>
    </w:p>
    <w:p w:rsidR="004A33C7" w:rsidRPr="00710CCB" w:rsidRDefault="004A33C7" w:rsidP="004A33C7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 5.1. </w:t>
      </w:r>
      <w:r w:rsidR="00710CCB">
        <w:rPr>
          <w:rFonts w:ascii="Times New Roman" w:hAnsi="Times New Roman"/>
          <w:sz w:val="28"/>
          <w:szCs w:val="28"/>
        </w:rPr>
        <w:t>Н</w:t>
      </w:r>
      <w:r w:rsidRPr="00710CCB">
        <w:rPr>
          <w:rFonts w:ascii="Times New Roman" w:hAnsi="Times New Roman"/>
          <w:sz w:val="28"/>
          <w:szCs w:val="28"/>
        </w:rPr>
        <w:t>и одна из сторон не отвечает за полное или частичное невыполнение условий настоящего договора, если невыполнение условий договора связано с обстоятельствами, независящими от воли сторон. К таким обстоятельствам относятся: наводнение, пожар, землетрясения, другие стихийные бедствия, эпидемии, военные действия, забастовки и иные народные волнения, принятие норм законодательства, препятствующих выполнению обязательств и иные обстоятельства, непосредственно повлиявшие на исполнение сторонами условий договора.</w:t>
      </w: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5.2. </w:t>
      </w:r>
      <w:r w:rsidRPr="00710CCB">
        <w:rPr>
          <w:rFonts w:ascii="Times New Roman" w:hAnsi="Times New Roman"/>
          <w:sz w:val="28"/>
          <w:szCs w:val="28"/>
        </w:rPr>
        <w:tab/>
        <w:t>Если любое из обстоятельств непосредственно повлияло на исполнение обязательств, в срок</w:t>
      </w:r>
      <w:r w:rsidR="00142F30">
        <w:rPr>
          <w:rFonts w:ascii="Times New Roman" w:hAnsi="Times New Roman"/>
          <w:sz w:val="28"/>
          <w:szCs w:val="28"/>
        </w:rPr>
        <w:t>,</w:t>
      </w:r>
      <w:r w:rsidRPr="00710CCB">
        <w:rPr>
          <w:rFonts w:ascii="Times New Roman" w:hAnsi="Times New Roman"/>
          <w:sz w:val="28"/>
          <w:szCs w:val="28"/>
        </w:rPr>
        <w:t xml:space="preserve"> установленный в договоре, то этот срок соразмерно отодвигается на время действия соответствующего обстоятельства.</w:t>
      </w: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 xml:space="preserve">5.3. </w:t>
      </w:r>
      <w:r w:rsidRPr="00710CCB">
        <w:rPr>
          <w:rFonts w:ascii="Times New Roman" w:hAnsi="Times New Roman"/>
          <w:sz w:val="28"/>
          <w:szCs w:val="28"/>
        </w:rPr>
        <w:tab/>
        <w:t xml:space="preserve">Сторона, для которой является невозможным исполнение своих обязательств, должна незамедлительно известить другую сторону о начале и прекращении вышеуказанных </w:t>
      </w:r>
      <w:r w:rsidRPr="00710CCB">
        <w:rPr>
          <w:rFonts w:ascii="Times New Roman" w:hAnsi="Times New Roman"/>
          <w:spacing w:val="-1"/>
          <w:sz w:val="28"/>
          <w:szCs w:val="28"/>
        </w:rPr>
        <w:t xml:space="preserve">обстоятельств, но в любом случае не позднее, чем за пять дней с момента их наступления или </w:t>
      </w:r>
      <w:r w:rsidRPr="00710CCB">
        <w:rPr>
          <w:rFonts w:ascii="Times New Roman" w:hAnsi="Times New Roman"/>
          <w:sz w:val="28"/>
          <w:szCs w:val="28"/>
        </w:rPr>
        <w:t>прекращения.</w:t>
      </w: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lastRenderedPageBreak/>
        <w:t xml:space="preserve">5.4. </w:t>
      </w:r>
      <w:r w:rsidRPr="00710CCB">
        <w:rPr>
          <w:rFonts w:ascii="Times New Roman" w:hAnsi="Times New Roman"/>
          <w:sz w:val="28"/>
          <w:szCs w:val="28"/>
        </w:rPr>
        <w:tab/>
        <w:t>Не уведомление или несвоевременное уведомление лишает сторону права ссылаться на любое вышеуказанное обстоятельство, как на основание, освобождающее от ответственности за невыполнение обязательств.</w:t>
      </w: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33C7" w:rsidRPr="00710CCB" w:rsidRDefault="004A33C7" w:rsidP="00710CCB">
      <w:pPr>
        <w:pStyle w:val="a3"/>
        <w:ind w:left="426"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710CCB">
        <w:rPr>
          <w:rFonts w:ascii="Times New Roman" w:hAnsi="Times New Roman"/>
          <w:b/>
          <w:sz w:val="28"/>
          <w:szCs w:val="28"/>
        </w:rPr>
        <w:t>6. ЗАКЛЮЧИТЕЛЬНЫЕ ПОЛОЖЕНИЯ</w:t>
      </w:r>
    </w:p>
    <w:p w:rsidR="004A33C7" w:rsidRPr="00710CCB" w:rsidRDefault="004A33C7" w:rsidP="00710CCB">
      <w:pPr>
        <w:pStyle w:val="a3"/>
        <w:ind w:left="426" w:firstLine="709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>6.1.  Споры, вытекающие из настоящего договора, стороны разрешают путем переговоров, а при не достижении согласия, подлежат рассмотрению экономическим судом по месту нахождения ответчика.</w:t>
      </w: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>6.2.    Любые изменения и дополнения к настоящему договору должны быть изложены в письменной форме и подписаны уполномоченными лицами обеих сторон и скреплены печатью. Стороны признают юридическую силу документов, переданных посредством факсимильной связи, с последующим предоставлением оригиналов в течение 10 дней.</w:t>
      </w:r>
    </w:p>
    <w:p w:rsidR="004A33C7" w:rsidRPr="00710CCB" w:rsidRDefault="004A33C7" w:rsidP="00710CC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>6.3.    Во всем остальном, что не предусмотрено настоящим Договором, стороны  руководствуются  законодательством  Республики Беларусь.</w:t>
      </w:r>
    </w:p>
    <w:p w:rsidR="004A33C7" w:rsidRPr="00710CCB" w:rsidRDefault="004A33C7" w:rsidP="00710CCB">
      <w:pPr>
        <w:pStyle w:val="a3"/>
        <w:numPr>
          <w:ilvl w:val="1"/>
          <w:numId w:val="8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>Настоящий договор составлен в двух экземплярах, имеющих одинаковую юридическую силу, по одному для каждой из сторон.</w:t>
      </w:r>
    </w:p>
    <w:p w:rsidR="004A33C7" w:rsidRPr="00710CCB" w:rsidRDefault="004A33C7" w:rsidP="00710CCB">
      <w:pPr>
        <w:numPr>
          <w:ilvl w:val="1"/>
          <w:numId w:val="8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CCB">
        <w:rPr>
          <w:rFonts w:ascii="Times New Roman" w:hAnsi="Times New Roman"/>
          <w:sz w:val="28"/>
          <w:szCs w:val="28"/>
        </w:rPr>
        <w:t>Договор вступает в силу с момента подписания сторонами и действует до 31 декабря 201</w:t>
      </w:r>
      <w:r w:rsidR="00710CCB" w:rsidRPr="00710CCB">
        <w:rPr>
          <w:rFonts w:ascii="Times New Roman" w:hAnsi="Times New Roman"/>
          <w:sz w:val="28"/>
          <w:szCs w:val="28"/>
        </w:rPr>
        <w:t>5</w:t>
      </w:r>
      <w:r w:rsidRPr="00710CCB">
        <w:rPr>
          <w:rFonts w:ascii="Times New Roman" w:hAnsi="Times New Roman"/>
          <w:sz w:val="28"/>
          <w:szCs w:val="28"/>
        </w:rPr>
        <w:t xml:space="preserve"> года, а в части обязательств, возникших в период действия настоящего Договора, но не исполненных до указанного срока – до их полного исполнения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7"/>
      </w:tblGrid>
      <w:tr w:rsidR="00E8171C" w:rsidRPr="00E8171C" w:rsidTr="00483BCE">
        <w:tc>
          <w:tcPr>
            <w:tcW w:w="4928" w:type="dxa"/>
          </w:tcPr>
          <w:p w:rsidR="00E8171C" w:rsidRPr="00E8171C" w:rsidRDefault="00E8171C" w:rsidP="0062153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71C">
              <w:rPr>
                <w:rFonts w:ascii="Times New Roman" w:hAnsi="Times New Roman" w:cs="Times New Roman"/>
                <w:b/>
                <w:sz w:val="28"/>
                <w:szCs w:val="28"/>
              </w:rPr>
              <w:t>ПЕРЕВОЗЧИК</w:t>
            </w:r>
          </w:p>
        </w:tc>
        <w:tc>
          <w:tcPr>
            <w:tcW w:w="4927" w:type="dxa"/>
          </w:tcPr>
          <w:p w:rsidR="00E8171C" w:rsidRPr="00E8171C" w:rsidRDefault="00E8171C" w:rsidP="0062153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71C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</w:tr>
      <w:tr w:rsidR="00E8171C" w:rsidRPr="00E8171C" w:rsidTr="00483BCE">
        <w:tc>
          <w:tcPr>
            <w:tcW w:w="4928" w:type="dxa"/>
          </w:tcPr>
          <w:p w:rsidR="00F207F2" w:rsidRDefault="004150CA" w:rsidP="00E8171C">
            <w:pPr>
              <w:widowControl w:val="0"/>
              <w:autoSpaceDE w:val="0"/>
              <w:autoSpaceDN w:val="0"/>
              <w:adjustRightInd w:val="0"/>
              <w:rPr>
                <w:rFonts w:ascii="Montserrat" w:hAnsi="Montserrat"/>
                <w:sz w:val="23"/>
                <w:szCs w:val="23"/>
                <w:shd w:val="clear" w:color="auto" w:fill="FFFFFF"/>
              </w:rPr>
            </w:pP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Наименование:</w:t>
            </w:r>
            <w:r w:rsidRPr="00CE2527">
              <w:rPr>
                <w:rFonts w:ascii="Montserrat" w:hAnsi="Montserrat"/>
                <w:sz w:val="23"/>
                <w:szCs w:val="23"/>
              </w:rPr>
              <w:t xml:space="preserve"> </w:t>
            </w:r>
            <w:r w:rsidR="00E8171C" w:rsidRPr="00CE2527">
              <w:rPr>
                <w:rFonts w:ascii="Montserrat" w:hAnsi="Montserrat"/>
                <w:sz w:val="23"/>
                <w:szCs w:val="23"/>
              </w:rPr>
              <w:br/>
            </w:r>
            <w:r w:rsidR="00F207F2"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Адрес: </w:t>
            </w:r>
          </w:p>
          <w:p w:rsidR="00E8171C" w:rsidRPr="00CE2527" w:rsidRDefault="00E8171C" w:rsidP="00E8171C">
            <w:pPr>
              <w:widowControl w:val="0"/>
              <w:autoSpaceDE w:val="0"/>
              <w:autoSpaceDN w:val="0"/>
              <w:adjustRightInd w:val="0"/>
              <w:rPr>
                <w:rFonts w:ascii="Montserrat" w:hAnsi="Montserrat"/>
                <w:sz w:val="23"/>
                <w:szCs w:val="23"/>
                <w:shd w:val="clear" w:color="auto" w:fill="FFFFFF"/>
              </w:rPr>
            </w:pP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Банковские реквизиты: </w:t>
            </w:r>
            <w:r w:rsidRPr="00CE2527">
              <w:rPr>
                <w:rFonts w:ascii="Montserrat" w:hAnsi="Montserrat"/>
                <w:sz w:val="23"/>
                <w:szCs w:val="23"/>
              </w:rPr>
              <w:br/>
            </w:r>
            <w:r w:rsidR="00574168">
              <w:rPr>
                <w:rFonts w:ascii="Montserrat" w:hAnsi="Montserrat"/>
                <w:sz w:val="23"/>
                <w:szCs w:val="23"/>
                <w:shd w:val="clear" w:color="auto" w:fill="FFFFFF"/>
              </w:rPr>
              <w:t>УНП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</w:t>
            </w:r>
          </w:p>
          <w:p w:rsidR="00F207F2" w:rsidRDefault="00CE2527" w:rsidP="00F207F2">
            <w:pPr>
              <w:widowControl w:val="0"/>
              <w:autoSpaceDE w:val="0"/>
              <w:autoSpaceDN w:val="0"/>
              <w:adjustRightInd w:val="0"/>
              <w:rPr>
                <w:rFonts w:ascii="Montserrat" w:hAnsi="Montserrat"/>
                <w:sz w:val="23"/>
                <w:szCs w:val="23"/>
                <w:shd w:val="clear" w:color="auto" w:fill="FFFFFF"/>
              </w:rPr>
            </w:pP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ОКПО</w:t>
            </w:r>
          </w:p>
          <w:p w:rsidR="00483BCE" w:rsidRDefault="00483BCE" w:rsidP="00F207F2">
            <w:pPr>
              <w:widowControl w:val="0"/>
              <w:autoSpaceDE w:val="0"/>
              <w:autoSpaceDN w:val="0"/>
              <w:adjustRightInd w:val="0"/>
              <w:rPr>
                <w:rFonts w:ascii="Montserrat" w:hAnsi="Montserrat"/>
                <w:sz w:val="23"/>
                <w:szCs w:val="23"/>
                <w:shd w:val="clear" w:color="auto" w:fill="FFFFFF"/>
              </w:rPr>
            </w:pPr>
            <w:r w:rsidRPr="00F207F2"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_________________ </w:t>
            </w:r>
          </w:p>
          <w:p w:rsidR="00F207F2" w:rsidRPr="00F207F2" w:rsidRDefault="00F207F2" w:rsidP="00F207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CE2527" w:rsidRPr="00CE2527" w:rsidRDefault="00CE2527" w:rsidP="00CE2527">
            <w:pPr>
              <w:widowControl w:val="0"/>
              <w:autoSpaceDE w:val="0"/>
              <w:autoSpaceDN w:val="0"/>
              <w:adjustRightInd w:val="0"/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</w:pP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>Наименование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: {</w:t>
            </w:r>
            <w:proofErr w:type="spellStart"/>
            <w:r w:rsidR="004150CA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contractor</w:t>
            </w:r>
            <w:r w:rsidR="00C04C90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Name</w:t>
            </w:r>
            <w:proofErr w:type="spellEnd"/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}</w:t>
            </w:r>
            <w:r w:rsidRPr="00CE2527">
              <w:rPr>
                <w:rFonts w:ascii="Montserrat" w:hAnsi="Montserrat"/>
                <w:sz w:val="23"/>
                <w:szCs w:val="23"/>
                <w:lang w:val="en-US"/>
              </w:rPr>
              <w:br/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>Адрес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: {</w:t>
            </w:r>
            <w:proofErr w:type="spellStart"/>
            <w:r w:rsidR="004150CA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contractor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Address</w:t>
            </w:r>
            <w:proofErr w:type="spellEnd"/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}</w:t>
            </w:r>
            <w:r w:rsidRPr="00CE2527">
              <w:rPr>
                <w:rFonts w:ascii="Montserrat" w:hAnsi="Montserrat"/>
                <w:sz w:val="23"/>
                <w:szCs w:val="23"/>
                <w:lang w:val="en-US"/>
              </w:rPr>
              <w:t xml:space="preserve"> </w:t>
            </w:r>
            <w:r w:rsidRPr="00CE2527">
              <w:rPr>
                <w:rFonts w:ascii="Montserrat" w:hAnsi="Montserrat"/>
                <w:sz w:val="23"/>
                <w:szCs w:val="23"/>
                <w:lang w:val="en-US"/>
              </w:rPr>
              <w:br/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>Банковские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>реквизиты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: {</w:t>
            </w:r>
            <w:proofErr w:type="spellStart"/>
            <w:r w:rsidR="004150CA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contractor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Details</w:t>
            </w:r>
            <w:proofErr w:type="spellEnd"/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}</w:t>
            </w:r>
            <w:r w:rsidRPr="00CE2527">
              <w:rPr>
                <w:rFonts w:ascii="Montserrat" w:hAnsi="Montserrat"/>
                <w:sz w:val="23"/>
                <w:szCs w:val="23"/>
                <w:lang w:val="en-US"/>
              </w:rPr>
              <w:br/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>УНН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 xml:space="preserve"> {</w:t>
            </w:r>
            <w:proofErr w:type="spellStart"/>
            <w:r w:rsidR="004150CA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contractor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Utn</w:t>
            </w:r>
            <w:proofErr w:type="spellEnd"/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}</w:t>
            </w:r>
          </w:p>
          <w:p w:rsidR="00E8171C" w:rsidRDefault="00CE2527" w:rsidP="00CE25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Montserrat" w:hAnsi="Montserrat"/>
                <w:sz w:val="23"/>
                <w:szCs w:val="23"/>
                <w:shd w:val="clear" w:color="auto" w:fill="FFFFFF"/>
              </w:rPr>
              <w:t>ОКПО</w:t>
            </w:r>
            <w:r w:rsidRPr="00CE2527">
              <w:rPr>
                <w:rFonts w:ascii="Montserrat" w:hAnsi="Montserrat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{</w:t>
            </w:r>
            <w:proofErr w:type="spellStart"/>
            <w:r w:rsidR="004150CA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contractor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OKPO</w:t>
            </w:r>
            <w:proofErr w:type="spellEnd"/>
            <w:r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}</w:t>
            </w:r>
          </w:p>
          <w:p w:rsidR="00483BCE" w:rsidRPr="00E8171C" w:rsidRDefault="00483BCE" w:rsidP="00CE25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_________________ {</w:t>
            </w:r>
            <w:proofErr w:type="spellStart"/>
            <w:r w:rsidR="004150CA"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contractor</w:t>
            </w:r>
            <w:r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Employee</w:t>
            </w:r>
            <w:proofErr w:type="spellEnd"/>
            <w:r>
              <w:rPr>
                <w:rFonts w:ascii="Montserrat" w:hAnsi="Montserrat"/>
                <w:sz w:val="23"/>
                <w:szCs w:val="23"/>
                <w:shd w:val="clear" w:color="auto" w:fill="FFFFFF"/>
                <w:lang w:val="en-US"/>
              </w:rPr>
              <w:t>}</w:t>
            </w:r>
          </w:p>
        </w:tc>
      </w:tr>
    </w:tbl>
    <w:p w:rsidR="00710CCB" w:rsidRDefault="00710CCB" w:rsidP="00710C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CCB" w:rsidRDefault="00710CCB" w:rsidP="00710C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CCB" w:rsidRDefault="00710CCB" w:rsidP="00710C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10CCB" w:rsidSect="00710CC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57AB"/>
    <w:multiLevelType w:val="multilevel"/>
    <w:tmpl w:val="0ED0AE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A33D79"/>
    <w:multiLevelType w:val="multilevel"/>
    <w:tmpl w:val="27C040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8B36C4"/>
    <w:multiLevelType w:val="multilevel"/>
    <w:tmpl w:val="6734AE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3E200A"/>
    <w:multiLevelType w:val="hybridMultilevel"/>
    <w:tmpl w:val="B4221AA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7991"/>
    <w:multiLevelType w:val="multilevel"/>
    <w:tmpl w:val="1AFA63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2A258E"/>
    <w:multiLevelType w:val="multilevel"/>
    <w:tmpl w:val="D12E541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41C0137D"/>
    <w:multiLevelType w:val="multilevel"/>
    <w:tmpl w:val="962484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6281E92"/>
    <w:multiLevelType w:val="multilevel"/>
    <w:tmpl w:val="129C46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2E0F7E"/>
    <w:multiLevelType w:val="multilevel"/>
    <w:tmpl w:val="F9CC9A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9" w15:restartNumberingAfterBreak="0">
    <w:nsid w:val="7D236E07"/>
    <w:multiLevelType w:val="multilevel"/>
    <w:tmpl w:val="A38251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4A"/>
    <w:rsid w:val="00000F4A"/>
    <w:rsid w:val="00112200"/>
    <w:rsid w:val="00142F30"/>
    <w:rsid w:val="0021059E"/>
    <w:rsid w:val="00240FCC"/>
    <w:rsid w:val="00310254"/>
    <w:rsid w:val="00331D81"/>
    <w:rsid w:val="004150CA"/>
    <w:rsid w:val="004625D1"/>
    <w:rsid w:val="00483BCE"/>
    <w:rsid w:val="004A33C7"/>
    <w:rsid w:val="004B6657"/>
    <w:rsid w:val="004F60E5"/>
    <w:rsid w:val="00542909"/>
    <w:rsid w:val="00574168"/>
    <w:rsid w:val="00696FC2"/>
    <w:rsid w:val="00702B7E"/>
    <w:rsid w:val="00710CCB"/>
    <w:rsid w:val="0072016E"/>
    <w:rsid w:val="007568A7"/>
    <w:rsid w:val="007A28E5"/>
    <w:rsid w:val="00876FA8"/>
    <w:rsid w:val="00C04C90"/>
    <w:rsid w:val="00CE2527"/>
    <w:rsid w:val="00D355AA"/>
    <w:rsid w:val="00DB772F"/>
    <w:rsid w:val="00E43D7A"/>
    <w:rsid w:val="00E8171C"/>
    <w:rsid w:val="00E824AE"/>
    <w:rsid w:val="00EE07D0"/>
    <w:rsid w:val="00F207F2"/>
    <w:rsid w:val="00F9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603C"/>
  <w15:docId w15:val="{55452E6B-76E7-4F26-B61D-DB11205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00F4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No Spacing"/>
    <w:qFormat/>
    <w:rsid w:val="004A33C7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4A33C7"/>
    <w:pPr>
      <w:ind w:left="720"/>
      <w:contextualSpacing/>
    </w:pPr>
  </w:style>
  <w:style w:type="paragraph" w:styleId="a5">
    <w:name w:val="Body Text"/>
    <w:basedOn w:val="a"/>
    <w:link w:val="a6"/>
    <w:rsid w:val="00710C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710CC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696FC2"/>
    <w:rPr>
      <w:color w:val="808080"/>
    </w:rPr>
  </w:style>
  <w:style w:type="table" w:styleId="a8">
    <w:name w:val="Table Grid"/>
    <w:basedOn w:val="a1"/>
    <w:uiPriority w:val="59"/>
    <w:rsid w:val="00E8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tdv</Company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лавринович</dc:creator>
  <cp:lastModifiedBy>User</cp:lastModifiedBy>
  <cp:revision>13</cp:revision>
  <cp:lastPrinted>2015-08-11T09:31:00Z</cp:lastPrinted>
  <dcterms:created xsi:type="dcterms:W3CDTF">2020-01-10T13:11:00Z</dcterms:created>
  <dcterms:modified xsi:type="dcterms:W3CDTF">2020-03-25T22:00:00Z</dcterms:modified>
</cp:coreProperties>
</file>