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7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7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1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F6B1D91" w:rsidR="00745329" w:rsidRPr="00F62D92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овзович Н.С.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573D9428" w:rsidR="00745329" w:rsidRDefault="00EF0223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745329" w:rsidRPr="00745329">
        <w:rPr>
          <w:rFonts w:ascii="Times New Roman" w:hAnsi="Times New Roman" w:cs="Times New Roman"/>
          <w:sz w:val="28"/>
          <w:szCs w:val="28"/>
        </w:rPr>
        <w:t xml:space="preserve">Определение среднего геометрического и гармонического: Напишите программу, которая вычисляет как среднее арифметическое, так и среднее геометрическое и гармоническое для ряда чисел. </w:t>
      </w:r>
      <w:r w:rsidR="00745329" w:rsidRPr="00745329">
        <w:rPr>
          <w:rFonts w:ascii="Times New Roman" w:hAnsi="Times New Roman" w:cs="Times New Roman"/>
          <w:sz w:val="28"/>
          <w:szCs w:val="28"/>
          <w:lang w:val="ru-BY"/>
        </w:rPr>
        <w:t>Реализуйте проверку на корректность ввода данных.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705CE336" w14:textId="77777777" w:rsidR="00745329" w:rsidRPr="00F62D92" w:rsidRDefault="00745329" w:rsidP="0074532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kotlin.math.pow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: Int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("Введите длину массива: ")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toIntOrNull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 &amp;&amp;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&gt; 0)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input.toInt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;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Неккоретный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 снова")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arrayOfNulls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&gt;(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("Введите $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элементов массива(положительные числа): ")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0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length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readLine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()?.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toFloatOrNull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&amp;&amp;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&gt; 0) 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input.toFloat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()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counter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++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{</w:t>
      </w:r>
      <w:r w:rsidRPr="00745329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ru-BY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745329">
        <w:rPr>
          <w:rFonts w:ascii="Courier New" w:hAnsi="Courier New" w:cs="Courier New"/>
          <w:sz w:val="20"/>
          <w:szCs w:val="20"/>
          <w:lang w:val="ru-BY"/>
        </w:rPr>
        <w:t>Неккоретный</w:t>
      </w:r>
      <w:proofErr w:type="spellEnd"/>
      <w:r w:rsidRPr="00745329">
        <w:rPr>
          <w:rFonts w:ascii="Courier New" w:hAnsi="Courier New" w:cs="Courier New"/>
          <w:sz w:val="20"/>
          <w:szCs w:val="20"/>
          <w:lang w:val="ru-BY"/>
        </w:rPr>
        <w:t xml:space="preserve"> ввод. Попробуйте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снова</w:t>
      </w:r>
      <w:r w:rsidRPr="00745329">
        <w:rPr>
          <w:rFonts w:ascii="Courier New" w:hAnsi="Courier New" w:cs="Courier New"/>
          <w:sz w:val="20"/>
          <w:szCs w:val="20"/>
          <w:lang w:val="en-US"/>
        </w:rPr>
        <w:t>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countArithmetic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(length, numbers)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countGeometric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(length, numbers)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countHarmonic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(length, numbers)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countHarmonic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(length: Int, numbers: Array&lt;Float?&gt;)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H:Float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var sum = 0f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for(number in numbers){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(number != null)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1/number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H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length.toFloat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() / sum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гармоническое</w:t>
      </w:r>
      <w:r w:rsidRPr="00745329">
        <w:rPr>
          <w:rFonts w:ascii="Courier New" w:hAnsi="Courier New" w:cs="Courier New"/>
          <w:sz w:val="20"/>
          <w:szCs w:val="20"/>
          <w:lang w:val="en-US"/>
        </w:rPr>
        <w:t>: $H")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countArithmetic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(length: Int, numbers: Array&lt;Float?&gt;){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A:Float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var sum = 0f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for (number in numbers){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(number != null)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number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A = sum /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length.toFloat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арифметическое</w:t>
      </w:r>
      <w:r w:rsidRPr="00745329">
        <w:rPr>
          <w:rFonts w:ascii="Courier New" w:hAnsi="Courier New" w:cs="Courier New"/>
          <w:sz w:val="20"/>
          <w:szCs w:val="20"/>
          <w:lang w:val="en-US"/>
        </w:rPr>
        <w:t>: $A")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8ABEA21" w14:textId="237A52C5" w:rsidR="00745329" w:rsidRDefault="00745329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fun </w:t>
      </w:r>
      <w:proofErr w:type="spellStart"/>
      <w:proofErr w:type="gramStart"/>
      <w:r w:rsidRPr="00745329">
        <w:rPr>
          <w:rFonts w:ascii="Courier New" w:hAnsi="Courier New" w:cs="Courier New"/>
          <w:sz w:val="20"/>
          <w:szCs w:val="20"/>
          <w:lang w:val="en-US"/>
        </w:rPr>
        <w:t>countGeometric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45329">
        <w:rPr>
          <w:rFonts w:ascii="Courier New" w:hAnsi="Courier New" w:cs="Courier New"/>
          <w:sz w:val="20"/>
          <w:szCs w:val="20"/>
          <w:lang w:val="en-US"/>
        </w:rPr>
        <w:t>length: Int, numbers: Array&lt;Float?&gt;){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G:Float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var  multiplication = 1f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for (number in numbers){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if (number != null) {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    multiplication *= number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G = 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multiplication.</w:t>
      </w:r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pow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(1/</w:t>
      </w:r>
      <w:proofErr w:type="spellStart"/>
      <w:r w:rsidRPr="00745329">
        <w:rPr>
          <w:rFonts w:ascii="Courier New" w:hAnsi="Courier New" w:cs="Courier New"/>
          <w:sz w:val="20"/>
          <w:szCs w:val="20"/>
          <w:lang w:val="en-US"/>
        </w:rPr>
        <w:t>length.toFloat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())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745329">
        <w:rPr>
          <w:rFonts w:ascii="Courier New" w:hAnsi="Courier New" w:cs="Courier New"/>
          <w:i/>
          <w:iCs/>
          <w:sz w:val="20"/>
          <w:szCs w:val="20"/>
          <w:lang w:val="en-US"/>
        </w:rPr>
        <w:t>println</w:t>
      </w:r>
      <w:proofErr w:type="spellEnd"/>
      <w:r w:rsidRPr="00745329">
        <w:rPr>
          <w:rFonts w:ascii="Courier New" w:hAnsi="Courier New" w:cs="Courier New"/>
          <w:sz w:val="20"/>
          <w:szCs w:val="20"/>
          <w:lang w:val="en-US"/>
        </w:rPr>
        <w:t>("</w:t>
      </w:r>
      <w:r w:rsidRPr="00745329">
        <w:rPr>
          <w:rFonts w:ascii="Courier New" w:hAnsi="Courier New" w:cs="Courier New"/>
          <w:sz w:val="20"/>
          <w:szCs w:val="20"/>
          <w:lang w:val="ru-BY"/>
        </w:rPr>
        <w:t>Среднее</w:t>
      </w:r>
      <w:r w:rsidRPr="007453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5329">
        <w:rPr>
          <w:rFonts w:ascii="Courier New" w:hAnsi="Courier New" w:cs="Courier New"/>
          <w:sz w:val="20"/>
          <w:szCs w:val="20"/>
          <w:lang w:val="ru-BY"/>
        </w:rPr>
        <w:t>геометрическое</w:t>
      </w:r>
      <w:r w:rsidRPr="00745329">
        <w:rPr>
          <w:rFonts w:ascii="Courier New" w:hAnsi="Courier New" w:cs="Courier New"/>
          <w:sz w:val="20"/>
          <w:szCs w:val="20"/>
          <w:lang w:val="en-US"/>
        </w:rPr>
        <w:t>: $G")</w:t>
      </w:r>
      <w:r w:rsidRPr="00745329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6C60A89" w14:textId="7069B552" w:rsidR="00F62D92" w:rsidRDefault="00F62D92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25DEF1F" w14:textId="08AB3422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AFBB4D9" w14:textId="1555C10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15DAD501" w14:textId="072A4854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7C25847F" w14:textId="4658EF0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CD5BE5F" w14:textId="0EF52785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6DF9C718" w14:textId="2257E34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0B5C7B9" w14:textId="78BBC3E5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657112A" w14:textId="653A648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C2F7AF1" w14:textId="77777777" w:rsidR="00EF0223" w:rsidRPr="00F62D92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47C8C0EA" w14:textId="49641D8C" w:rsid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C5CE7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8DEE67" w14:textId="621C3006" w:rsidR="004C78E9" w:rsidRPr="004C78E9" w:rsidRDefault="004C78E9" w:rsidP="004C78E9">
      <w:pPr>
        <w:pStyle w:val="a3"/>
        <w:numPr>
          <w:ilvl w:val="0"/>
          <w:numId w:val="4"/>
        </w:numPr>
        <w:spacing w:after="0pt" w:line="12pt" w:lineRule="auto"/>
        <w:ind w:hanging="14.70p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Как организован ввод данных с консоли в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  <w:t>Kotlin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? Чем отличаются функции </w:t>
      </w:r>
      <w:proofErr w:type="spellStart"/>
      <w:proofErr w:type="gramStart"/>
      <w:r w:rsidRPr="004C78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  <w:t>print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(</w:t>
      </w:r>
      <w:proofErr w:type="gram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) и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  <w:t>println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()?</w:t>
      </w:r>
    </w:p>
    <w:p w14:paraId="45953686" w14:textId="3F7FA478" w:rsidR="004C78E9" w:rsidRPr="004C78E9" w:rsidRDefault="004C78E9" w:rsidP="004C78E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C78E9">
        <w:rPr>
          <w:rFonts w:ascii="Times New Roman" w:hAnsi="Times New Roman" w:cs="Times New Roman"/>
          <w:sz w:val="28"/>
          <w:szCs w:val="28"/>
          <w:lang w:val="ru-BY"/>
        </w:rPr>
        <w:t xml:space="preserve">Для вывода данных на консоль используются функции </w:t>
      </w:r>
      <w:proofErr w:type="spellStart"/>
      <w:proofErr w:type="gramStart"/>
      <w:r w:rsidRPr="004C78E9">
        <w:rPr>
          <w:rFonts w:ascii="Times New Roman" w:hAnsi="Times New Roman" w:cs="Times New Roman"/>
          <w:i/>
          <w:iCs/>
          <w:sz w:val="28"/>
          <w:szCs w:val="28"/>
          <w:lang w:val="ru-BY"/>
        </w:rPr>
        <w:t>print</w:t>
      </w:r>
      <w:proofErr w:type="spellEnd"/>
      <w:r w:rsidRPr="004C78E9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Pr="004C78E9">
        <w:rPr>
          <w:rFonts w:ascii="Times New Roman" w:hAnsi="Times New Roman" w:cs="Times New Roman"/>
          <w:sz w:val="28"/>
          <w:szCs w:val="28"/>
          <w:lang w:val="ru-BY"/>
        </w:rPr>
        <w:t xml:space="preserve">) и </w:t>
      </w:r>
      <w:proofErr w:type="spellStart"/>
      <w:r w:rsidRPr="004C78E9">
        <w:rPr>
          <w:rFonts w:ascii="Times New Roman" w:hAnsi="Times New Roman" w:cs="Times New Roman"/>
          <w:i/>
          <w:iCs/>
          <w:sz w:val="28"/>
          <w:szCs w:val="28"/>
          <w:lang w:val="ru-BY"/>
        </w:rPr>
        <w:t>println</w:t>
      </w:r>
      <w:proofErr w:type="spellEnd"/>
      <w:r w:rsidRPr="004C78E9">
        <w:rPr>
          <w:rFonts w:ascii="Times New Roman" w:hAnsi="Times New Roman" w:cs="Times New Roman"/>
          <w:sz w:val="28"/>
          <w:szCs w:val="28"/>
          <w:lang w:val="ru-BY"/>
        </w:rPr>
        <w:t xml:space="preserve">(). Функция </w:t>
      </w:r>
      <w:proofErr w:type="spellStart"/>
      <w:proofErr w:type="gramStart"/>
      <w:r w:rsidRPr="004C78E9">
        <w:rPr>
          <w:rFonts w:ascii="Times New Roman" w:hAnsi="Times New Roman" w:cs="Times New Roman"/>
          <w:i/>
          <w:iCs/>
          <w:sz w:val="28"/>
          <w:szCs w:val="28"/>
          <w:lang w:val="ru-BY"/>
        </w:rPr>
        <w:t>println</w:t>
      </w:r>
      <w:proofErr w:type="spellEnd"/>
      <w:r w:rsidRPr="004C78E9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Pr="004C78E9">
        <w:rPr>
          <w:rFonts w:ascii="Times New Roman" w:hAnsi="Times New Roman" w:cs="Times New Roman"/>
          <w:sz w:val="28"/>
          <w:szCs w:val="28"/>
          <w:lang w:val="ru-BY"/>
        </w:rPr>
        <w:t xml:space="preserve">) добавляет перевод строки после вывода текста, </w:t>
      </w:r>
      <w:proofErr w:type="spellStart"/>
      <w:r w:rsidRPr="004C78E9">
        <w:rPr>
          <w:rFonts w:ascii="Times New Roman" w:hAnsi="Times New Roman" w:cs="Times New Roman"/>
          <w:i/>
          <w:iCs/>
          <w:sz w:val="28"/>
          <w:szCs w:val="28"/>
          <w:lang w:val="ru-BY"/>
        </w:rPr>
        <w:t>print</w:t>
      </w:r>
      <w:proofErr w:type="spellEnd"/>
      <w:r w:rsidRPr="004C78E9">
        <w:rPr>
          <w:rFonts w:ascii="Times New Roman" w:hAnsi="Times New Roman" w:cs="Times New Roman"/>
          <w:sz w:val="28"/>
          <w:szCs w:val="28"/>
          <w:lang w:val="ru-BY"/>
        </w:rPr>
        <w:t>()</w:t>
      </w:r>
      <w:r w:rsidRPr="004C7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7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4C78E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48AA859" w14:textId="77777777" w:rsidR="004C78E9" w:rsidRPr="004C78E9" w:rsidRDefault="004C78E9" w:rsidP="004C78E9">
      <w:pPr>
        <w:spacing w:after="0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909F1" w14:textId="0413B513" w:rsidR="004C78E9" w:rsidRPr="004C78E9" w:rsidRDefault="004C78E9" w:rsidP="004C78E9">
      <w:pPr>
        <w:pStyle w:val="a3"/>
        <w:numPr>
          <w:ilvl w:val="0"/>
          <w:numId w:val="4"/>
        </w:numPr>
        <w:spacing w:after="0pt" w:line="12pt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Какие операторы используются для сравнения чисел в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Kotlin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26AF3174" w14:textId="77777777" w:rsidR="004C78E9" w:rsidRPr="00CF184F" w:rsidRDefault="004C78E9" w:rsidP="004C78E9">
      <w:pPr>
        <w:numPr>
          <w:ilvl w:val="1"/>
          <w:numId w:val="4"/>
        </w:numPr>
        <w:spacing w:before="5pt" w:beforeAutospacing="1" w:after="5pt" w:afterAutospacing="1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==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, !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= — проверка на равенство и неравенство;</w:t>
      </w:r>
    </w:p>
    <w:p w14:paraId="2A08ECE2" w14:textId="77777777" w:rsidR="004C78E9" w:rsidRPr="00CF184F" w:rsidRDefault="004C78E9" w:rsidP="004C78E9">
      <w:pPr>
        <w:numPr>
          <w:ilvl w:val="1"/>
          <w:numId w:val="4"/>
        </w:numPr>
        <w:spacing w:before="5pt" w:beforeAutospacing="1" w:after="5pt" w:afterAutospacing="1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&gt;, 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&lt; —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больше и меньше;</w:t>
      </w:r>
    </w:p>
    <w:p w14:paraId="5D0AE150" w14:textId="1C074661" w:rsidR="00745329" w:rsidRDefault="004C78E9" w:rsidP="004C78E9">
      <w:pPr>
        <w:numPr>
          <w:ilvl w:val="1"/>
          <w:numId w:val="4"/>
        </w:numPr>
        <w:spacing w:before="5pt" w:beforeAutospacing="1" w:after="0pt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&gt;=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, &lt;= — больше или равно, меньше или равно.</w:t>
      </w:r>
    </w:p>
    <w:p w14:paraId="5E23AF82" w14:textId="77777777" w:rsidR="004C78E9" w:rsidRPr="004C78E9" w:rsidRDefault="004C78E9" w:rsidP="004C78E9">
      <w:pPr>
        <w:spacing w:after="0pt" w:line="12pt" w:lineRule="auto"/>
        <w:ind w:start="21.3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A0FBEEA" w14:textId="0E799957" w:rsidR="004C78E9" w:rsidRPr="004C78E9" w:rsidRDefault="004C78E9" w:rsidP="004C78E9">
      <w:pPr>
        <w:pStyle w:val="a3"/>
        <w:numPr>
          <w:ilvl w:val="0"/>
          <w:numId w:val="4"/>
        </w:numPr>
        <w:spacing w:after="0pt"/>
        <w:ind w:start="35.45pt" w:hanging="14.15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C78E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Чем отличаются переменные, объявленные с использованием </w:t>
      </w:r>
      <w:proofErr w:type="spellStart"/>
      <w:r w:rsidRPr="004C78E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val</w:t>
      </w:r>
      <w:proofErr w:type="spellEnd"/>
      <w:r w:rsidRPr="004C78E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</w:t>
      </w:r>
      <w:proofErr w:type="spellStart"/>
      <w:r w:rsidRPr="004C78E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var</w:t>
      </w:r>
      <w:proofErr w:type="spellEnd"/>
      <w:r w:rsidRPr="004C78E9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14:paraId="191BCCF5" w14:textId="0CABBE94" w:rsidR="004C78E9" w:rsidRPr="007314EA" w:rsidRDefault="004C78E9" w:rsidP="004C78E9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Переменные, объявленные с помощью </w:t>
      </w:r>
      <w:proofErr w:type="spellStart"/>
      <w:r w:rsidRPr="00745329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неизменяемыми переменными. </w:t>
      </w:r>
      <w:r w:rsidRPr="007314EA">
        <w:rPr>
          <w:rFonts w:ascii="Times New Roman" w:hAnsi="Times New Roman" w:cs="Times New Roman"/>
          <w:sz w:val="28"/>
          <w:szCs w:val="28"/>
        </w:rPr>
        <w:t xml:space="preserve">То есть мы можем присвоить значение такой переменной только один раз, но изменить его после первого присвоения мы уже не сможем.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переменные, объявленные с помощью </w:t>
      </w:r>
      <w:r w:rsidRPr="007314EA">
        <w:rPr>
          <w:rFonts w:ascii="Times New Roman" w:hAnsi="Times New Roman" w:cs="Times New Roman"/>
          <w:i/>
          <w:iCs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возможность многократно менять значения.</w:t>
      </w:r>
    </w:p>
    <w:p w14:paraId="566CBF76" w14:textId="77777777" w:rsidR="007314EA" w:rsidRPr="0079159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3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626580"/>
    <w:rsid w:val="00670089"/>
    <w:rsid w:val="007314EA"/>
    <w:rsid w:val="00745329"/>
    <w:rsid w:val="0079159F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128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Ковзович Никита</cp:lastModifiedBy>
  <cp:revision>5</cp:revision>
  <dcterms:created xsi:type="dcterms:W3CDTF">2024-09-12T11:55:00Z</dcterms:created>
  <dcterms:modified xsi:type="dcterms:W3CDTF">2024-12-03T11:14:00Z</dcterms:modified>
</cp:coreProperties>
</file>