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76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Курсовой проект по СИФО ЭВМ “RGB LED-панель с тремя модулями”</w:t>
        <w:br w:type="textWrapping"/>
      </w:r>
      <w:r w:rsidDel="00000000" w:rsidR="00000000" w:rsidRPr="00000000">
        <w:rPr>
          <w:rtl w:val="0"/>
        </w:rPr>
        <w:t xml:space="preserve">студентов группы 550504 Козелько Н. С. и Дорошко В. Э.</w:t>
      </w:r>
    </w:p>
    <w:p w:rsidR="00000000" w:rsidDel="00000000" w:rsidP="00000000" w:rsidRDefault="00000000" w:rsidRPr="00000000" w14:paraId="0000000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Описание проекта: </w:t>
      </w:r>
    </w:p>
    <w:p w:rsidR="00000000" w:rsidDel="00000000" w:rsidP="00000000" w:rsidRDefault="00000000" w:rsidRPr="00000000" w14:paraId="00000003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4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Собрать LED-панель из RGB светодиодов, которая будет отображать текст, вводимый в приложении на компьютере. А также протестировать устройство в условиях, при которых оно должно работать. И решить возникшие проблемы, если они появятся. </w:t>
      </w:r>
    </w:p>
    <w:p w:rsidR="00000000" w:rsidDel="00000000" w:rsidP="00000000" w:rsidRDefault="00000000" w:rsidRPr="00000000" w14:paraId="0000000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Цель проекта: </w:t>
      </w:r>
    </w:p>
    <w:p w:rsidR="00000000" w:rsidDel="00000000" w:rsidP="00000000" w:rsidRDefault="00000000" w:rsidRPr="00000000" w14:paraId="0000000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Получить новые знания и умения работы с Arduino, а также проверить уже полученные знания на практике. </w:t>
      </w:r>
    </w:p>
    <w:p w:rsidR="00000000" w:rsidDel="00000000" w:rsidP="00000000" w:rsidRDefault="00000000" w:rsidRPr="00000000" w14:paraId="0000000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710.0" w:type="dxa"/>
        <w:jc w:val="left"/>
        <w:tblInd w:w="8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725"/>
        <w:gridCol w:w="4815"/>
        <w:tblGridChange w:id="0">
          <w:tblGrid>
            <w:gridCol w:w="1170"/>
            <w:gridCol w:w="1725"/>
            <w:gridCol w:w="4815"/>
          </w:tblGrid>
        </w:tblGridChange>
      </w:tblGrid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План работы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Работа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05.03 - 11.03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Выбор, заказ и отслеживание деталей.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12.03 - 18.03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Разработка платы Sprint Layout. Проектирование устройства в Proteus. И предусмотрение проблем, которые могут возникнуть при сборке.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19.03 - 25.03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Разработка ПО. Травление платы.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26.03 - 01.04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Разработка ПО. Тестирование в Proteus. Травление плат.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02.04 - 08.04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Разработка корпуса модулей. Переход к пайке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09.04 - 15.04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Пайка. Изготовление корпусов.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16.04 - 22.04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Программация и тестирование устройства.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23.04 - 29.04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Устранение возникших проблем/ошибок. Тестирование устройства. Написание пояснительной записки. Изготовление корпусов.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30.04 - 06.05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76" w:lineRule="auto"/>
              <w:ind w:right="2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Оформление пояснительной записки.</w:t>
            </w:r>
          </w:p>
        </w:tc>
      </w:tr>
    </w:tbl>
    <w:p w:rsidR="00000000" w:rsidDel="00000000" w:rsidP="00000000" w:rsidRDefault="00000000" w:rsidRPr="00000000" w14:paraId="0000002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Примеры похожих работ довольно несложно найти в интернете:</w:t>
      </w:r>
      <w:r w:rsidDel="00000000" w:rsidR="00000000" w:rsidRPr="00000000">
        <w:rPr/>
        <w:drawing>
          <wp:inline distB="114300" distT="114300" distL="114300" distR="114300">
            <wp:extent cx="3238798" cy="2700338"/>
            <wp:effectExtent b="0" l="0" r="0" t="0"/>
            <wp:docPr id="30" name="image76.jpg"/>
            <a:graphic>
              <a:graphicData uri="http://schemas.openxmlformats.org/drawingml/2006/picture">
                <pic:pic>
                  <pic:nvPicPr>
                    <pic:cNvPr id="0" name="image7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798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92334" cy="2519363"/>
            <wp:effectExtent b="0" l="0" r="0" t="0"/>
            <wp:docPr id="24" name="image70.jpg"/>
            <a:graphic>
              <a:graphicData uri="http://schemas.openxmlformats.org/drawingml/2006/picture">
                <pic:pic>
                  <pic:nvPicPr>
                    <pic:cNvPr id="0" name="image7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334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14763" cy="2414925"/>
            <wp:effectExtent b="0" l="0" r="0" t="0"/>
            <wp:docPr id="37" name="image83.jpg"/>
            <a:graphic>
              <a:graphicData uri="http://schemas.openxmlformats.org/drawingml/2006/picture">
                <pic:pic>
                  <pic:nvPicPr>
                    <pic:cNvPr id="0" name="image8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4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Но в этих примерах нет модульности. Есть один модуль определенного размера, и уже с ним идет работа. </w:t>
      </w:r>
    </w:p>
    <w:p w:rsidR="00000000" w:rsidDel="00000000" w:rsidP="00000000" w:rsidRDefault="00000000" w:rsidRPr="00000000" w14:paraId="0000003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 xml:space="preserve">После изучения области, в которой нам придется работать, было решено использовать необычные светодиоды, а smd светодиоды. </w:t>
      </w:r>
    </w:p>
    <w:p w:rsidR="00000000" w:rsidDel="00000000" w:rsidP="00000000" w:rsidRDefault="00000000" w:rsidRPr="00000000" w14:paraId="0000003B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81438" cy="3632957"/>
            <wp:effectExtent b="0" l="0" r="0" t="0"/>
            <wp:docPr id="25" name="image71.jpg"/>
            <a:graphic>
              <a:graphicData uri="http://schemas.openxmlformats.org/drawingml/2006/picture">
                <pic:pic>
                  <pic:nvPicPr>
                    <pic:cNvPr id="0" name="image7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632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Выгода их использования заключается в том, что при работе с обычными светодиодами нам необходимо работать с каждым светодиодом по отдельности. А при работе с smd светодиодами WS2812B нам необходимо работать напрямую только с первым светодиодом в цепи, пропуская всю нужную информацию через него. Немного подробнее о том, как они работают: </w:t>
        <w:br w:type="textWrapping"/>
        <w:t xml:space="preserve"> </w:t>
        <w:tab/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течение первых 50 ms происходит инициализация ленты путем заземления управляющей шины. После этого контроллером отправляется пачка из пакетов по 24 бита (8 бит на каждый цветовой канал), содержащих информацию о яркости, каждый пакет предназначается для одного диода. Данные в пачке ничем не разделяются, т.е. каждый следующий пакет идет непосредственно за предыдущим. Получив всю пачку (длина пачки равна 24 бита x количество диодов в ленте), контроллер первого диода «откусывает» от нее свой пакет, использует информацию по назначению, а остальную пачку ретранслирует вперед. Таким образом, до последнего диода доходит пачка из одного 24-битного пакета.</w:t>
      </w:r>
    </w:p>
    <w:p w:rsidR="00000000" w:rsidDel="00000000" w:rsidP="00000000" w:rsidRDefault="00000000" w:rsidRPr="00000000" w14:paraId="0000003E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Принцип работы WS2812B — официальная информация из даташита.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Физически в WS2812B имеется 3 излучающих светодиода (красный, синий и зеленый) и ШИМ-драйвера ,управляющие их яркостью. ШИМ-драйвера 8-ми битные, то есть для каждого из цветов возможны 256 градаций яркости и, соответственно, для того чтобы установить яркости для каждого из 3-х светодиодов, нужно передать пикселю 8х3=24 бит (3 байта) информации. Протокол передачи информации светодиоду однолинейный с фиксированной скоростью. Единички и нули информации о яркости кодируются длительностью высокого и низкого уровня сигнала в линии.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476500"/>
            <wp:effectExtent b="0" l="0" r="0" t="0"/>
            <wp:docPr descr="ws2812b формат передачи данных" id="42" name="image88.png"/>
            <a:graphic>
              <a:graphicData uri="http://schemas.openxmlformats.org/drawingml/2006/picture">
                <pic:pic>
                  <pic:nvPicPr>
                    <pic:cNvPr descr="ws2812b формат передачи данных" id="0" name="image8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Время передачи одного бита составляет  0.8+0.45=1.25 мкС — это довольно быстро. Время передачи всего пакета из 24 бит для одного пикселя WS2812B составляет 24*1.25=30 мкС. Для 1000 штук — 1000*30=30 мС (что, например, позволяет обновлять по одной линии панно 30х30 пикселей с частотой 30 раз в секунду!).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Каждый из пикселей WS2812B имеет 2 вывода питания (VDD, VSS), вход (DIN) и выход (DOUT).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55900" cy="1625600"/>
            <wp:effectExtent b="0" l="0" r="0" t="0"/>
            <wp:docPr descr="ws2812b распиновка" id="4" name="image50.jpg"/>
            <a:graphic>
              <a:graphicData uri="http://schemas.openxmlformats.org/drawingml/2006/picture">
                <pic:pic>
                  <pic:nvPicPr>
                    <pic:cNvPr descr="ws2812b распиновка" id="0" name="image5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На вход DIN подается информация (24бита) для установки нового цвета. Информация о цвете передается побитно (начиная со старшего бита) последовательно для каждой из составляющей цветов G, R, B.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44500"/>
            <wp:effectExtent b="0" l="0" r="0" t="0"/>
            <wp:docPr descr="ws2812b передача бит" id="5" name="image51.png"/>
            <a:graphic>
              <a:graphicData uri="http://schemas.openxmlformats.org/drawingml/2006/picture">
                <pic:pic>
                  <pic:nvPicPr>
                    <pic:cNvPr descr="ws2812b передача бит" id="0" name="image5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Пиксели соединяются в цепочку следующим образом: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descr="ws2812b включение последовательно" id="33" name="image79.png"/>
            <a:graphic>
              <a:graphicData uri="http://schemas.openxmlformats.org/drawingml/2006/picture">
                <pic:pic>
                  <pic:nvPicPr>
                    <pic:cNvPr descr="ws2812b включение последовательно" id="0" name="image7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Запись значений цвета цепочки пикселей происходит следующим способом: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Первые 24 бита, поданные на DIN, записывает себе во временную память (цвет пока остается неизменным с предыдущего раза) первый пиксель. Последующие биты первый пиксель пропускает через себя и выдает на выход DOUT. Второй пиксель повторяет действия первого (оставляя себе первые дошедшие до него 24 бита)  и так по цепочке. Для того чтобы значения цветов из временной памяти пикселей стали активными, должна быть выдержана пауза в передаче (reset code) в течение 50мкС. После этой паузы цикл можно повторять снова.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descr="ws2812b формат передачи данных" id="11" name="image57.png"/>
            <a:graphic>
              <a:graphicData uri="http://schemas.openxmlformats.org/drawingml/2006/picture">
                <pic:pic>
                  <pic:nvPicPr>
                    <pic:cNvPr descr="ws2812b формат передачи данных" id="0" name="image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firstLine="72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То есть в аппаратной части проекта нам необходимо будет сделать: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цепочку из светодиодов;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разместить их на каждой плате по 100 штук; 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сделать механизм соединения цепочек светодиодов из двух разных плат в одну цепочку;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сделать корпус для каждого модуля;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разработать блок питания для модулей.</w:t>
      </w:r>
    </w:p>
    <w:p w:rsidR="00000000" w:rsidDel="00000000" w:rsidP="00000000" w:rsidRDefault="00000000" w:rsidRPr="00000000" w14:paraId="00000054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В программной части проекта надо будет реализовать: </w:t>
      </w:r>
    </w:p>
    <w:p w:rsidR="00000000" w:rsidDel="00000000" w:rsidP="00000000" w:rsidRDefault="00000000" w:rsidRPr="00000000" w14:paraId="00000056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скетч, который будет работать со светодиодами через их нумерацию и предоставлять API для управления через последовательный порт;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desktop-приложение для более удобного управления модулями через предоставляемое API на последовательном порту.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Ход работы (будет обновляться в процессе работы)</w:t>
      </w:r>
    </w:p>
    <w:p w:rsidR="00000000" w:rsidDel="00000000" w:rsidP="00000000" w:rsidRDefault="00000000" w:rsidRPr="00000000" w14:paraId="0000005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785"/>
        <w:gridCol w:w="7455"/>
        <w:tblGridChange w:id="0">
          <w:tblGrid>
            <w:gridCol w:w="1220"/>
            <w:gridCol w:w="1785"/>
            <w:gridCol w:w="74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05.03 - 11.03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Выбор, заказ и отслеживание деталей.</w:t>
            </w:r>
          </w:p>
        </w:tc>
      </w:tr>
    </w:tbl>
    <w:p w:rsidR="00000000" w:rsidDel="00000000" w:rsidP="00000000" w:rsidRDefault="00000000" w:rsidRPr="00000000" w14:paraId="0000005E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Данный проект будет представлять из себя изготовление трех светодиодных панелей, блока управления панелями и разработка ПО. </w:t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Зная описание проекта, можно выделить элементы, которые нужны для этого устройства: 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RGB светодиоды (WS2812b)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конденсаторы 100нФ * 300 шт.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Arduino Uno R3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двусторонний текстолит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хлорное железо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моторчик со сверлом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материал для боковых стенок модуля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материал для задней стенки модуля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материал для передней стенки модуля</w:t>
      </w:r>
    </w:p>
    <w:p w:rsidR="00000000" w:rsidDel="00000000" w:rsidP="00000000" w:rsidRDefault="00000000" w:rsidRPr="00000000" w14:paraId="0000006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Поиски в интернет-магазинах привели к покупке данных элементов:</w:t>
      </w:r>
    </w:p>
    <w:p w:rsidR="00000000" w:rsidDel="00000000" w:rsidP="00000000" w:rsidRDefault="00000000" w:rsidRPr="00000000" w14:paraId="0000006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Список необходимых деталей (цены на 05.03)</w:t>
      </w:r>
    </w:p>
    <w:p w:rsidR="00000000" w:rsidDel="00000000" w:rsidP="00000000" w:rsidRDefault="00000000" w:rsidRPr="00000000" w14:paraId="0000006E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4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80"/>
        <w:gridCol w:w="1160"/>
        <w:gridCol w:w="600"/>
        <w:gridCol w:w="580"/>
        <w:gridCol w:w="780"/>
        <w:gridCol w:w="740"/>
        <w:gridCol w:w="1000"/>
        <w:gridCol w:w="1000"/>
        <w:tblGridChange w:id="0">
          <w:tblGrid>
            <w:gridCol w:w="4580"/>
            <w:gridCol w:w="1160"/>
            <w:gridCol w:w="600"/>
            <w:gridCol w:w="580"/>
            <w:gridCol w:w="780"/>
            <w:gridCol w:w="740"/>
            <w:gridCol w:w="1000"/>
            <w:gridCol w:w="1000"/>
          </w:tblGrid>
        </w:tblGridChange>
      </w:tblGrid>
      <w:t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Количество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Цена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Стоимость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Заказано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Куплено/</w:t>
              <w:br w:type="textWrapping"/>
              <w:t xml:space="preserve">получено</w:t>
            </w:r>
          </w:p>
        </w:tc>
      </w:tr>
      <w:t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BYN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BYN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Arduino Uno 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1*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RGB светодиоды (WS2812b)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74.40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310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Конденсаторы 100нФ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0,03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RGB светодиоды (WS2812b)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Оргстекло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Двусторонний фольгированнный текстолит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20*20см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Merge w:val="restart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Итого: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BYN</w:t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4"/>
            <w:vMerge w:val="continue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100.40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Основные детали были куплены в магазине г. Минска для того, чтобы быстро приступить к работе. Также запасные 100 светодиодов были заказаны с AliExpress. </w:t>
      </w:r>
    </w:p>
    <w:p w:rsidR="00000000" w:rsidDel="00000000" w:rsidP="00000000" w:rsidRDefault="00000000" w:rsidRPr="00000000" w14:paraId="000000CA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71015" cy="5243513"/>
            <wp:effectExtent b="0" l="0" r="0" t="0"/>
            <wp:docPr id="9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015" cy="524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Ход отслеживания светодиодов с Китая:</w:t>
      </w:r>
    </w:p>
    <w:p w:rsidR="00000000" w:rsidDel="00000000" w:rsidP="00000000" w:rsidRDefault="00000000" w:rsidRPr="00000000" w14:paraId="000000CC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Состояние на 25 марта: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descr="Screenshot_16.jpg" id="15" name="image61.jpg"/>
            <a:graphic>
              <a:graphicData uri="http://schemas.openxmlformats.org/drawingml/2006/picture">
                <pic:pic>
                  <pic:nvPicPr>
                    <pic:cNvPr descr="Screenshot_16.jpg" id="0" name="image6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Состояние на 7 апреля:</w:t>
      </w:r>
    </w:p>
    <w:p w:rsidR="00000000" w:rsidDel="00000000" w:rsidP="00000000" w:rsidRDefault="00000000" w:rsidRPr="00000000" w14:paraId="000000CE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descr="Screenshot_17.jpg" id="1" name="image12.jpg"/>
            <a:graphic>
              <a:graphicData uri="http://schemas.openxmlformats.org/drawingml/2006/picture">
                <pic:pic>
                  <pic:nvPicPr>
                    <pic:cNvPr descr="Screenshot_17.jpg"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D0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11 апреля пришло извещение, что посылка уже ждет на почте. </w:t>
        <w:br w:type="textWrapping"/>
      </w:r>
    </w:p>
    <w:p w:rsidR="00000000" w:rsidDel="00000000" w:rsidP="00000000" w:rsidRDefault="00000000" w:rsidRPr="00000000" w14:paraId="000000D1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По причине выхода из строя своих Arduino Uno R3, во избежания слишком больших затрат, было решено взять Arduino Uno у одногруппников.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620"/>
        <w:gridCol w:w="7620"/>
        <w:tblGridChange w:id="0">
          <w:tblGrid>
            <w:gridCol w:w="1220"/>
            <w:gridCol w:w="1620"/>
            <w:gridCol w:w="7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12.03 - 18.03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Разработка платы Sprint Layout. Проектирование устройства в Proteus. И предусмотрение проблем, которые могут возникнуть при сборке.</w:t>
            </w:r>
          </w:p>
        </w:tc>
      </w:tr>
    </w:tbl>
    <w:p w:rsidR="00000000" w:rsidDel="00000000" w:rsidP="00000000" w:rsidRDefault="00000000" w:rsidRPr="00000000" w14:paraId="000000D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Плата в Sprint Layout</w:t>
      </w:r>
    </w:p>
    <w:p w:rsidR="00000000" w:rsidDel="00000000" w:rsidP="00000000" w:rsidRDefault="00000000" w:rsidRPr="00000000" w14:paraId="000000D8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28913" cy="2758361"/>
            <wp:effectExtent b="0" l="0" r="0" t="0"/>
            <wp:docPr id="4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758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57488" cy="2803910"/>
            <wp:effectExtent b="0" l="0" r="0" t="0"/>
            <wp:docPr id="3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80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81538" cy="3515041"/>
            <wp:effectExtent b="0" l="0" r="0" t="0"/>
            <wp:docPr id="35" name="image81.jpg"/>
            <a:graphic>
              <a:graphicData uri="http://schemas.openxmlformats.org/drawingml/2006/picture">
                <pic:pic>
                  <pic:nvPicPr>
                    <pic:cNvPr id="0" name="image8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515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Размер платы составляет 16*16 см. Плата отражена зеркально, в печатном виде.</w:t>
        <w:br w:type="textWrapping"/>
        <w:br w:type="textWrapping"/>
        <w:t xml:space="preserve">Рисунок платы был выбран не случайно. С таким рисунком платы будет проще писать скетч для проекта (нумерация светодиодов на панели будет идти, как обычно, слева направо и сверху вниз).  </w:t>
      </w:r>
    </w:p>
    <w:p w:rsidR="00000000" w:rsidDel="00000000" w:rsidP="00000000" w:rsidRDefault="00000000" w:rsidRPr="00000000" w14:paraId="000000D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38500" cy="3886200"/>
            <wp:effectExtent b="0" l="0" r="0" t="0"/>
            <wp:docPr id="8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И такая нумерация будет для каждого модуля в отдельности. Что также упрощает работу при написании скетча при анимации сдвига, что будет рассмотрено позже. </w:t>
      </w:r>
    </w:p>
    <w:p w:rsidR="00000000" w:rsidDel="00000000" w:rsidP="00000000" w:rsidRDefault="00000000" w:rsidRPr="00000000" w14:paraId="000000DE">
      <w:pPr>
        <w:spacing w:line="276" w:lineRule="auto"/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620"/>
        <w:gridCol w:w="7620"/>
        <w:tblGridChange w:id="0">
          <w:tblGrid>
            <w:gridCol w:w="1220"/>
            <w:gridCol w:w="1620"/>
            <w:gridCol w:w="7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19.03 - 25.03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Разработка ПО.Травление платы.</w:t>
            </w:r>
          </w:p>
        </w:tc>
      </w:tr>
    </w:tbl>
    <w:p w:rsidR="00000000" w:rsidDel="00000000" w:rsidP="00000000" w:rsidRDefault="00000000" w:rsidRPr="00000000" w14:paraId="000000E3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Ни для кого не секрет, что для управления адресными светодиодами с Ардуины существует две популярные библиотеки: FastLED (независимый разработчик) и NeoPixel (Adafruit). Также еще есть LightWS2812, но написание скетча с её помощью — не самое удобное занятие. </w:t>
      </w:r>
    </w:p>
    <w:p w:rsidR="00000000" w:rsidDel="00000000" w:rsidP="00000000" w:rsidRDefault="00000000" w:rsidRPr="00000000" w14:paraId="000000E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В интернете можно найти сравнение скоростей обновления матрицы светодиодов при использовании данных библиотек: </w:t>
      </w:r>
    </w:p>
    <w:p w:rsidR="00000000" w:rsidDel="00000000" w:rsidP="00000000" w:rsidRDefault="00000000" w:rsidRPr="00000000" w14:paraId="000000E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Также можно найти сравнения по используемой памяти:</w:t>
      </w:r>
    </w:p>
    <w:p w:rsidR="00000000" w:rsidDel="00000000" w:rsidP="00000000" w:rsidRDefault="00000000" w:rsidRPr="00000000" w14:paraId="000000EA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889000"/>
            <wp:effectExtent b="0" l="0" r="0" t="0"/>
            <wp:docPr id="31" name="image77.jpg"/>
            <a:graphic>
              <a:graphicData uri="http://schemas.openxmlformats.org/drawingml/2006/picture">
                <pic:pic>
                  <pic:nvPicPr>
                    <pic:cNvPr id="0" name="image7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По результатам видно, что FastLED медленнее NeoPixel при любом количестве светодиодов, а LightWS2812 показывает просто безумную скорость на маленьком количестве светодиодов. Если в проекте используется более 100 светодиодов, то без разницы, какую библиотеку использовать. FastLED предлагает кучу удобных инструментов и быструю 8-битную математику, чего нет в NeoPixel, а в LightWS2812 нет вообще ничего вспомогательного.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Так как NeoPixel занимает меньше памяти (а мы ограничены имеющейся памятью у Arduino Uno R3) и показалась более удобной в использовании, то выбор пал на неё.</w:t>
      </w:r>
    </w:p>
    <w:p w:rsidR="00000000" w:rsidDel="00000000" w:rsidP="00000000" w:rsidRDefault="00000000" w:rsidRPr="00000000" w14:paraId="000000EF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Ссылка на репозиторий выбранной библиотеки:</w:t>
      </w:r>
    </w:p>
    <w:p w:rsidR="00000000" w:rsidDel="00000000" w:rsidP="00000000" w:rsidRDefault="00000000" w:rsidRPr="00000000" w14:paraId="000000F1">
      <w:pPr>
        <w:spacing w:line="276" w:lineRule="auto"/>
        <w:ind w:firstLine="720"/>
        <w:contextualSpacing w:val="0"/>
        <w:jc w:val="both"/>
        <w:rPr/>
      </w:pPr>
      <w:hyperlink r:id="rId24">
        <w:r w:rsidDel="00000000" w:rsidR="00000000" w:rsidRPr="00000000">
          <w:rPr>
            <w:u w:val="single"/>
            <w:rtl w:val="0"/>
          </w:rPr>
          <w:t xml:space="preserve">https://github.com/adafruit/Adafruit_NeoPixel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На сайте разработчика данной библиотеки можно найти уже готовые матрицы светодиодов:</w:t>
        <w:br w:type="textWrapping"/>
        <w:t xml:space="preserve"> </w:t>
        <w:tab/>
      </w:r>
      <w:hyperlink r:id="rId25">
        <w:r w:rsidDel="00000000" w:rsidR="00000000" w:rsidRPr="00000000">
          <w:rPr>
            <w:u w:val="single"/>
            <w:rtl w:val="0"/>
          </w:rPr>
          <w:t xml:space="preserve">https://www.adafruit.com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На desktop-приложении было решено писать на C# и использовать  WPF для GUI. Также на данном языке упрощена работа с обменом информации через последовательный порт. </w:t>
      </w:r>
    </w:p>
    <w:p w:rsidR="00000000" w:rsidDel="00000000" w:rsidP="00000000" w:rsidRDefault="00000000" w:rsidRPr="00000000" w14:paraId="000000F6">
      <w:pPr>
        <w:shd w:fill="ffffff" w:val="clear"/>
        <w:spacing w:after="120" w:before="120" w:line="276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C#</w:t>
      </w:r>
      <w:r w:rsidDel="00000000" w:rsidR="00000000" w:rsidRPr="00000000">
        <w:rPr>
          <w:rtl w:val="0"/>
        </w:rPr>
        <w:t xml:space="preserve"> (произносится си шарп) — </w:t>
      </w:r>
      <w:hyperlink r:id="rId26">
        <w:r w:rsidDel="00000000" w:rsidR="00000000" w:rsidRPr="00000000">
          <w:rPr>
            <w:rtl w:val="0"/>
          </w:rPr>
          <w:t xml:space="preserve">объектно-ориентированный</w:t>
        </w:r>
      </w:hyperlink>
      <w:r w:rsidDel="00000000" w:rsidR="00000000" w:rsidRPr="00000000">
        <w:rPr>
          <w:rtl w:val="0"/>
        </w:rPr>
        <w:t xml:space="preserve"> </w:t>
      </w:r>
      <w:hyperlink r:id="rId27">
        <w:r w:rsidDel="00000000" w:rsidR="00000000" w:rsidRPr="00000000">
          <w:rPr>
            <w:rtl w:val="0"/>
          </w:rPr>
          <w:t xml:space="preserve">язык программирования</w:t>
        </w:r>
      </w:hyperlink>
      <w:r w:rsidDel="00000000" w:rsidR="00000000" w:rsidRPr="00000000">
        <w:rPr>
          <w:rtl w:val="0"/>
        </w:rPr>
        <w:t xml:space="preserve">. Разработан в </w:t>
      </w:r>
      <w:hyperlink r:id="rId28">
        <w:r w:rsidDel="00000000" w:rsidR="00000000" w:rsidRPr="00000000">
          <w:rPr>
            <w:rtl w:val="0"/>
          </w:rPr>
          <w:t xml:space="preserve">1998</w:t>
        </w:r>
      </w:hyperlink>
      <w:r w:rsidDel="00000000" w:rsidR="00000000" w:rsidRPr="00000000">
        <w:rPr>
          <w:rtl w:val="0"/>
        </w:rPr>
        <w:t xml:space="preserve">—</w:t>
      </w:r>
      <w:hyperlink r:id="rId29">
        <w:r w:rsidDel="00000000" w:rsidR="00000000" w:rsidRPr="00000000">
          <w:rPr>
            <w:rtl w:val="0"/>
          </w:rPr>
          <w:t xml:space="preserve">2001 годах</w:t>
        </w:r>
      </w:hyperlink>
      <w:r w:rsidDel="00000000" w:rsidR="00000000" w:rsidRPr="00000000">
        <w:rPr>
          <w:rtl w:val="0"/>
        </w:rPr>
        <w:t xml:space="preserve"> группой инженеров компании </w:t>
      </w:r>
      <w:hyperlink r:id="rId30">
        <w:r w:rsidDel="00000000" w:rsidR="00000000" w:rsidRPr="00000000">
          <w:rPr>
            <w:rtl w:val="0"/>
          </w:rPr>
          <w:t xml:space="preserve">Microsoft</w:t>
        </w:r>
      </w:hyperlink>
      <w:r w:rsidDel="00000000" w:rsidR="00000000" w:rsidRPr="00000000">
        <w:rPr>
          <w:rtl w:val="0"/>
        </w:rPr>
        <w:t xml:space="preserve"> под руководством </w:t>
      </w:r>
      <w:hyperlink r:id="rId31">
        <w:r w:rsidDel="00000000" w:rsidR="00000000" w:rsidRPr="00000000">
          <w:rPr>
            <w:rtl w:val="0"/>
          </w:rPr>
          <w:t xml:space="preserve">Андерса Хейлсберга</w:t>
        </w:r>
      </w:hyperlink>
      <w:r w:rsidDel="00000000" w:rsidR="00000000" w:rsidRPr="00000000">
        <w:rPr>
          <w:rtl w:val="0"/>
        </w:rPr>
        <w:t xml:space="preserve"> и Скотта Вильтаумота как язык разработки приложений для платформы </w:t>
      </w:r>
      <w:hyperlink r:id="rId32">
        <w:r w:rsidDel="00000000" w:rsidR="00000000" w:rsidRPr="00000000">
          <w:rPr>
            <w:rtl w:val="0"/>
          </w:rPr>
          <w:t xml:space="preserve">Microsoft .NET Framework</w:t>
        </w:r>
      </w:hyperlink>
      <w:r w:rsidDel="00000000" w:rsidR="00000000" w:rsidRPr="00000000">
        <w:rPr>
          <w:rtl w:val="0"/>
        </w:rPr>
        <w:t xml:space="preserve">. Впоследствии был стандартизирован как </w:t>
      </w:r>
      <w:hyperlink r:id="rId33">
        <w:r w:rsidDel="00000000" w:rsidR="00000000" w:rsidRPr="00000000">
          <w:rPr>
            <w:rtl w:val="0"/>
          </w:rPr>
          <w:t xml:space="preserve">ECMA</w:t>
        </w:r>
      </w:hyperlink>
      <w:r w:rsidDel="00000000" w:rsidR="00000000" w:rsidRPr="00000000">
        <w:rPr>
          <w:rtl w:val="0"/>
        </w:rPr>
        <w:t xml:space="preserve">-334 и </w:t>
      </w:r>
      <w:hyperlink r:id="rId34">
        <w:r w:rsidDel="00000000" w:rsidR="00000000" w:rsidRPr="00000000">
          <w:rPr>
            <w:rtl w:val="0"/>
          </w:rPr>
          <w:t xml:space="preserve">ISO</w:t>
        </w:r>
      </w:hyperlink>
      <w:r w:rsidDel="00000000" w:rsidR="00000000" w:rsidRPr="00000000">
        <w:rPr>
          <w:rtl w:val="0"/>
        </w:rPr>
        <w:t xml:space="preserve">/</w:t>
      </w:r>
      <w:hyperlink r:id="rId35">
        <w:r w:rsidDel="00000000" w:rsidR="00000000" w:rsidRPr="00000000">
          <w:rPr>
            <w:rtl w:val="0"/>
          </w:rPr>
          <w:t xml:space="preserve">IEC</w:t>
        </w:r>
      </w:hyperlink>
      <w:r w:rsidDel="00000000" w:rsidR="00000000" w:rsidRPr="00000000">
        <w:rPr>
          <w:rtl w:val="0"/>
        </w:rPr>
        <w:t xml:space="preserve"> 23270.</w:t>
      </w:r>
    </w:p>
    <w:p w:rsidR="00000000" w:rsidDel="00000000" w:rsidP="00000000" w:rsidRDefault="00000000" w:rsidRPr="00000000" w14:paraId="000000F7">
      <w:pPr>
        <w:shd w:fill="ffffff" w:val="clear"/>
        <w:spacing w:after="120" w:before="12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C# относится к семье языков с </w:t>
      </w:r>
      <w:hyperlink r:id="rId36">
        <w:r w:rsidDel="00000000" w:rsidR="00000000" w:rsidRPr="00000000">
          <w:rPr>
            <w:rtl w:val="0"/>
          </w:rPr>
          <w:t xml:space="preserve">C-подобным синтаксисом</w:t>
        </w:r>
      </w:hyperlink>
      <w:r w:rsidDel="00000000" w:rsidR="00000000" w:rsidRPr="00000000">
        <w:rPr>
          <w:rtl w:val="0"/>
        </w:rPr>
        <w:t xml:space="preserve">, из них его синтаксис наиболее близок к </w:t>
      </w:r>
      <w:hyperlink r:id="rId37">
        <w:r w:rsidDel="00000000" w:rsidR="00000000" w:rsidRPr="00000000">
          <w:rPr>
            <w:rtl w:val="0"/>
          </w:rPr>
          <w:t xml:space="preserve">C++</w:t>
        </w:r>
      </w:hyperlink>
      <w:r w:rsidDel="00000000" w:rsidR="00000000" w:rsidRPr="00000000">
        <w:rPr>
          <w:rtl w:val="0"/>
        </w:rPr>
        <w:t xml:space="preserve"> и </w:t>
      </w:r>
      <w:hyperlink r:id="rId38">
        <w:r w:rsidDel="00000000" w:rsidR="00000000" w:rsidRPr="00000000">
          <w:rPr>
            <w:rtl w:val="0"/>
          </w:rPr>
          <w:t xml:space="preserve">Java</w:t>
        </w:r>
      </w:hyperlink>
      <w:r w:rsidDel="00000000" w:rsidR="00000000" w:rsidRPr="00000000">
        <w:rPr>
          <w:rtl w:val="0"/>
        </w:rPr>
        <w:t xml:space="preserve">. Язык имеет </w:t>
      </w:r>
      <w:hyperlink r:id="rId39">
        <w:r w:rsidDel="00000000" w:rsidR="00000000" w:rsidRPr="00000000">
          <w:rPr>
            <w:rtl w:val="0"/>
          </w:rPr>
          <w:t xml:space="preserve">статическую типизацию</w:t>
        </w:r>
      </w:hyperlink>
      <w:r w:rsidDel="00000000" w:rsidR="00000000" w:rsidRPr="00000000">
        <w:rPr>
          <w:rtl w:val="0"/>
        </w:rPr>
        <w:t xml:space="preserve">, поддерживает </w:t>
      </w:r>
      <w:hyperlink r:id="rId40">
        <w:r w:rsidDel="00000000" w:rsidR="00000000" w:rsidRPr="00000000">
          <w:rPr>
            <w:rtl w:val="0"/>
          </w:rPr>
          <w:t xml:space="preserve">полиморфизм</w:t>
        </w:r>
      </w:hyperlink>
      <w:r w:rsidDel="00000000" w:rsidR="00000000" w:rsidRPr="00000000">
        <w:rPr>
          <w:rtl w:val="0"/>
        </w:rPr>
        <w:t xml:space="preserve">, </w:t>
      </w:r>
      <w:hyperlink r:id="rId41">
        <w:r w:rsidDel="00000000" w:rsidR="00000000" w:rsidRPr="00000000">
          <w:rPr>
            <w:rtl w:val="0"/>
          </w:rPr>
          <w:t xml:space="preserve">перегрузку операторов</w:t>
        </w:r>
      </w:hyperlink>
      <w:r w:rsidDel="00000000" w:rsidR="00000000" w:rsidRPr="00000000">
        <w:rPr>
          <w:rtl w:val="0"/>
        </w:rPr>
        <w:t xml:space="preserve"> (в том числе операторов явного и неявного приведения типа), </w:t>
      </w:r>
      <w:hyperlink r:id="rId42">
        <w:r w:rsidDel="00000000" w:rsidR="00000000" w:rsidRPr="00000000">
          <w:rPr>
            <w:rtl w:val="0"/>
          </w:rPr>
          <w:t xml:space="preserve">делегаты</w:t>
        </w:r>
      </w:hyperlink>
      <w:r w:rsidDel="00000000" w:rsidR="00000000" w:rsidRPr="00000000">
        <w:rPr>
          <w:rtl w:val="0"/>
        </w:rPr>
        <w:t xml:space="preserve">, атрибуты, </w:t>
      </w:r>
      <w:hyperlink r:id="rId43">
        <w:r w:rsidDel="00000000" w:rsidR="00000000" w:rsidRPr="00000000">
          <w:rPr>
            <w:rtl w:val="0"/>
          </w:rPr>
          <w:t xml:space="preserve">события</w:t>
        </w:r>
      </w:hyperlink>
      <w:r w:rsidDel="00000000" w:rsidR="00000000" w:rsidRPr="00000000">
        <w:rPr>
          <w:rtl w:val="0"/>
        </w:rPr>
        <w:t xml:space="preserve">, </w:t>
      </w:r>
      <w:hyperlink r:id="rId44">
        <w:r w:rsidDel="00000000" w:rsidR="00000000" w:rsidRPr="00000000">
          <w:rPr>
            <w:rtl w:val="0"/>
          </w:rPr>
          <w:t xml:space="preserve">свойства</w:t>
        </w:r>
      </w:hyperlink>
      <w:r w:rsidDel="00000000" w:rsidR="00000000" w:rsidRPr="00000000">
        <w:rPr>
          <w:rtl w:val="0"/>
        </w:rPr>
        <w:t xml:space="preserve">, </w:t>
      </w:r>
      <w:hyperlink r:id="rId45">
        <w:r w:rsidDel="00000000" w:rsidR="00000000" w:rsidRPr="00000000">
          <w:rPr>
            <w:rtl w:val="0"/>
          </w:rPr>
          <w:t xml:space="preserve">обобщённые</w:t>
        </w:r>
      </w:hyperlink>
      <w:r w:rsidDel="00000000" w:rsidR="00000000" w:rsidRPr="00000000">
        <w:rPr>
          <w:rtl w:val="0"/>
        </w:rPr>
        <w:t xml:space="preserve"> типы и методы, </w:t>
      </w:r>
      <w:hyperlink r:id="rId46">
        <w:r w:rsidDel="00000000" w:rsidR="00000000" w:rsidRPr="00000000">
          <w:rPr>
            <w:rtl w:val="0"/>
          </w:rPr>
          <w:t xml:space="preserve">итераторы</w:t>
        </w:r>
      </w:hyperlink>
      <w:r w:rsidDel="00000000" w:rsidR="00000000" w:rsidRPr="00000000">
        <w:rPr>
          <w:rtl w:val="0"/>
        </w:rPr>
        <w:t xml:space="preserve">, </w:t>
      </w:r>
      <w:hyperlink r:id="rId47">
        <w:r w:rsidDel="00000000" w:rsidR="00000000" w:rsidRPr="00000000">
          <w:rPr>
            <w:rtl w:val="0"/>
          </w:rPr>
          <w:t xml:space="preserve">анонимные функции</w:t>
        </w:r>
      </w:hyperlink>
      <w:r w:rsidDel="00000000" w:rsidR="00000000" w:rsidRPr="00000000">
        <w:rPr>
          <w:rtl w:val="0"/>
        </w:rPr>
        <w:t xml:space="preserve"> с поддержкой </w:t>
      </w:r>
      <w:hyperlink r:id="rId48">
        <w:r w:rsidDel="00000000" w:rsidR="00000000" w:rsidRPr="00000000">
          <w:rPr>
            <w:rtl w:val="0"/>
          </w:rPr>
          <w:t xml:space="preserve">замыканий</w:t>
        </w:r>
      </w:hyperlink>
      <w:r w:rsidDel="00000000" w:rsidR="00000000" w:rsidRPr="00000000">
        <w:rPr>
          <w:rtl w:val="0"/>
        </w:rPr>
        <w:t xml:space="preserve">, </w:t>
      </w:r>
      <w:hyperlink r:id="rId49">
        <w:r w:rsidDel="00000000" w:rsidR="00000000" w:rsidRPr="00000000">
          <w:rPr>
            <w:rtl w:val="0"/>
          </w:rPr>
          <w:t xml:space="preserve">LINQ</w:t>
        </w:r>
      </w:hyperlink>
      <w:r w:rsidDel="00000000" w:rsidR="00000000" w:rsidRPr="00000000">
        <w:rPr>
          <w:rtl w:val="0"/>
        </w:rPr>
        <w:t xml:space="preserve">, </w:t>
      </w:r>
      <w:hyperlink r:id="rId50">
        <w:r w:rsidDel="00000000" w:rsidR="00000000" w:rsidRPr="00000000">
          <w:rPr>
            <w:rtl w:val="0"/>
          </w:rPr>
          <w:t xml:space="preserve">исключения</w:t>
        </w:r>
      </w:hyperlink>
      <w:r w:rsidDel="00000000" w:rsidR="00000000" w:rsidRPr="00000000">
        <w:rPr>
          <w:rtl w:val="0"/>
        </w:rPr>
        <w:t xml:space="preserve">, </w:t>
      </w:r>
      <w:hyperlink r:id="rId51">
        <w:r w:rsidDel="00000000" w:rsidR="00000000" w:rsidRPr="00000000">
          <w:rPr>
            <w:rtl w:val="0"/>
          </w:rPr>
          <w:t xml:space="preserve">комментарии</w:t>
        </w:r>
      </w:hyperlink>
      <w:r w:rsidDel="00000000" w:rsidR="00000000" w:rsidRPr="00000000">
        <w:rPr>
          <w:rtl w:val="0"/>
        </w:rPr>
        <w:t xml:space="preserve"> в формате </w:t>
      </w:r>
      <w:hyperlink r:id="rId52">
        <w:r w:rsidDel="00000000" w:rsidR="00000000" w:rsidRPr="00000000">
          <w:rPr>
            <w:rtl w:val="0"/>
          </w:rPr>
          <w:t xml:space="preserve">XML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8">
      <w:pPr>
        <w:shd w:fill="ffffff" w:val="clear"/>
        <w:spacing w:after="120" w:before="12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Переняв многое от своих предшественников — языков </w:t>
      </w:r>
      <w:hyperlink r:id="rId53">
        <w:r w:rsidDel="00000000" w:rsidR="00000000" w:rsidRPr="00000000">
          <w:rPr>
            <w:rtl w:val="0"/>
          </w:rPr>
          <w:t xml:space="preserve">C++</w:t>
        </w:r>
      </w:hyperlink>
      <w:r w:rsidDel="00000000" w:rsidR="00000000" w:rsidRPr="00000000">
        <w:rPr>
          <w:rtl w:val="0"/>
        </w:rPr>
        <w:t xml:space="preserve">, </w:t>
      </w:r>
      <w:hyperlink r:id="rId54">
        <w:r w:rsidDel="00000000" w:rsidR="00000000" w:rsidRPr="00000000">
          <w:rPr>
            <w:rtl w:val="0"/>
          </w:rPr>
          <w:t xml:space="preserve">Pascal</w:t>
        </w:r>
      </w:hyperlink>
      <w:r w:rsidDel="00000000" w:rsidR="00000000" w:rsidRPr="00000000">
        <w:rPr>
          <w:rtl w:val="0"/>
        </w:rPr>
        <w:t xml:space="preserve">, </w:t>
      </w:r>
      <w:hyperlink r:id="rId55">
        <w:r w:rsidDel="00000000" w:rsidR="00000000" w:rsidRPr="00000000">
          <w:rPr>
            <w:rtl w:val="0"/>
          </w:rPr>
          <w:t xml:space="preserve">Модула</w:t>
        </w:r>
      </w:hyperlink>
      <w:r w:rsidDel="00000000" w:rsidR="00000000" w:rsidRPr="00000000">
        <w:rPr>
          <w:rtl w:val="0"/>
        </w:rPr>
        <w:t xml:space="preserve">, </w:t>
      </w:r>
      <w:hyperlink r:id="rId56">
        <w:r w:rsidDel="00000000" w:rsidR="00000000" w:rsidRPr="00000000">
          <w:rPr>
            <w:rtl w:val="0"/>
          </w:rPr>
          <w:t xml:space="preserve">Smalltalk</w:t>
        </w:r>
      </w:hyperlink>
      <w:r w:rsidDel="00000000" w:rsidR="00000000" w:rsidRPr="00000000">
        <w:rPr>
          <w:rtl w:val="0"/>
        </w:rPr>
        <w:t xml:space="preserve"> и, в особенности, </w:t>
      </w:r>
      <w:hyperlink r:id="rId57">
        <w:r w:rsidDel="00000000" w:rsidR="00000000" w:rsidRPr="00000000">
          <w:rPr>
            <w:rtl w:val="0"/>
          </w:rPr>
          <w:t xml:space="preserve">Java</w:t>
        </w:r>
      </w:hyperlink>
      <w:r w:rsidDel="00000000" w:rsidR="00000000" w:rsidRPr="00000000">
        <w:rPr>
          <w:rtl w:val="0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</w:t>
      </w:r>
      <w:hyperlink r:id="rId58">
        <w:r w:rsidDel="00000000" w:rsidR="00000000" w:rsidRPr="00000000">
          <w:rPr>
            <w:rtl w:val="0"/>
          </w:rPr>
          <w:t xml:space="preserve">множественное наследование</w:t>
        </w:r>
      </w:hyperlink>
      <w:r w:rsidDel="00000000" w:rsidR="00000000" w:rsidRPr="00000000">
        <w:rPr>
          <w:rtl w:val="0"/>
        </w:rPr>
        <w:t xml:space="preserve"> классов (между тем допускается </w:t>
      </w:r>
      <w:hyperlink r:id="rId59">
        <w:r w:rsidDel="00000000" w:rsidR="00000000" w:rsidRPr="00000000">
          <w:rPr>
            <w:rtl w:val="0"/>
          </w:rPr>
          <w:t xml:space="preserve">множественное наследование интерфейсов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F9">
      <w:pPr>
        <w:shd w:fill="ffffff" w:val="clear"/>
        <w:spacing w:after="120" w:before="120" w:line="276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Windows Presentation Foundation</w:t>
      </w:r>
      <w:r w:rsidDel="00000000" w:rsidR="00000000" w:rsidRPr="00000000">
        <w:rPr>
          <w:rtl w:val="0"/>
        </w:rPr>
        <w:t xml:space="preserve"> (WPF) — система для построения клиентских приложений </w:t>
      </w:r>
      <w:hyperlink r:id="rId60">
        <w:r w:rsidDel="00000000" w:rsidR="00000000" w:rsidRPr="00000000">
          <w:rPr>
            <w:rtl w:val="0"/>
          </w:rPr>
          <w:t xml:space="preserve">Windows</w:t>
        </w:r>
      </w:hyperlink>
      <w:r w:rsidDel="00000000" w:rsidR="00000000" w:rsidRPr="00000000">
        <w:rPr>
          <w:rtl w:val="0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</w:t>
      </w:r>
      <w:hyperlink r:id="rId61">
        <w:r w:rsidDel="00000000" w:rsidR="00000000" w:rsidRPr="00000000">
          <w:rPr>
            <w:rtl w:val="0"/>
          </w:rPr>
          <w:t xml:space="preserve">.NET Framework</w:t>
        </w:r>
      </w:hyperlink>
      <w:r w:rsidDel="00000000" w:rsidR="00000000" w:rsidRPr="00000000">
        <w:rPr>
          <w:rtl w:val="0"/>
        </w:rPr>
        <w:t xml:space="preserve"> (начиная с версии </w:t>
      </w:r>
      <w:hyperlink r:id="rId62">
        <w:r w:rsidDel="00000000" w:rsidR="00000000" w:rsidRPr="00000000">
          <w:rPr>
            <w:rtl w:val="0"/>
          </w:rPr>
          <w:t xml:space="preserve">3.0</w:t>
        </w:r>
      </w:hyperlink>
      <w:r w:rsidDel="00000000" w:rsidR="00000000" w:rsidRPr="00000000">
        <w:rPr>
          <w:rtl w:val="0"/>
        </w:rPr>
        <w:t xml:space="preserve">), использующая язык </w:t>
      </w:r>
      <w:hyperlink r:id="rId63">
        <w:r w:rsidDel="00000000" w:rsidR="00000000" w:rsidRPr="00000000">
          <w:rPr>
            <w:rtl w:val="0"/>
          </w:rPr>
          <w:t xml:space="preserve">XAML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A">
      <w:pPr>
        <w:shd w:fill="ffffff" w:val="clear"/>
        <w:spacing w:after="120" w:before="120"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WPF предустановлена в </w:t>
      </w:r>
      <w:hyperlink r:id="rId64">
        <w:r w:rsidDel="00000000" w:rsidR="00000000" w:rsidRPr="00000000">
          <w:rPr>
            <w:rtl w:val="0"/>
          </w:rPr>
          <w:t xml:space="preserve">Windows Vista</w:t>
        </w:r>
      </w:hyperlink>
      <w:r w:rsidDel="00000000" w:rsidR="00000000" w:rsidRPr="00000000">
        <w:rPr>
          <w:rtl w:val="0"/>
        </w:rPr>
        <w:t xml:space="preserve"> (</w:t>
      </w:r>
      <w:hyperlink r:id="rId65">
        <w:r w:rsidDel="00000000" w:rsidR="00000000" w:rsidRPr="00000000">
          <w:rPr>
            <w:rtl w:val="0"/>
          </w:rPr>
          <w:t xml:space="preserve">.NET Framework</w:t>
        </w:r>
      </w:hyperlink>
      <w:r w:rsidDel="00000000" w:rsidR="00000000" w:rsidRPr="00000000">
        <w:rPr>
          <w:rtl w:val="0"/>
        </w:rPr>
        <w:t xml:space="preserve"> 3.0), </w:t>
      </w:r>
      <w:hyperlink r:id="rId66">
        <w:r w:rsidDel="00000000" w:rsidR="00000000" w:rsidRPr="00000000">
          <w:rPr>
            <w:rtl w:val="0"/>
          </w:rPr>
          <w:t xml:space="preserve">Windows 7</w:t>
        </w:r>
      </w:hyperlink>
      <w:r w:rsidDel="00000000" w:rsidR="00000000" w:rsidRPr="00000000">
        <w:rPr>
          <w:rtl w:val="0"/>
        </w:rPr>
        <w:t xml:space="preserve"> (</w:t>
      </w:r>
      <w:hyperlink r:id="rId67">
        <w:r w:rsidDel="00000000" w:rsidR="00000000" w:rsidRPr="00000000">
          <w:rPr>
            <w:rtl w:val="0"/>
          </w:rPr>
          <w:t xml:space="preserve">.NET Framework</w:t>
        </w:r>
      </w:hyperlink>
      <w:r w:rsidDel="00000000" w:rsidR="00000000" w:rsidRPr="00000000">
        <w:rPr>
          <w:rtl w:val="0"/>
        </w:rPr>
        <w:t xml:space="preserve"> 3.5 SP1), </w:t>
      </w:r>
      <w:hyperlink r:id="rId68">
        <w:r w:rsidDel="00000000" w:rsidR="00000000" w:rsidRPr="00000000">
          <w:rPr>
            <w:rtl w:val="0"/>
          </w:rPr>
          <w:t xml:space="preserve">Windows 8</w:t>
        </w:r>
      </w:hyperlink>
      <w:r w:rsidDel="00000000" w:rsidR="00000000" w:rsidRPr="00000000">
        <w:rPr>
          <w:rtl w:val="0"/>
        </w:rPr>
        <w:t xml:space="preserve"> (.NET Framework 4.0 и 4.5), </w:t>
      </w:r>
      <w:hyperlink r:id="rId69">
        <w:r w:rsidDel="00000000" w:rsidR="00000000" w:rsidRPr="00000000">
          <w:rPr>
            <w:rtl w:val="0"/>
          </w:rPr>
          <w:t xml:space="preserve">Windows 8.1</w:t>
        </w:r>
      </w:hyperlink>
      <w:r w:rsidDel="00000000" w:rsidR="00000000" w:rsidRPr="00000000">
        <w:rPr>
          <w:rtl w:val="0"/>
        </w:rPr>
        <w:t xml:space="preserve"> (.NET Framework 4.5.1). С помощью WPF можно создавать широкий спектр как автономных, так и запускаемых в </w:t>
      </w:r>
      <w:hyperlink r:id="rId70">
        <w:r w:rsidDel="00000000" w:rsidR="00000000" w:rsidRPr="00000000">
          <w:rPr>
            <w:rtl w:val="0"/>
          </w:rPr>
          <w:t xml:space="preserve">браузере</w:t>
        </w:r>
      </w:hyperlink>
      <w:r w:rsidDel="00000000" w:rsidR="00000000" w:rsidRPr="00000000">
        <w:rPr>
          <w:rtl w:val="0"/>
        </w:rPr>
        <w:t xml:space="preserve"> приложений.</w:t>
      </w:r>
    </w:p>
    <w:p w:rsidR="00000000" w:rsidDel="00000000" w:rsidP="00000000" w:rsidRDefault="00000000" w:rsidRPr="00000000" w14:paraId="000000FB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71875" cy="3571875"/>
            <wp:effectExtent b="0" l="0" r="0" t="0"/>
            <wp:docPr id="1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Для проверки корректной работы выбранной библиотеки было изготовлено тестовое устройство (линия светодиодов). </w:t>
      </w:r>
    </w:p>
    <w:p w:rsidR="00000000" w:rsidDel="00000000" w:rsidP="00000000" w:rsidRDefault="00000000" w:rsidRPr="00000000" w14:paraId="000000FE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6" name="image82.jpg"/>
            <a:graphic>
              <a:graphicData uri="http://schemas.openxmlformats.org/drawingml/2006/picture">
                <pic:pic>
                  <pic:nvPicPr>
                    <pic:cNvPr id="0" name="image82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Было начато изготовление плат:</w:t>
      </w:r>
    </w:p>
    <w:p w:rsidR="00000000" w:rsidDel="00000000" w:rsidP="00000000" w:rsidRDefault="00000000" w:rsidRPr="00000000" w14:paraId="00000102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28988" cy="2499506"/>
            <wp:effectExtent b="0" l="0" r="0" t="0"/>
            <wp:docPr id="43" name="image89.jpg"/>
            <a:graphic>
              <a:graphicData uri="http://schemas.openxmlformats.org/drawingml/2006/picture">
                <pic:pic>
                  <pic:nvPicPr>
                    <pic:cNvPr id="0" name="image89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499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7175" cy="3053022"/>
            <wp:effectExtent b="0" l="0" r="0" t="0"/>
            <wp:docPr id="12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53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19538" cy="2942909"/>
            <wp:effectExtent b="0" l="0" r="0" t="0"/>
            <wp:docPr id="28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942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1120" cy="3519488"/>
            <wp:effectExtent b="0" l="0" r="0" t="0"/>
            <wp:docPr id="22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12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9203" cy="3748088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203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3034707" cy="4052888"/>
            <wp:effectExtent b="0" l="0" r="0" t="0"/>
            <wp:docPr id="27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707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620"/>
        <w:gridCol w:w="7620"/>
        <w:tblGridChange w:id="0">
          <w:tblGrid>
            <w:gridCol w:w="1220"/>
            <w:gridCol w:w="1620"/>
            <w:gridCol w:w="7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26.03 - 01.04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Разработка ПО. Тестирование в Proteus</w:t>
            </w:r>
          </w:p>
        </w:tc>
      </w:tr>
    </w:tbl>
    <w:p w:rsidR="00000000" w:rsidDel="00000000" w:rsidP="00000000" w:rsidRDefault="00000000" w:rsidRPr="00000000" w14:paraId="0000010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Для будущего тестирования изготовленных плат был написан тестовый скетч, который зажигает по очереди каждый светодиод в цепи. Код предложен в приложении.</w:t>
      </w:r>
    </w:p>
    <w:p w:rsidR="00000000" w:rsidDel="00000000" w:rsidP="00000000" w:rsidRDefault="00000000" w:rsidRPr="00000000" w14:paraId="0000010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Также была разработана модель из 100 светодиодов в Proteus для проверки скетчей. Проект на github.</w:t>
      </w:r>
    </w:p>
    <w:p w:rsidR="00000000" w:rsidDel="00000000" w:rsidP="00000000" w:rsidRDefault="00000000" w:rsidRPr="00000000" w14:paraId="0000010E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620"/>
        <w:gridCol w:w="7620"/>
        <w:tblGridChange w:id="0">
          <w:tblGrid>
            <w:gridCol w:w="1220"/>
            <w:gridCol w:w="1620"/>
            <w:gridCol w:w="7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02.04 - 08.04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Разработка корпуса модулей. Переход к пайке</w:t>
            </w:r>
          </w:p>
        </w:tc>
      </w:tr>
    </w:tbl>
    <w:p w:rsidR="00000000" w:rsidDel="00000000" w:rsidP="00000000" w:rsidRDefault="00000000" w:rsidRPr="00000000" w14:paraId="00000113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Для корпуса было выбрано матовое оргстекло для передней стенки, в качестве стенок боковых - вспененная пластмасса, а в качестве задней - тектстолит . Размер одного модуля 16Х16 см. </w:t>
      </w:r>
    </w:p>
    <w:p w:rsidR="00000000" w:rsidDel="00000000" w:rsidP="00000000" w:rsidRDefault="00000000" w:rsidRPr="00000000" w14:paraId="00000115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Была начата пайка плат для модулей:</w:t>
        <w:br w:type="textWrapping"/>
        <w:t xml:space="preserve"> </w:t>
        <w:tab/>
      </w:r>
    </w:p>
    <w:p w:rsidR="00000000" w:rsidDel="00000000" w:rsidP="00000000" w:rsidRDefault="00000000" w:rsidRPr="00000000" w14:paraId="00000116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30828" cy="6043613"/>
            <wp:effectExtent b="0" l="0" r="0" t="0"/>
            <wp:docPr id="34" name="image80.jpg"/>
            <a:graphic>
              <a:graphicData uri="http://schemas.openxmlformats.org/drawingml/2006/picture">
                <pic:pic>
                  <pic:nvPicPr>
                    <pic:cNvPr id="0" name="image80.jp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828" cy="604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620"/>
        <w:gridCol w:w="7620"/>
        <w:tblGridChange w:id="0">
          <w:tblGrid>
            <w:gridCol w:w="1220"/>
            <w:gridCol w:w="1620"/>
            <w:gridCol w:w="7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09.04 - 15.04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Пайка. Изготовление корпусов.</w:t>
            </w:r>
          </w:p>
        </w:tc>
      </w:tr>
    </w:tbl>
    <w:p w:rsidR="00000000" w:rsidDel="00000000" w:rsidP="00000000" w:rsidRDefault="00000000" w:rsidRPr="00000000" w14:paraId="0000011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Для удобного соединения нескольких модулей было принято решение использовать фишки для подключения:</w:t>
      </w:r>
    </w:p>
    <w:p w:rsidR="00000000" w:rsidDel="00000000" w:rsidP="00000000" w:rsidRDefault="00000000" w:rsidRPr="00000000" w14:paraId="0000011D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81213" cy="2766860"/>
            <wp:effectExtent b="0" l="0" r="0" t="0"/>
            <wp:docPr id="21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766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Питание 3-ех модулей будет не под силу Arduino Uno R3. Поэтому для решения вопроса с питанием было решено использовать блок питания ПК. </w:t>
      </w:r>
    </w:p>
    <w:p w:rsidR="00000000" w:rsidDel="00000000" w:rsidP="00000000" w:rsidRDefault="00000000" w:rsidRPr="00000000" w14:paraId="00000120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33904" cy="3252788"/>
            <wp:effectExtent b="0" l="0" r="0" t="0"/>
            <wp:docPr id="26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904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Когда пришли светодиоды с AliExpress, то их решено было спаять в одну плату для предварительного тестирования финального теста. </w:t>
      </w:r>
    </w:p>
    <w:p w:rsidR="00000000" w:rsidDel="00000000" w:rsidP="00000000" w:rsidRDefault="00000000" w:rsidRPr="00000000" w14:paraId="00000123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95559" cy="3995738"/>
            <wp:effectExtent b="0" l="0" r="0" t="0"/>
            <wp:docPr id="16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559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67038" cy="3957693"/>
            <wp:effectExtent b="0" l="0" r="0" t="0"/>
            <wp:docPr id="18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3957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Сравнение получившейся платы с обычной платой:</w:t>
      </w:r>
    </w:p>
    <w:p w:rsidR="00000000" w:rsidDel="00000000" w:rsidP="00000000" w:rsidRDefault="00000000" w:rsidRPr="00000000" w14:paraId="00000128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9" name="image75.jpg"/>
            <a:graphic>
              <a:graphicData uri="http://schemas.openxmlformats.org/drawingml/2006/picture">
                <pic:pic>
                  <pic:nvPicPr>
                    <pic:cNvPr id="0" name="image75.jp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24250" cy="4693052"/>
            <wp:effectExtent b="0" l="0" r="0" t="0"/>
            <wp:docPr id="10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69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620"/>
        <w:gridCol w:w="7620"/>
        <w:tblGridChange w:id="0">
          <w:tblGrid>
            <w:gridCol w:w="1220"/>
            <w:gridCol w:w="1620"/>
            <w:gridCol w:w="7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16.04 - 22.04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Программация и тестирование устройства.</w:t>
            </w:r>
          </w:p>
        </w:tc>
      </w:tr>
    </w:tbl>
    <w:p w:rsidR="00000000" w:rsidDel="00000000" w:rsidP="00000000" w:rsidRDefault="00000000" w:rsidRPr="00000000" w14:paraId="0000012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При запуске тестового проекта было выявлено, что, хоть и при правильном печатании платы, была допущена ошибка при пайке матрицы с aliexpress. Получившаяся плата была зеркально отражена предполагаемой:</w:t>
      </w:r>
    </w:p>
    <w:p w:rsidR="00000000" w:rsidDel="00000000" w:rsidP="00000000" w:rsidRDefault="00000000" w:rsidRPr="00000000" w14:paraId="0000012F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76302" cy="5824538"/>
            <wp:effectExtent b="0" l="0" r="0" t="0"/>
            <wp:docPr id="39" name="image85.jpg"/>
            <a:graphic>
              <a:graphicData uri="http://schemas.openxmlformats.org/drawingml/2006/picture">
                <pic:pic>
                  <pic:nvPicPr>
                    <pic:cNvPr id="0" name="image85.jp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302" cy="582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ind w:firstLine="72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00338" cy="5680020"/>
            <wp:effectExtent b="0" l="0" r="0" t="0"/>
            <wp:docPr id="7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568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То есть первый светодиод в цепи находился не в верхнем левом углу, как предполагалось, а в нижнем левом. После исправления данной ошибки можно было приступить к тестированию платы и написанию финального скетча. </w:t>
      </w:r>
    </w:p>
    <w:p w:rsidR="00000000" w:rsidDel="00000000" w:rsidP="00000000" w:rsidRDefault="00000000" w:rsidRPr="00000000" w14:paraId="00000132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0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43213" cy="5007723"/>
            <wp:effectExtent b="0" l="0" r="0" t="0"/>
            <wp:docPr id="46" name="image92.jpg"/>
            <a:graphic>
              <a:graphicData uri="http://schemas.openxmlformats.org/drawingml/2006/picture">
                <pic:pic>
                  <pic:nvPicPr>
                    <pic:cNvPr id="0" name="image92.jp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5007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При проектировании управляющего скетча было решено выделить дополнительно в памяти массив 10Х10 для использования его как буфера. В него загружалась необходимая информация о состоянии светодиодов, после чего все состояния сдвигались. </w:t>
      </w:r>
    </w:p>
    <w:p w:rsidR="00000000" w:rsidDel="00000000" w:rsidP="00000000" w:rsidRDefault="00000000" w:rsidRPr="00000000" w14:paraId="0000013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Репозиторий решения на Github.com: </w:t>
        <w:br w:type="textWrapping"/>
        <w:t xml:space="preserve">https://github.com/NikitaKozelko/ModuleLedPanel </w:t>
      </w:r>
    </w:p>
    <w:p w:rsidR="00000000" w:rsidDel="00000000" w:rsidP="00000000" w:rsidRDefault="00000000" w:rsidRPr="00000000" w14:paraId="0000013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При написании алфавита в скетч и его запуске было показано, что памяти на плате не хватит для хранения всего алфавита. </w:t>
      </w:r>
    </w:p>
    <w:p w:rsidR="00000000" w:rsidDel="00000000" w:rsidP="00000000" w:rsidRDefault="00000000" w:rsidRPr="00000000" w14:paraId="0000013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520700"/>
            <wp:effectExtent b="0" l="0" r="0" t="0"/>
            <wp:docPr id="40" name="image86.jpg"/>
            <a:graphic>
              <a:graphicData uri="http://schemas.openxmlformats.org/drawingml/2006/picture">
                <pic:pic>
                  <pic:nvPicPr>
                    <pic:cNvPr id="0" name="image86.jp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320"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Платформа оснащена 32 кБ flash-памяти, 2 кБ из которых отведено под, так называемый, bootloader. Он позволяет прошивать Arduino с обычного компьютера через USB. Эта память постоянна и не предназначена для изменения по ходу работы устройства. Её предназначение — хранение программы и сопутствующих статичных ресурсов. Также имеется 2 кБ SRAM-памяти, которые используются для хранения временных данных вроде переменных программы. По сути, это оперативная память платформы. SRAM-память очищается при обесточивании. Ещё имеется 1 кБ EEPROM-памяти для долговременного хранения данных. По своему назначению это аналог жёсткого диска для Arduino.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В итоге, от хранения каждой буквы в таком виде (в пример приведена буква а)</w:t>
      </w:r>
    </w:p>
    <w:p w:rsidR="00000000" w:rsidDel="00000000" w:rsidP="00000000" w:rsidRDefault="00000000" w:rsidRPr="00000000" w14:paraId="00000140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{0, 1, 0, 0, 0},  //a</w:t>
      </w:r>
    </w:p>
    <w:p w:rsidR="00000000" w:rsidDel="00000000" w:rsidP="00000000" w:rsidRDefault="00000000" w:rsidRPr="00000000" w14:paraId="0000014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1, 1, 0, 0},</w:t>
      </w:r>
    </w:p>
    <w:p w:rsidR="00000000" w:rsidDel="00000000" w:rsidP="00000000" w:rsidRDefault="00000000" w:rsidRPr="00000000" w14:paraId="00000142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0, 1, 0, 0},</w:t>
      </w:r>
    </w:p>
    <w:p w:rsidR="00000000" w:rsidDel="00000000" w:rsidP="00000000" w:rsidRDefault="00000000" w:rsidRPr="00000000" w14:paraId="00000143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0, 1, 0, 0},</w:t>
      </w:r>
    </w:p>
    <w:p w:rsidR="00000000" w:rsidDel="00000000" w:rsidP="00000000" w:rsidRDefault="00000000" w:rsidRPr="00000000" w14:paraId="00000144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0, 1, 0, 0},</w:t>
      </w:r>
    </w:p>
    <w:p w:rsidR="00000000" w:rsidDel="00000000" w:rsidP="00000000" w:rsidRDefault="00000000" w:rsidRPr="00000000" w14:paraId="0000014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0, 1, 0, 0},</w:t>
      </w:r>
    </w:p>
    <w:p w:rsidR="00000000" w:rsidDel="00000000" w:rsidP="00000000" w:rsidRDefault="00000000" w:rsidRPr="00000000" w14:paraId="0000014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1, 1, 0, 0},</w:t>
      </w:r>
    </w:p>
    <w:p w:rsidR="00000000" w:rsidDel="00000000" w:rsidP="00000000" w:rsidRDefault="00000000" w:rsidRPr="00000000" w14:paraId="0000014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0, 1, 0, 0},</w:t>
      </w:r>
    </w:p>
    <w:p w:rsidR="00000000" w:rsidDel="00000000" w:rsidP="00000000" w:rsidRDefault="00000000" w:rsidRPr="00000000" w14:paraId="0000014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0, 1, 0, 0},</w:t>
      </w:r>
    </w:p>
    <w:p w:rsidR="00000000" w:rsidDel="00000000" w:rsidP="00000000" w:rsidRDefault="00000000" w:rsidRPr="00000000" w14:paraId="0000014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{1, 0, 1, 0, 0},</w:t>
      </w:r>
    </w:p>
    <w:p w:rsidR="00000000" w:rsidDel="00000000" w:rsidP="00000000" w:rsidRDefault="00000000" w:rsidRPr="00000000" w14:paraId="0000014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Мы перешли к хранению букв в таком формате (в пример приведена буква а)</w:t>
      </w:r>
    </w:p>
    <w:p w:rsidR="00000000" w:rsidDel="00000000" w:rsidP="00000000" w:rsidRDefault="00000000" w:rsidRPr="00000000" w14:paraId="0000014C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8,  //{0, 1, 0, 0, 0},  //a</w:t>
      </w:r>
    </w:p>
    <w:p w:rsidR="00000000" w:rsidDel="00000000" w:rsidP="00000000" w:rsidRDefault="00000000" w:rsidRPr="00000000" w14:paraId="0000014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28, //{1, 1, 1, 0, 0},</w:t>
      </w:r>
    </w:p>
    <w:p w:rsidR="00000000" w:rsidDel="00000000" w:rsidP="00000000" w:rsidRDefault="00000000" w:rsidRPr="00000000" w14:paraId="0000014E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20, //{1, 0, 1, 0, 0},</w:t>
      </w:r>
    </w:p>
    <w:p w:rsidR="00000000" w:rsidDel="00000000" w:rsidP="00000000" w:rsidRDefault="00000000" w:rsidRPr="00000000" w14:paraId="0000014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20, //{1, 0, 1, 0, 0},</w:t>
      </w:r>
    </w:p>
    <w:p w:rsidR="00000000" w:rsidDel="00000000" w:rsidP="00000000" w:rsidRDefault="00000000" w:rsidRPr="00000000" w14:paraId="00000150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20, //{1, 0, 1, 0, 0},</w:t>
      </w:r>
    </w:p>
    <w:p w:rsidR="00000000" w:rsidDel="00000000" w:rsidP="00000000" w:rsidRDefault="00000000" w:rsidRPr="00000000" w14:paraId="0000015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20, //{1, 0, 1, 0, 0},</w:t>
      </w:r>
    </w:p>
    <w:p w:rsidR="00000000" w:rsidDel="00000000" w:rsidP="00000000" w:rsidRDefault="00000000" w:rsidRPr="00000000" w14:paraId="00000152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28, //{1, 1, 1, 0, 0},</w:t>
      </w:r>
    </w:p>
    <w:p w:rsidR="00000000" w:rsidDel="00000000" w:rsidP="00000000" w:rsidRDefault="00000000" w:rsidRPr="00000000" w14:paraId="00000153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20, //{1, 0, 1, 0, 0},</w:t>
      </w:r>
    </w:p>
    <w:p w:rsidR="00000000" w:rsidDel="00000000" w:rsidP="00000000" w:rsidRDefault="00000000" w:rsidRPr="00000000" w14:paraId="00000154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20, //{1, 0, 1, 0, 0},</w:t>
      </w:r>
    </w:p>
    <w:p w:rsidR="00000000" w:rsidDel="00000000" w:rsidP="00000000" w:rsidRDefault="00000000" w:rsidRPr="00000000" w14:paraId="0000015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20, //{1, 0, 1, 0, 0},</w:t>
      </w:r>
    </w:p>
    <w:p w:rsidR="00000000" w:rsidDel="00000000" w:rsidP="00000000" w:rsidRDefault="00000000" w:rsidRPr="00000000" w14:paraId="0000015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Кардинального изменения не произошло. Если раньше мы хранили состояние светодиодов для каждой буквы, то сейчас мы просто изменили формат хранения. Мы представили состояние линии светодиодов как число в бинарном формате, а, значит, для его хранения мы могли бы перевести его в десятичный вид. Что мы и сделали. </w:t>
      </w:r>
    </w:p>
    <w:p w:rsidR="00000000" w:rsidDel="00000000" w:rsidP="00000000" w:rsidRDefault="00000000" w:rsidRPr="00000000" w14:paraId="0000015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Также в скетч были сохранены цифры и некоторые знаки пунктуации(, . ? !)</w:t>
      </w:r>
    </w:p>
    <w:p w:rsidR="00000000" w:rsidDel="00000000" w:rsidP="00000000" w:rsidRDefault="00000000" w:rsidRPr="00000000" w14:paraId="0000015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Для команды API был выбран следующий формат: </w:t>
      </w:r>
    </w:p>
    <w:p w:rsidR="00000000" w:rsidDel="00000000" w:rsidP="00000000" w:rsidRDefault="00000000" w:rsidRPr="00000000" w14:paraId="0000015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1-4 команда, 5-7 красный, 8-10 зеленый, 11-13 синий, 14-15 режим, 16-... текст.</w:t>
      </w:r>
    </w:p>
    <w:p w:rsidR="00000000" w:rsidDel="00000000" w:rsidP="00000000" w:rsidRDefault="00000000" w:rsidRPr="00000000" w14:paraId="0000015D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Если была выбрана угловая команда UGLV, то вместо текста передавался поток состояния светодиодов для этого режима, потому что алгоритм сдвига в угловом режиме не определен.</w:t>
      </w:r>
    </w:p>
    <w:p w:rsidR="00000000" w:rsidDel="00000000" w:rsidP="00000000" w:rsidRDefault="00000000" w:rsidRPr="00000000" w14:paraId="0000015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Формат команды: </w:t>
      </w:r>
    </w:p>
    <w:p w:rsidR="00000000" w:rsidDel="00000000" w:rsidP="00000000" w:rsidRDefault="00000000" w:rsidRPr="00000000" w14:paraId="0000016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4"/>
        </w:numPr>
        <w:spacing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команда: </w:t>
      </w:r>
    </w:p>
    <w:p w:rsidR="00000000" w:rsidDel="00000000" w:rsidP="00000000" w:rsidRDefault="00000000" w:rsidRPr="00000000" w14:paraId="00000163">
      <w:pPr>
        <w:numPr>
          <w:ilvl w:val="1"/>
          <w:numId w:val="4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TEXT для вывода текста </w:t>
      </w:r>
    </w:p>
    <w:p w:rsidR="00000000" w:rsidDel="00000000" w:rsidP="00000000" w:rsidRDefault="00000000" w:rsidRPr="00000000" w14:paraId="00000164">
      <w:pPr>
        <w:numPr>
          <w:ilvl w:val="1"/>
          <w:numId w:val="4"/>
        </w:numPr>
        <w:spacing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UGLV для вывода изображения в угловом режиме</w:t>
      </w:r>
    </w:p>
    <w:p w:rsidR="00000000" w:rsidDel="00000000" w:rsidP="00000000" w:rsidRDefault="00000000" w:rsidRPr="00000000" w14:paraId="00000165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- цвет: </w:t>
      </w:r>
    </w:p>
    <w:p w:rsidR="00000000" w:rsidDel="00000000" w:rsidP="00000000" w:rsidRDefault="00000000" w:rsidRPr="00000000" w14:paraId="00000166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- каждый цвет задается в формате от 0 до 255 </w:t>
      </w:r>
    </w:p>
    <w:p w:rsidR="00000000" w:rsidDel="00000000" w:rsidP="00000000" w:rsidRDefault="00000000" w:rsidRPr="00000000" w14:paraId="00000167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- режим: </w:t>
      </w:r>
    </w:p>
    <w:p w:rsidR="00000000" w:rsidDel="00000000" w:rsidP="00000000" w:rsidRDefault="00000000" w:rsidRPr="00000000" w14:paraId="00000168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- определяет направление сдвига:</w:t>
      </w:r>
    </w:p>
    <w:p w:rsidR="00000000" w:rsidDel="00000000" w:rsidP="00000000" w:rsidRDefault="00000000" w:rsidRPr="00000000" w14:paraId="00000169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- 1: сдвигает слева направо в текстовом режиме</w:t>
      </w:r>
    </w:p>
    <w:p w:rsidR="00000000" w:rsidDel="00000000" w:rsidP="00000000" w:rsidRDefault="00000000" w:rsidRPr="00000000" w14:paraId="0000016A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 xml:space="preserve">- 2: сдвигает справа налево в текстовом режиме</w:t>
      </w:r>
    </w:p>
    <w:p w:rsidR="00000000" w:rsidDel="00000000" w:rsidP="00000000" w:rsidRDefault="00000000" w:rsidRPr="00000000" w14:paraId="0000016B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- 3: сдвигает изображение слева направо в угловом режиме</w:t>
      </w:r>
    </w:p>
    <w:p w:rsidR="00000000" w:rsidDel="00000000" w:rsidP="00000000" w:rsidRDefault="00000000" w:rsidRPr="00000000" w14:paraId="0000016C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 xml:space="preserve">- 4: сдвигает изображение справа налево в угловом режиме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При декодировании изображения возникли проблемы. При декодировании строки длиной большей 100 символов крайняя часть строки удалялась при сохранении. Поэтому было решено передавать данные состояния строки светодиодов в двоичном виде.</w:t>
      </w:r>
    </w:p>
    <w:p w:rsidR="00000000" w:rsidDel="00000000" w:rsidP="00000000" w:rsidRDefault="00000000" w:rsidRPr="00000000" w14:paraId="0000016F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При написании desktop-приложения на WPF для выбора цвета отображения информации был выбран color picker из wpf toolkit(расширение базовых элементов для WPF). </w:t>
      </w:r>
    </w:p>
    <w:p w:rsidR="00000000" w:rsidDel="00000000" w:rsidP="00000000" w:rsidRDefault="00000000" w:rsidRPr="00000000" w14:paraId="0000017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5486400"/>
            <wp:effectExtent b="0" l="0" r="0" t="0"/>
            <wp:docPr id="6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733550" cy="1476375"/>
            <wp:effectExtent b="0" l="0" r="0" t="0"/>
            <wp:docPr id="13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5371" cy="2833688"/>
            <wp:effectExtent b="0" l="0" r="0" t="0"/>
            <wp:docPr id="17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371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10216" cy="3081338"/>
            <wp:effectExtent b="0" l="0" r="0" t="0"/>
            <wp:docPr id="19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0216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000625" cy="2752725"/>
            <wp:effectExtent b="0" l="0" r="0" t="0"/>
            <wp:docPr id="41" name="image87.jpg"/>
            <a:graphic>
              <a:graphicData uri="http://schemas.openxmlformats.org/drawingml/2006/picture">
                <pic:pic>
                  <pic:nvPicPr>
                    <pic:cNvPr id="0" name="image87.jp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79121" cy="3376613"/>
            <wp:effectExtent b="0" l="0" r="0" t="0"/>
            <wp:docPr id="32" name="image78.jpg"/>
            <a:graphic>
              <a:graphicData uri="http://schemas.openxmlformats.org/drawingml/2006/picture">
                <pic:pic>
                  <pic:nvPicPr>
                    <pic:cNvPr id="0" name="image78.jp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9121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38413" cy="3332076"/>
            <wp:effectExtent b="0" l="0" r="0" t="0"/>
            <wp:docPr id="44" name="image90.jpg"/>
            <a:graphic>
              <a:graphicData uri="http://schemas.openxmlformats.org/drawingml/2006/picture">
                <pic:pic>
                  <pic:nvPicPr>
                    <pic:cNvPr id="0" name="image90.jp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332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После написания скетча все платы были готовы. Значит, можно было приступить в полной проверке всего скетча. </w:t>
      </w:r>
    </w:p>
    <w:p w:rsidR="00000000" w:rsidDel="00000000" w:rsidP="00000000" w:rsidRDefault="00000000" w:rsidRPr="00000000" w14:paraId="0000017B">
      <w:pPr>
        <w:spacing w:line="27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02294" cy="5872163"/>
            <wp:effectExtent b="0" l="0" r="0" t="0"/>
            <wp:docPr id="23" name="image69.jpg"/>
            <a:graphic>
              <a:graphicData uri="http://schemas.openxmlformats.org/drawingml/2006/picture">
                <pic:pic>
                  <pic:nvPicPr>
                    <pic:cNvPr id="0" name="image69.jp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2294" cy="587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620"/>
        <w:gridCol w:w="7620"/>
        <w:tblGridChange w:id="0">
          <w:tblGrid>
            <w:gridCol w:w="1220"/>
            <w:gridCol w:w="1620"/>
            <w:gridCol w:w="7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23.04 - 29.04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Устранение возникших проблем/ошибок. Тестирование устройства. Написание пояснительной записки.</w:t>
            </w:r>
          </w:p>
        </w:tc>
      </w:tr>
    </w:tbl>
    <w:p w:rsidR="00000000" w:rsidDel="00000000" w:rsidP="00000000" w:rsidRDefault="00000000" w:rsidRPr="00000000" w14:paraId="00000180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При тестирование было выявлено неправильное отображение передаваемых цветов. Этому послужила невнимательность при пайке светодиодов. Исправлено путем добавления одного конденсатора и допаивания ножек светодиодов.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7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0"/>
        <w:gridCol w:w="1620"/>
        <w:gridCol w:w="7620"/>
        <w:tblGridChange w:id="0">
          <w:tblGrid>
            <w:gridCol w:w="1220"/>
            <w:gridCol w:w="1620"/>
            <w:gridCol w:w="7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 неделя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line="27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30.04-06.05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line="276" w:lineRule="auto"/>
              <w:ind w:right="2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Оформление пояснительной записки.</w:t>
            </w:r>
          </w:p>
        </w:tc>
      </w:tr>
    </w:tbl>
    <w:p w:rsidR="00000000" w:rsidDel="00000000" w:rsidP="00000000" w:rsidRDefault="00000000" w:rsidRPr="00000000" w14:paraId="00000186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Приложение: </w:t>
        <w:br w:type="textWrapping"/>
      </w:r>
    </w:p>
    <w:p w:rsidR="00000000" w:rsidDel="00000000" w:rsidP="00000000" w:rsidRDefault="00000000" w:rsidRPr="00000000" w14:paraId="00000188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Тестовый скетч для проверки модулей:</w:t>
      </w:r>
    </w:p>
    <w:p w:rsidR="00000000" w:rsidDel="00000000" w:rsidP="00000000" w:rsidRDefault="00000000" w:rsidRPr="00000000" w14:paraId="00000189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#include &lt;Adafruit_NeoPixel.h&gt;</w:t>
      </w:r>
    </w:p>
    <w:p w:rsidR="00000000" w:rsidDel="00000000" w:rsidP="00000000" w:rsidRDefault="00000000" w:rsidRPr="00000000" w14:paraId="0000018B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#define PIN 6 // номер порта, к которому подключен модуль</w:t>
      </w:r>
    </w:p>
    <w:p w:rsidR="00000000" w:rsidDel="00000000" w:rsidP="00000000" w:rsidRDefault="00000000" w:rsidRPr="00000000" w14:paraId="0000018C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#define count_led 200 // количество светодиодов </w:t>
      </w:r>
    </w:p>
    <w:p w:rsidR="00000000" w:rsidDel="00000000" w:rsidP="00000000" w:rsidRDefault="00000000" w:rsidRPr="00000000" w14:paraId="0000018D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Adafruit_NeoPixel pixels = Adafruit_NeoPixel(count_led, PIN, NEO_GRB + NEO_KHZ800); //first number change does distance between colors</w:t>
      </w:r>
    </w:p>
    <w:p w:rsidR="00000000" w:rsidDel="00000000" w:rsidP="00000000" w:rsidRDefault="00000000" w:rsidRPr="00000000" w14:paraId="0000018E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setup() {</w:t>
      </w:r>
    </w:p>
    <w:p w:rsidR="00000000" w:rsidDel="00000000" w:rsidP="00000000" w:rsidRDefault="00000000" w:rsidRPr="00000000" w14:paraId="0000018F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pixels.begin();</w:t>
      </w:r>
    </w:p>
    <w:p w:rsidR="00000000" w:rsidDel="00000000" w:rsidP="00000000" w:rsidRDefault="00000000" w:rsidRPr="00000000" w14:paraId="00000190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for (int i=0; i&lt;200; i++)</w:t>
      </w:r>
    </w:p>
    <w:p w:rsidR="00000000" w:rsidDel="00000000" w:rsidP="00000000" w:rsidRDefault="00000000" w:rsidRPr="00000000" w14:paraId="00000191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92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pixels.setPixelColor(i, pixels.Color(0,0,0)); </w:t>
      </w:r>
    </w:p>
    <w:p w:rsidR="00000000" w:rsidDel="00000000" w:rsidP="00000000" w:rsidRDefault="00000000" w:rsidRPr="00000000" w14:paraId="00000193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pixels.show(); // Устанавливаем все светодиоды в состояние "Выключено"</w:t>
      </w:r>
    </w:p>
    <w:p w:rsidR="00000000" w:rsidDel="00000000" w:rsidP="00000000" w:rsidRDefault="00000000" w:rsidRPr="00000000" w14:paraId="00000195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96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loop() {</w:t>
      </w:r>
    </w:p>
    <w:p w:rsidR="00000000" w:rsidDel="00000000" w:rsidP="00000000" w:rsidRDefault="00000000" w:rsidRPr="00000000" w14:paraId="00000197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 (int i=0; i&lt;200; i++)</w:t>
      </w:r>
    </w:p>
    <w:p w:rsidR="00000000" w:rsidDel="00000000" w:rsidP="00000000" w:rsidRDefault="00000000" w:rsidRPr="00000000" w14:paraId="00000198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99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if (i != 0) pixels.setPixelColor(i-1, pixels.Color(0,0,0));  </w:t>
      </w:r>
    </w:p>
    <w:p w:rsidR="00000000" w:rsidDel="00000000" w:rsidP="00000000" w:rsidRDefault="00000000" w:rsidRPr="00000000" w14:paraId="0000019A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pixels.setPixelColor(i, pixels.Color(0,0,250));</w:t>
      </w:r>
    </w:p>
    <w:p w:rsidR="00000000" w:rsidDel="00000000" w:rsidP="00000000" w:rsidRDefault="00000000" w:rsidRPr="00000000" w14:paraId="0000019B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pixels.show();</w:t>
      </w:r>
    </w:p>
    <w:p w:rsidR="00000000" w:rsidDel="00000000" w:rsidP="00000000" w:rsidRDefault="00000000" w:rsidRPr="00000000" w14:paraId="0000019C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delay(50);</w:t>
      </w:r>
    </w:p>
    <w:p w:rsidR="00000000" w:rsidDel="00000000" w:rsidP="00000000" w:rsidRDefault="00000000" w:rsidRPr="00000000" w14:paraId="0000019D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pixels.show();</w:t>
      </w:r>
    </w:p>
    <w:p w:rsidR="00000000" w:rsidDel="00000000" w:rsidP="00000000" w:rsidRDefault="00000000" w:rsidRPr="00000000" w14:paraId="0000019F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A0">
      <w:pPr>
        <w:spacing w:line="276" w:lineRule="auto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99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contextualSpacing w:val="0"/>
      <w:rPr/>
    </w:pPr>
    <w:r w:rsidDel="00000000" w:rsidR="00000000" w:rsidRPr="00000000">
      <w:rPr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ru.wikipedia.org/wiki/%D0%9F%D0%BE%D0%BB%D0%B8%D0%BC%D0%BE%D1%80%D1%84%D0%B8%D0%B7%D0%BC_(%D0%B8%D0%BD%D1%84%D0%BE%D1%80%D0%BC%D0%B0%D1%82%D0%B8%D0%BA%D0%B0)" TargetMode="External"/><Relationship Id="rId42" Type="http://schemas.openxmlformats.org/officeDocument/2006/relationships/hyperlink" Target="https://ru.wikipedia.org/wiki/%D0%94%D0%B5%D0%BB%D0%B5%D0%B3%D0%B0%D1%82_(%D0%BF%D1%80%D0%BE%D0%B3%D1%80%D0%B0%D0%BC%D0%BC%D0%B8%D1%80%D0%BE%D0%B2%D0%B0%D0%BD%D0%B8%D0%B5)" TargetMode="External"/><Relationship Id="rId41" Type="http://schemas.openxmlformats.org/officeDocument/2006/relationships/hyperlink" Target="https://ru.wikipedia.org/wiki/%D0%9F%D0%B5%D1%80%D0%B5%D0%B3%D1%80%D1%83%D0%B7%D0%BA%D0%B0_%D0%BE%D0%BF%D0%B5%D1%80%D0%B0%D1%82%D0%BE%D1%80%D0%BE%D0%B2" TargetMode="External"/><Relationship Id="rId44" Type="http://schemas.openxmlformats.org/officeDocument/2006/relationships/hyperlink" Target="https://ru.wikipedia.org/wiki/%D0%A1%D0%B2%D0%BE%D0%B9%D1%81%D1%82%D0%B2%D0%BE_(%D0%BF%D1%80%D0%BE%D0%B3%D1%80%D0%B0%D0%BC%D0%BC%D0%B8%D1%80%D0%BE%D0%B2%D0%B0%D0%BD%D0%B8%D0%B5)" TargetMode="External"/><Relationship Id="rId43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46" Type="http://schemas.openxmlformats.org/officeDocument/2006/relationships/hyperlink" Target="https://ru.wikipedia.org/wiki/%D0%98%D1%82%D0%B5%D1%80%D0%B0%D1%82%D0%BE%D1%80" TargetMode="External"/><Relationship Id="rId45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48" Type="http://schemas.openxmlformats.org/officeDocument/2006/relationships/hyperlink" Target="https://ru.wikipedia.org/wiki/%D0%97%D0%B0%D0%BC%D1%8B%D0%BA%D0%B0%D0%BD%D0%B8%D0%B5_(%D0%BF%D1%80%D0%BE%D0%B3%D1%80%D0%B0%D0%BC%D0%BC%D0%B8%D1%80%D0%BE%D0%B2%D0%B0%D0%BD%D0%B8%D0%B5)" TargetMode="External"/><Relationship Id="rId47" Type="http://schemas.openxmlformats.org/officeDocument/2006/relationships/hyperlink" Target="https://ru.wikipedia.org/wiki/%D0%90%D0%BD%D0%BE%D0%BD%D0%B8%D0%BC%D0%BD%D0%B0%D1%8F_%D1%84%D1%83%D0%BD%D0%BA%D1%86%D0%B8%D1%8F" TargetMode="External"/><Relationship Id="rId49" Type="http://schemas.openxmlformats.org/officeDocument/2006/relationships/hyperlink" Target="https://ru.wikipedia.org/wiki/Language_Integrated_Query" TargetMode="External"/><Relationship Id="rId31" Type="http://schemas.openxmlformats.org/officeDocument/2006/relationships/hyperlink" Target="https://ru.wikipedia.org/wiki/%D0%A5%D0%B5%D0%B9%D0%BB%D1%81%D0%B1%D0%B5%D1%80%D0%B3,_%D0%90%D0%BD%D0%B4%D0%B5%D1%80%D1%81" TargetMode="External"/><Relationship Id="rId30" Type="http://schemas.openxmlformats.org/officeDocument/2006/relationships/hyperlink" Target="https://ru.wikipedia.org/wiki/Microsoft" TargetMode="External"/><Relationship Id="rId33" Type="http://schemas.openxmlformats.org/officeDocument/2006/relationships/hyperlink" Target="https://ru.wikipedia.org/wiki/ECMA" TargetMode="External"/><Relationship Id="rId32" Type="http://schemas.openxmlformats.org/officeDocument/2006/relationships/hyperlink" Target="https://ru.wikipedia.org/wiki/.NET_Framework" TargetMode="External"/><Relationship Id="rId35" Type="http://schemas.openxmlformats.org/officeDocument/2006/relationships/hyperlink" Target="https://ru.wikipedia.org/wiki/IEC" TargetMode="External"/><Relationship Id="rId34" Type="http://schemas.openxmlformats.org/officeDocument/2006/relationships/hyperlink" Target="https://ru.wikipedia.org/wiki/ISO" TargetMode="External"/><Relationship Id="rId37" Type="http://schemas.openxmlformats.org/officeDocument/2006/relationships/hyperlink" Target="https://ru.wikipedia.org/wiki/C%2B%2B" TargetMode="External"/><Relationship Id="rId36" Type="http://schemas.openxmlformats.org/officeDocument/2006/relationships/hyperlink" Target="https://ru.wikipedia.org/wiki/C-%D0%BF%D0%BE%D0%B4%D0%BE%D0%B1%D0%BD%D1%8B%D0%B9_%D1%81%D0%B8%D0%BD%D1%82%D0%B0%D0%BA%D1%81%D0%B8%D1%81" TargetMode="External"/><Relationship Id="rId39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38" Type="http://schemas.openxmlformats.org/officeDocument/2006/relationships/hyperlink" Target="https://ru.wikipedia.org/wiki/Java" TargetMode="External"/><Relationship Id="rId20" Type="http://schemas.openxmlformats.org/officeDocument/2006/relationships/image" Target="media/image81.jpg"/><Relationship Id="rId22" Type="http://schemas.openxmlformats.org/officeDocument/2006/relationships/image" Target="media/image13.jpg"/><Relationship Id="rId21" Type="http://schemas.openxmlformats.org/officeDocument/2006/relationships/image" Target="media/image54.jpg"/><Relationship Id="rId24" Type="http://schemas.openxmlformats.org/officeDocument/2006/relationships/hyperlink" Target="https://github.com/adafruit/Adafruit_NeoPixel" TargetMode="External"/><Relationship Id="rId23" Type="http://schemas.openxmlformats.org/officeDocument/2006/relationships/image" Target="media/image77.jpg"/><Relationship Id="rId26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5" Type="http://schemas.openxmlformats.org/officeDocument/2006/relationships/hyperlink" Target="https://www.adafruit.com" TargetMode="External"/><Relationship Id="rId28" Type="http://schemas.openxmlformats.org/officeDocument/2006/relationships/hyperlink" Target="https://ru.wikipedia.org/wiki/1998" TargetMode="External"/><Relationship Id="rId2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9" Type="http://schemas.openxmlformats.org/officeDocument/2006/relationships/hyperlink" Target="https://ru.wikipedia.org/wiki/2001_%D0%B3%D0%BE%D0%B4" TargetMode="External"/><Relationship Id="rId95" Type="http://schemas.openxmlformats.org/officeDocument/2006/relationships/image" Target="media/image87.jpg"/><Relationship Id="rId94" Type="http://schemas.openxmlformats.org/officeDocument/2006/relationships/image" Target="media/image65.jpg"/><Relationship Id="rId97" Type="http://schemas.openxmlformats.org/officeDocument/2006/relationships/image" Target="media/image90.jpg"/><Relationship Id="rId96" Type="http://schemas.openxmlformats.org/officeDocument/2006/relationships/image" Target="media/image78.jpg"/><Relationship Id="rId11" Type="http://schemas.openxmlformats.org/officeDocument/2006/relationships/image" Target="media/image50.jpg"/><Relationship Id="rId99" Type="http://schemas.openxmlformats.org/officeDocument/2006/relationships/header" Target="header1.xml"/><Relationship Id="rId10" Type="http://schemas.openxmlformats.org/officeDocument/2006/relationships/image" Target="media/image88.png"/><Relationship Id="rId98" Type="http://schemas.openxmlformats.org/officeDocument/2006/relationships/image" Target="media/image69.jpg"/><Relationship Id="rId13" Type="http://schemas.openxmlformats.org/officeDocument/2006/relationships/image" Target="media/image79.png"/><Relationship Id="rId12" Type="http://schemas.openxmlformats.org/officeDocument/2006/relationships/image" Target="media/image51.png"/><Relationship Id="rId91" Type="http://schemas.openxmlformats.org/officeDocument/2006/relationships/image" Target="media/image52.jpg"/><Relationship Id="rId90" Type="http://schemas.openxmlformats.org/officeDocument/2006/relationships/image" Target="media/image86.jpg"/><Relationship Id="rId93" Type="http://schemas.openxmlformats.org/officeDocument/2006/relationships/image" Target="media/image63.jpg"/><Relationship Id="rId92" Type="http://schemas.openxmlformats.org/officeDocument/2006/relationships/image" Target="media/image59.jpg"/><Relationship Id="rId15" Type="http://schemas.openxmlformats.org/officeDocument/2006/relationships/image" Target="media/image55.jpg"/><Relationship Id="rId14" Type="http://schemas.openxmlformats.org/officeDocument/2006/relationships/image" Target="media/image57.png"/><Relationship Id="rId17" Type="http://schemas.openxmlformats.org/officeDocument/2006/relationships/image" Target="media/image12.jpg"/><Relationship Id="rId16" Type="http://schemas.openxmlformats.org/officeDocument/2006/relationships/image" Target="media/image61.jpg"/><Relationship Id="rId19" Type="http://schemas.openxmlformats.org/officeDocument/2006/relationships/image" Target="media/image84.png"/><Relationship Id="rId18" Type="http://schemas.openxmlformats.org/officeDocument/2006/relationships/image" Target="media/image91.png"/><Relationship Id="rId84" Type="http://schemas.openxmlformats.org/officeDocument/2006/relationships/image" Target="media/image75.jpg"/><Relationship Id="rId83" Type="http://schemas.openxmlformats.org/officeDocument/2006/relationships/image" Target="media/image64.jpg"/><Relationship Id="rId86" Type="http://schemas.openxmlformats.org/officeDocument/2006/relationships/image" Target="media/image85.jpg"/><Relationship Id="rId85" Type="http://schemas.openxmlformats.org/officeDocument/2006/relationships/image" Target="media/image56.jpg"/><Relationship Id="rId88" Type="http://schemas.openxmlformats.org/officeDocument/2006/relationships/image" Target="media/image66.jpg"/><Relationship Id="rId87" Type="http://schemas.openxmlformats.org/officeDocument/2006/relationships/image" Target="media/image53.jpg"/><Relationship Id="rId89" Type="http://schemas.openxmlformats.org/officeDocument/2006/relationships/image" Target="media/image92.jpg"/><Relationship Id="rId80" Type="http://schemas.openxmlformats.org/officeDocument/2006/relationships/image" Target="media/image67.jpg"/><Relationship Id="rId82" Type="http://schemas.openxmlformats.org/officeDocument/2006/relationships/image" Target="media/image62.jpg"/><Relationship Id="rId81" Type="http://schemas.openxmlformats.org/officeDocument/2006/relationships/image" Target="media/image7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1.jpg"/><Relationship Id="rId5" Type="http://schemas.openxmlformats.org/officeDocument/2006/relationships/styles" Target="styles.xml"/><Relationship Id="rId6" Type="http://schemas.openxmlformats.org/officeDocument/2006/relationships/image" Target="media/image76.jpg"/><Relationship Id="rId7" Type="http://schemas.openxmlformats.org/officeDocument/2006/relationships/image" Target="media/image70.jpg"/><Relationship Id="rId8" Type="http://schemas.openxmlformats.org/officeDocument/2006/relationships/image" Target="media/image83.jpg"/><Relationship Id="rId73" Type="http://schemas.openxmlformats.org/officeDocument/2006/relationships/image" Target="media/image89.jpg"/><Relationship Id="rId72" Type="http://schemas.openxmlformats.org/officeDocument/2006/relationships/image" Target="media/image82.jpg"/><Relationship Id="rId75" Type="http://schemas.openxmlformats.org/officeDocument/2006/relationships/image" Target="media/image74.jpg"/><Relationship Id="rId74" Type="http://schemas.openxmlformats.org/officeDocument/2006/relationships/image" Target="media/image58.jpg"/><Relationship Id="rId77" Type="http://schemas.openxmlformats.org/officeDocument/2006/relationships/image" Target="media/image14.jpg"/><Relationship Id="rId76" Type="http://schemas.openxmlformats.org/officeDocument/2006/relationships/image" Target="media/image68.jpg"/><Relationship Id="rId79" Type="http://schemas.openxmlformats.org/officeDocument/2006/relationships/image" Target="media/image80.jpg"/><Relationship Id="rId78" Type="http://schemas.openxmlformats.org/officeDocument/2006/relationships/image" Target="media/image73.jpg"/><Relationship Id="rId71" Type="http://schemas.openxmlformats.org/officeDocument/2006/relationships/image" Target="media/image60.png"/><Relationship Id="rId70" Type="http://schemas.openxmlformats.org/officeDocument/2006/relationships/hyperlink" Target="https://ru.wikipedia.org/wiki/%D0%91%D1%80%D0%B0%D1%83%D0%B7%D0%B5%D1%80" TargetMode="External"/><Relationship Id="rId62" Type="http://schemas.openxmlformats.org/officeDocument/2006/relationships/hyperlink" Target="https://ru.wikipedia.org/wiki/.NET_Framework_3.0" TargetMode="External"/><Relationship Id="rId61" Type="http://schemas.openxmlformats.org/officeDocument/2006/relationships/hyperlink" Target="https://ru.wikipedia.org/wiki/.NET_Framework" TargetMode="External"/><Relationship Id="rId64" Type="http://schemas.openxmlformats.org/officeDocument/2006/relationships/hyperlink" Target="https://ru.wikipedia.org/wiki/Windows_Vista" TargetMode="External"/><Relationship Id="rId63" Type="http://schemas.openxmlformats.org/officeDocument/2006/relationships/hyperlink" Target="https://ru.wikipedia.org/wiki/XAML" TargetMode="External"/><Relationship Id="rId66" Type="http://schemas.openxmlformats.org/officeDocument/2006/relationships/hyperlink" Target="https://ru.wikipedia.org/wiki/Windows_7" TargetMode="External"/><Relationship Id="rId65" Type="http://schemas.openxmlformats.org/officeDocument/2006/relationships/hyperlink" Target="https://ru.wikipedia.org/wiki/.NET_Framework" TargetMode="External"/><Relationship Id="rId68" Type="http://schemas.openxmlformats.org/officeDocument/2006/relationships/hyperlink" Target="https://ru.wikipedia.org/wiki/Windows_8" TargetMode="External"/><Relationship Id="rId67" Type="http://schemas.openxmlformats.org/officeDocument/2006/relationships/hyperlink" Target="https://ru.wikipedia.org/wiki/.NET_Framework" TargetMode="External"/><Relationship Id="rId60" Type="http://schemas.openxmlformats.org/officeDocument/2006/relationships/hyperlink" Target="https://ru.wikipedia.org/wiki/Windows" TargetMode="External"/><Relationship Id="rId69" Type="http://schemas.openxmlformats.org/officeDocument/2006/relationships/hyperlink" Target="https://ru.wikipedia.org/wiki/Windows_8.1" TargetMode="External"/><Relationship Id="rId51" Type="http://schemas.openxmlformats.org/officeDocument/2006/relationships/hyperlink" Target="https://ru.wikipedia.org/wiki/%D0%9A%D0%BE%D0%BC%D0%BC%D0%B5%D0%BD%D1%82%D0%B0%D1%80%D0%B8%D0%B8_(%D0%BF%D1%80%D0%BE%D0%B3%D1%80%D0%B0%D0%BC%D0%BC%D0%B8%D1%80%D0%BE%D0%B2%D0%B0%D0%BD%D0%B8%D0%B5)" TargetMode="External"/><Relationship Id="rId50" Type="http://schemas.openxmlformats.org/officeDocument/2006/relationships/hyperlink" Target="https://ru.wikipedia.org/wiki/%D0%9E%D0%B1%D1%80%D0%B0%D0%B1%D0%BE%D1%82%D0%BA%D0%B0_%D0%B8%D1%81%D0%BA%D0%BB%D1%8E%D1%87%D0%B5%D0%BD%D0%B8%D0%B9" TargetMode="External"/><Relationship Id="rId53" Type="http://schemas.openxmlformats.org/officeDocument/2006/relationships/hyperlink" Target="https://ru.wikipedia.org/wiki/C%2B%2B" TargetMode="External"/><Relationship Id="rId52" Type="http://schemas.openxmlformats.org/officeDocument/2006/relationships/hyperlink" Target="https://ru.wikipedia.org/wiki/XML" TargetMode="External"/><Relationship Id="rId55" Type="http://schemas.openxmlformats.org/officeDocument/2006/relationships/hyperlink" Target="https://ru.wikipedia.org/wiki/%D0%9C%D0%BE%D0%B4%D1%83%D0%BB%D0%B0-2" TargetMode="External"/><Relationship Id="rId54" Type="http://schemas.openxmlformats.org/officeDocument/2006/relationships/hyperlink" Target="https://ru.wikipedia.org/wiki/%D0%9F%D0%B0%D1%81%D0%BA%D0%B0%D0%BB%D1%8C_(%D1%8F%D0%B7%D1%8B%D0%BA_%D0%BF%D1%80%D0%BE%D0%B3%D1%80%D0%B0%D0%BC%D0%BC%D0%B8%D1%80%D0%BE%D0%B2%D0%B0%D0%BD%D0%B8%D1%8F)" TargetMode="External"/><Relationship Id="rId57" Type="http://schemas.openxmlformats.org/officeDocument/2006/relationships/hyperlink" Target="https://ru.wikipedia.org/wiki/Java" TargetMode="External"/><Relationship Id="rId56" Type="http://schemas.openxmlformats.org/officeDocument/2006/relationships/hyperlink" Target="https://ru.wikipedia.org/wiki/Smalltalk" TargetMode="External"/><Relationship Id="rId59" Type="http://schemas.openxmlformats.org/officeDocument/2006/relationships/hyperlink" Target="https://ru.wikipedia.org/wiki/%D0%98%D0%BD%D1%82%D0%B5%D1%80%D1%84%D0%B5%D0%B9%D1%81_(%D0%BE%D0%B1%D1%8A%D0%B5%D0%BA%D1%82%D0%BD%D0%BE-%D0%BE%D1%80%D0%B8%D0%B5%D0%BD%D1%82%D0%B8%D1%80%D0%BE%D0%B2%D0%B0%D0%BD%D0%BD%D0%BE%D0%B5_%D0%BF%D1%80%D0%BE%D0%B3%D1%80%D0%B0%D0%BC%D0%BC%D0%B8%D1%80%D0%BE%D0%B2%D0%B0%D0%BD%D0%B8%D0%B5)#%D0%9C%D0%BD%D0%BE%D0%B6%D0%B5%D1%81%D1%82%D0%B2%D0%B5%D0%BD%D0%BD%D0%BE%D0%B5_%D0%BD%D0%B0%D1%81%D0%BB%D0%B5%D0%B4%D0%BE%D0%B2%D0%B0%D0%BD%D0%B8%D0%B5_%D0%B8_%D1%80%D0%B5%D0%B0%D0%BB%D0%B8%D0%B7%D0%B0%D1%86%D0%B8%D1%8F_%D0%B8%D0%BD%D1%82%D0%B5%D1%80%D1%84%D0%B5%D0%B9%D1%81%D0%BE%D0%B2" TargetMode="External"/><Relationship Id="rId58" Type="http://schemas.openxmlformats.org/officeDocument/2006/relationships/hyperlink" Target="https://ru.wikipedia.org/wiki/%D0%9C%D0%BD%D0%BE%D0%B6%D0%B5%D1%81%D1%82%D0%B2%D0%B5%D0%BD%D0%BD%D0%BE%D0%B5_%D0%BD%D0%B0%D1%81%D0%BB%D0%B5%D0%B4%D0%BE%D0%B2%D0%B0%D0%BD%D0%B8%D0%B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