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В статье </w:t>
      </w:r>
      <w:proofErr w:type="gramStart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рассказывается</w:t>
      </w:r>
      <w:proofErr w:type="gramEnd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 как создать консольного приложения сложения двух чисел под </w:t>
      </w:r>
      <w:proofErr w:type="spellStart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Java</w:t>
      </w:r>
      <w:proofErr w:type="spellEnd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 в </w:t>
      </w:r>
      <w:proofErr w:type="spellStart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IntelliJ</w:t>
      </w:r>
      <w:proofErr w:type="spellEnd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 IDEA.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Статья из цикла «</w:t>
      </w:r>
      <w:hyperlink r:id="rId6" w:history="1">
        <w:r w:rsidRPr="00174093">
          <w:rPr>
            <w:rFonts w:ascii="Open Sans" w:eastAsia="Times New Roman" w:hAnsi="Open Sans" w:cs="Helvetica"/>
            <w:color w:val="19A5A5"/>
            <w:sz w:val="24"/>
            <w:szCs w:val="24"/>
            <w:lang w:eastAsia="ru-RU"/>
          </w:rPr>
          <w:t>Сложение двух чисел</w:t>
        </w:r>
      </w:hyperlink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». Для меня минимальное освоение любой системы программирования начинается с возможности создания такой программы. Если можн</w:t>
      </w:r>
      <w:r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о написать приложение, в котором</w:t>
      </w: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 пользователь может ввести два числа, считать их, провести с ними какие-то действия, а потом вывести результат, то, значит, базовое владение имеется. И много задач именно из области программирования, </w:t>
      </w:r>
      <w:proofErr w:type="spellStart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алгоритмики</w:t>
      </w:r>
      <w:proofErr w:type="spellEnd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 можно будет решать, зная, как в конкретной системе программирования запрограммировать такую программу.</w:t>
      </w:r>
    </w:p>
    <w:p w:rsidR="005E224C" w:rsidRPr="00174093" w:rsidRDefault="005E224C" w:rsidP="005E224C">
      <w:pPr>
        <w:shd w:val="clear" w:color="auto" w:fill="FFFFFF"/>
        <w:spacing w:before="300" w:after="150" w:line="240" w:lineRule="auto"/>
        <w:outlineLvl w:val="2"/>
        <w:rPr>
          <w:rFonts w:ascii="Open Sans" w:eastAsia="Times New Roman" w:hAnsi="Open Sans" w:cs="Arial"/>
          <w:color w:val="25292C"/>
          <w:sz w:val="45"/>
          <w:szCs w:val="45"/>
          <w:lang w:eastAsia="ru-RU"/>
        </w:rPr>
      </w:pPr>
      <w:r w:rsidRPr="00174093">
        <w:rPr>
          <w:rFonts w:ascii="Open Sans" w:eastAsia="Times New Roman" w:hAnsi="Open Sans" w:cs="Arial"/>
          <w:color w:val="25292C"/>
          <w:sz w:val="45"/>
          <w:szCs w:val="45"/>
          <w:lang w:eastAsia="ru-RU"/>
        </w:rPr>
        <w:t>Содержание</w:t>
      </w:r>
    </w:p>
    <w:p w:rsidR="005E224C" w:rsidRPr="00174093" w:rsidRDefault="005E224C" w:rsidP="005E224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hyperlink r:id="rId7" w:anchor="h2_1" w:history="1">
        <w:r w:rsidRPr="00174093">
          <w:rPr>
            <w:rFonts w:ascii="Open Sans" w:eastAsia="Times New Roman" w:hAnsi="Open Sans" w:cs="Helvetica"/>
            <w:color w:val="19A5A5"/>
            <w:sz w:val="24"/>
            <w:szCs w:val="24"/>
            <w:lang w:eastAsia="ru-RU"/>
          </w:rPr>
          <w:t>Создание проекта</w:t>
        </w:r>
      </w:hyperlink>
    </w:p>
    <w:p w:rsidR="005E224C" w:rsidRPr="00174093" w:rsidRDefault="005E224C" w:rsidP="005E224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hyperlink r:id="rId8" w:anchor="h2_2" w:history="1">
        <w:r w:rsidRPr="00174093">
          <w:rPr>
            <w:rFonts w:ascii="Open Sans" w:eastAsia="Times New Roman" w:hAnsi="Open Sans" w:cs="Helvetica"/>
            <w:color w:val="19A5A5"/>
            <w:sz w:val="24"/>
            <w:szCs w:val="24"/>
            <w:lang w:eastAsia="ru-RU"/>
          </w:rPr>
          <w:t xml:space="preserve">Болванка приложения </w:t>
        </w:r>
        <w:proofErr w:type="spellStart"/>
        <w:r w:rsidRPr="00174093">
          <w:rPr>
            <w:rFonts w:ascii="Open Sans" w:eastAsia="Times New Roman" w:hAnsi="Open Sans" w:cs="Helvetica"/>
            <w:color w:val="19A5A5"/>
            <w:sz w:val="24"/>
            <w:szCs w:val="24"/>
            <w:lang w:eastAsia="ru-RU"/>
          </w:rPr>
          <w:t>Java</w:t>
        </w:r>
        <w:proofErr w:type="spellEnd"/>
      </w:hyperlink>
    </w:p>
    <w:p w:rsidR="005E224C" w:rsidRPr="00174093" w:rsidRDefault="005E224C" w:rsidP="005E224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hyperlink r:id="rId9" w:anchor="h2_3" w:history="1">
        <w:r w:rsidRPr="00174093">
          <w:rPr>
            <w:rFonts w:ascii="Open Sans" w:eastAsia="Times New Roman" w:hAnsi="Open Sans" w:cs="Helvetica"/>
            <w:color w:val="19A5A5"/>
            <w:sz w:val="24"/>
            <w:szCs w:val="24"/>
            <w:lang w:eastAsia="ru-RU"/>
          </w:rPr>
          <w:t>Написание кода основной программы</w:t>
        </w:r>
      </w:hyperlink>
    </w:p>
    <w:p w:rsidR="005E224C" w:rsidRPr="00174093" w:rsidRDefault="005E224C" w:rsidP="005E224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95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hyperlink r:id="rId10" w:anchor="h2_4" w:history="1">
        <w:r w:rsidRPr="00174093">
          <w:rPr>
            <w:rFonts w:ascii="Open Sans" w:eastAsia="Times New Roman" w:hAnsi="Open Sans" w:cs="Helvetica"/>
            <w:color w:val="19A5A5"/>
            <w:sz w:val="24"/>
            <w:szCs w:val="24"/>
            <w:lang w:eastAsia="ru-RU"/>
          </w:rPr>
          <w:t>Запуск программы</w:t>
        </w:r>
      </w:hyperlink>
    </w:p>
    <w:p w:rsidR="005E224C" w:rsidRPr="00174093" w:rsidRDefault="005E224C" w:rsidP="005E224C">
      <w:pPr>
        <w:shd w:val="clear" w:color="auto" w:fill="FFFFFF"/>
        <w:spacing w:before="300" w:after="150" w:line="240" w:lineRule="auto"/>
        <w:outlineLvl w:val="2"/>
        <w:rPr>
          <w:rFonts w:ascii="Open Sans" w:eastAsia="Times New Roman" w:hAnsi="Open Sans" w:cs="Arial"/>
          <w:color w:val="25292C"/>
          <w:sz w:val="45"/>
          <w:szCs w:val="45"/>
          <w:lang w:eastAsia="ru-RU"/>
        </w:rPr>
      </w:pPr>
      <w:hyperlink r:id="rId11" w:anchor="a_menu" w:tooltip="Вернуться к содержанию" w:history="1">
        <w:r w:rsidRPr="00174093">
          <w:rPr>
            <w:rFonts w:ascii="Open Sans" w:eastAsia="Times New Roman" w:hAnsi="Open Sans" w:cs="Arial"/>
            <w:color w:val="19A5A5"/>
            <w:sz w:val="45"/>
            <w:szCs w:val="45"/>
            <w:bdr w:val="none" w:sz="0" w:space="0" w:color="auto" w:frame="1"/>
            <w:lang w:eastAsia="ru-RU"/>
          </w:rPr>
          <w:t>Создание проекта</w:t>
        </w:r>
      </w:hyperlink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Итак, открываем </w:t>
      </w:r>
      <w:proofErr w:type="spellStart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IntelliJ</w:t>
      </w:r>
      <w:proofErr w:type="spellEnd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 IDEA.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1D5C1649" wp14:editId="70CFA8BC">
            <wp:extent cx="4476750" cy="3533775"/>
            <wp:effectExtent l="0" t="0" r="0" b="9525"/>
            <wp:docPr id="29" name="Рисунок 29" descr="2015-07-13_205146">
              <a:hlinkClick xmlns:a="http://schemas.openxmlformats.org/drawingml/2006/main" r:id="rId1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15-07-13_205146">
                      <a:hlinkClick r:id="rId1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698939AB" wp14:editId="50763B3F">
            <wp:extent cx="7143750" cy="7029450"/>
            <wp:effectExtent l="0" t="0" r="0" b="0"/>
            <wp:docPr id="28" name="Рисунок 28" descr="2015-07-13_205216">
              <a:hlinkClick xmlns:a="http://schemas.openxmlformats.org/drawingml/2006/main" r:id="rId1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15-07-13_205216">
                      <a:hlinkClick r:id="rId1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62CBCFD4" wp14:editId="3FF0E017">
            <wp:extent cx="7143750" cy="7029450"/>
            <wp:effectExtent l="0" t="0" r="0" b="0"/>
            <wp:docPr id="27" name="Рисунок 27" descr="2015-07-13_205232">
              <a:hlinkClick xmlns:a="http://schemas.openxmlformats.org/drawingml/2006/main" r:id="rId1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15-07-13_205232">
                      <a:hlinkClick r:id="rId1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Выбираем имя приложения (без русских букв и пробелов) и папку размещения. Можете указать и свой домен, если таковой имеется, но для тестовых приложений это не важно.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16D1B7A9" wp14:editId="067F980E">
            <wp:extent cx="7143750" cy="7029450"/>
            <wp:effectExtent l="0" t="0" r="0" b="0"/>
            <wp:docPr id="26" name="Рисунок 26" descr="2015-07-13_205329">
              <a:hlinkClick xmlns:a="http://schemas.openxmlformats.org/drawingml/2006/main" r:id="rId1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015-07-13_205329">
                      <a:hlinkClick r:id="rId1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Если вы указали несуществующую папку, то он спросит у вас: создавать ее или нет.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67F8F367" wp14:editId="549E9799">
            <wp:extent cx="5219700" cy="2514600"/>
            <wp:effectExtent l="0" t="0" r="0" b="0"/>
            <wp:docPr id="25" name="Рисунок 25" descr="2015-07-13_205354">
              <a:hlinkClick xmlns:a="http://schemas.openxmlformats.org/drawingml/2006/main" r:id="rId2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15-07-13_205354">
                      <a:hlinkClick r:id="rId2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Потом предложит в том же окне открыть, что и предыдущий проект или в новом. Лучше выбирать в новом.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632AB8F9" wp14:editId="790713FA">
            <wp:extent cx="5905500" cy="1466850"/>
            <wp:effectExtent l="0" t="0" r="0" b="0"/>
            <wp:docPr id="24" name="Рисунок 24" descr="2015-07-13_205408">
              <a:hlinkClick xmlns:a="http://schemas.openxmlformats.org/drawingml/2006/main" r:id="rId2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15-07-13_205408">
                      <a:hlinkClick r:id="rId2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И проект создан.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1F9650C3" wp14:editId="64A514BE">
            <wp:extent cx="7162800" cy="4143375"/>
            <wp:effectExtent l="0" t="0" r="0" b="9525"/>
            <wp:docPr id="23" name="Рисунок 23" descr="2015-07-13_205431">
              <a:hlinkClick xmlns:a="http://schemas.openxmlformats.org/drawingml/2006/main" r:id="rId2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15-07-13_205431">
                      <a:hlinkClick r:id="rId2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300" w:after="150" w:line="240" w:lineRule="auto"/>
        <w:outlineLvl w:val="2"/>
        <w:rPr>
          <w:rFonts w:ascii="Open Sans" w:eastAsia="Times New Roman" w:hAnsi="Open Sans" w:cs="Arial"/>
          <w:color w:val="25292C"/>
          <w:sz w:val="45"/>
          <w:szCs w:val="45"/>
          <w:lang w:eastAsia="ru-RU"/>
        </w:rPr>
      </w:pPr>
      <w:hyperlink r:id="rId26" w:anchor="a_menu" w:tooltip="Вернуться к содержанию" w:history="1">
        <w:r w:rsidRPr="00174093">
          <w:rPr>
            <w:rFonts w:ascii="Open Sans" w:eastAsia="Times New Roman" w:hAnsi="Open Sans" w:cs="Arial"/>
            <w:color w:val="19A5A5"/>
            <w:sz w:val="45"/>
            <w:szCs w:val="45"/>
            <w:bdr w:val="none" w:sz="0" w:space="0" w:color="auto" w:frame="1"/>
            <w:lang w:eastAsia="ru-RU"/>
          </w:rPr>
          <w:t xml:space="preserve">Болванка приложения </w:t>
        </w:r>
        <w:proofErr w:type="spellStart"/>
        <w:r w:rsidRPr="00174093">
          <w:rPr>
            <w:rFonts w:ascii="Open Sans" w:eastAsia="Times New Roman" w:hAnsi="Open Sans" w:cs="Arial"/>
            <w:color w:val="19A5A5"/>
            <w:sz w:val="45"/>
            <w:szCs w:val="45"/>
            <w:bdr w:val="none" w:sz="0" w:space="0" w:color="auto" w:frame="1"/>
            <w:lang w:eastAsia="ru-RU"/>
          </w:rPr>
          <w:t>Java</w:t>
        </w:r>
        <w:proofErr w:type="spellEnd"/>
      </w:hyperlink>
    </w:p>
    <w:p w:rsidR="005E224C" w:rsidRPr="00174093" w:rsidRDefault="005E224C" w:rsidP="005E224C">
      <w:pPr>
        <w:shd w:val="clear" w:color="auto" w:fill="FFFFFF"/>
        <w:spacing w:after="180" w:line="240" w:lineRule="auto"/>
        <w:rPr>
          <w:rFonts w:ascii="Courier New" w:eastAsia="Times New Roman" w:hAnsi="Courier New" w:cs="Courier New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Пропишем создание экземпляра класса </w:t>
      </w:r>
      <w:proofErr w:type="spellStart"/>
      <w:r w:rsidRPr="00174093">
        <w:rPr>
          <w:rFonts w:ascii="PT Mono" w:eastAsia="Times New Roman" w:hAnsi="PT Mono" w:cs="Helvetica"/>
          <w:b/>
          <w:bCs/>
          <w:color w:val="DE2B26"/>
          <w:sz w:val="24"/>
          <w:szCs w:val="24"/>
          <w:lang w:eastAsia="ru-RU"/>
        </w:rPr>
        <w:t>Scanner</w:t>
      </w:r>
      <w:proofErr w:type="spellEnd"/>
      <w:r w:rsidRPr="00174093">
        <w:rPr>
          <w:rFonts w:ascii="PT Mono" w:eastAsia="Times New Roman" w:hAnsi="PT Mono" w:cs="Helvetica"/>
          <w:b/>
          <w:bCs/>
          <w:color w:val="DE2B26"/>
          <w:sz w:val="24"/>
          <w:szCs w:val="24"/>
          <w:lang w:eastAsia="ru-RU"/>
        </w:rPr>
        <w:t xml:space="preserve"> </w:t>
      </w: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для считывания данных с консоли в функции </w:t>
      </w:r>
      <w:proofErr w:type="spellStart"/>
      <w:r w:rsidRPr="00174093">
        <w:rPr>
          <w:rFonts w:ascii="PT Mono" w:eastAsia="Times New Roman" w:hAnsi="PT Mono" w:cs="Helvetica"/>
          <w:b/>
          <w:bCs/>
          <w:color w:val="DE2B26"/>
          <w:sz w:val="24"/>
          <w:szCs w:val="24"/>
          <w:lang w:eastAsia="ru-RU"/>
        </w:rPr>
        <w:t>main</w:t>
      </w:r>
      <w:proofErr w:type="spellEnd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:</w:t>
      </w:r>
      <w:r w:rsidRPr="00174093">
        <w:rPr>
          <w:rFonts w:ascii="Courier New" w:eastAsia="Times New Roman" w:hAnsi="Courier New" w:cs="Courier New"/>
          <w:color w:val="5F5F5F"/>
          <w:sz w:val="24"/>
          <w:szCs w:val="24"/>
          <w:lang w:eastAsia="ru-RU"/>
        </w:rPr>
        <w:t xml:space="preserve"> </w:t>
      </w:r>
    </w:p>
    <w:tbl>
      <w:tblPr>
        <w:tblW w:w="0" w:type="auto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"/>
        <w:gridCol w:w="2956"/>
      </w:tblGrid>
      <w:tr w:rsidR="005E224C" w:rsidRPr="00A665DC" w:rsidTr="00465744"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Scanner 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sc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 = new Scanner(System.in);</w:t>
            </w:r>
          </w:p>
        </w:tc>
      </w:tr>
    </w:tbl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proofErr w:type="spellStart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Scanner</w:t>
      </w:r>
      <w:proofErr w:type="spellEnd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 подсветится красным. Это означает, что соответствующие пакеты, в которых </w:t>
      </w:r>
      <w:proofErr w:type="gramStart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прописан данный класс не подключены</w:t>
      </w:r>
      <w:proofErr w:type="gramEnd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.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7CAE7321" wp14:editId="4B83C3C1">
            <wp:extent cx="3457575" cy="2190750"/>
            <wp:effectExtent l="0" t="0" r="9525" b="0"/>
            <wp:docPr id="22" name="Рисунок 22" descr="2015-07-13_210115">
              <a:hlinkClick xmlns:a="http://schemas.openxmlformats.org/drawingml/2006/main" r:id="rId2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015-07-13_210115">
                      <a:hlinkClick r:id="rId2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Поставим курсор на данном слове и нажмем </w:t>
      </w:r>
      <w:proofErr w:type="spellStart"/>
      <w:r w:rsidRPr="00174093">
        <w:rPr>
          <w:rFonts w:ascii="PT Mono" w:eastAsia="Times New Roman" w:hAnsi="PT Mono" w:cs="Consolas"/>
          <w:color w:val="FFFFFF"/>
          <w:shd w:val="clear" w:color="auto" w:fill="DE2B26"/>
          <w:lang w:eastAsia="ru-RU"/>
        </w:rPr>
        <w:t>Alt</w:t>
      </w:r>
      <w:proofErr w:type="spellEnd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 + </w:t>
      </w:r>
      <w:proofErr w:type="spellStart"/>
      <w:r w:rsidRPr="00174093">
        <w:rPr>
          <w:rFonts w:ascii="PT Mono" w:eastAsia="Times New Roman" w:hAnsi="PT Mono" w:cs="Consolas"/>
          <w:color w:val="FFFFFF"/>
          <w:shd w:val="clear" w:color="auto" w:fill="DE2B26"/>
          <w:lang w:eastAsia="ru-RU"/>
        </w:rPr>
        <w:t>Enter</w:t>
      </w:r>
      <w:proofErr w:type="spellEnd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, чтобы подключить нужные библиотеки.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18F9AC3E" wp14:editId="3D5173EE">
            <wp:extent cx="4819650" cy="2914650"/>
            <wp:effectExtent l="0" t="0" r="0" b="0"/>
            <wp:docPr id="21" name="Рисунок 21" descr="2015-07-13_210329">
              <a:hlinkClick xmlns:a="http://schemas.openxmlformats.org/drawingml/2006/main" r:id="rId2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15-07-13_210329">
                      <a:hlinkClick r:id="rId2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78D94E25" wp14:editId="4397D5BB">
            <wp:extent cx="5191125" cy="2905125"/>
            <wp:effectExtent l="0" t="0" r="9525" b="9525"/>
            <wp:docPr id="20" name="Рисунок 20" descr="2015-07-13_210351">
              <a:hlinkClick xmlns:a="http://schemas.openxmlformats.org/drawingml/2006/main" r:id="rId3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015-07-13_210351">
                      <a:hlinkClick r:id="rId3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32EF3D2D" wp14:editId="1F0AC3D0">
            <wp:extent cx="3609975" cy="2790825"/>
            <wp:effectExtent l="0" t="0" r="9525" b="9525"/>
            <wp:docPr id="19" name="Рисунок 19" descr="2015-07-13_210408">
              <a:hlinkClick xmlns:a="http://schemas.openxmlformats.org/drawingml/2006/main" r:id="rId3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015-07-13_210408">
                      <a:hlinkClick r:id="rId3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after="180" w:line="240" w:lineRule="auto"/>
        <w:rPr>
          <w:rFonts w:ascii="Courier New" w:eastAsia="Times New Roman" w:hAnsi="Courier New" w:cs="Courier New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lastRenderedPageBreak/>
        <w:t xml:space="preserve">В итоге получаем болванку программы на </w:t>
      </w:r>
      <w:proofErr w:type="spellStart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Java</w:t>
      </w:r>
      <w:proofErr w:type="spellEnd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, которую потом удобно использовать для других приложений учебного толка.</w:t>
      </w:r>
      <w:r w:rsidRPr="00174093">
        <w:rPr>
          <w:rFonts w:ascii="Courier New" w:eastAsia="Times New Roman" w:hAnsi="Courier New" w:cs="Courier New"/>
          <w:color w:val="5F5F5F"/>
          <w:sz w:val="24"/>
          <w:szCs w:val="24"/>
          <w:lang w:eastAsia="ru-RU"/>
        </w:rPr>
        <w:t xml:space="preserve"> </w:t>
      </w:r>
    </w:p>
    <w:tbl>
      <w:tblPr>
        <w:tblW w:w="0" w:type="auto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3316"/>
      </w:tblGrid>
      <w:tr w:rsidR="005E224C" w:rsidRPr="00174093" w:rsidTr="00465744"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2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3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4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5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6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7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8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9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10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11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package 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com.company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import 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java.util.Scanner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public class Main {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    public static void main(String[] 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args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) {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// write your code here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        Scanner 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sc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 = new Scanner(System.in);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   </w:t>
            </w: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}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}</w:t>
            </w:r>
          </w:p>
        </w:tc>
      </w:tr>
    </w:tbl>
    <w:p w:rsidR="005E224C" w:rsidRPr="00174093" w:rsidRDefault="005E224C" w:rsidP="005E224C">
      <w:pPr>
        <w:shd w:val="clear" w:color="auto" w:fill="FFFFFF"/>
        <w:spacing w:before="300" w:after="150" w:line="240" w:lineRule="auto"/>
        <w:outlineLvl w:val="2"/>
        <w:rPr>
          <w:rFonts w:ascii="Open Sans" w:eastAsia="Times New Roman" w:hAnsi="Open Sans" w:cs="Arial"/>
          <w:color w:val="25292C"/>
          <w:sz w:val="45"/>
          <w:szCs w:val="45"/>
          <w:lang w:eastAsia="ru-RU"/>
        </w:rPr>
      </w:pPr>
      <w:hyperlink r:id="rId35" w:anchor="a_menu" w:tooltip="Вернуться к содержанию" w:history="1">
        <w:r w:rsidRPr="00174093">
          <w:rPr>
            <w:rFonts w:ascii="Open Sans" w:eastAsia="Times New Roman" w:hAnsi="Open Sans" w:cs="Arial"/>
            <w:color w:val="19A5A5"/>
            <w:sz w:val="45"/>
            <w:szCs w:val="45"/>
            <w:bdr w:val="none" w:sz="0" w:space="0" w:color="auto" w:frame="1"/>
            <w:lang w:eastAsia="ru-RU"/>
          </w:rPr>
          <w:t>Написание кода основной программы</w:t>
        </w:r>
      </w:hyperlink>
    </w:p>
    <w:p w:rsidR="005E224C" w:rsidRPr="00174093" w:rsidRDefault="005E224C" w:rsidP="005E224C">
      <w:pPr>
        <w:shd w:val="clear" w:color="auto" w:fill="FFFFFF"/>
        <w:spacing w:after="180" w:line="240" w:lineRule="auto"/>
        <w:rPr>
          <w:rFonts w:ascii="Courier New" w:eastAsia="Times New Roman" w:hAnsi="Courier New" w:cs="Courier New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А теперь пропишем основной код нашей программы:</w:t>
      </w:r>
      <w:r w:rsidRPr="00174093">
        <w:rPr>
          <w:rFonts w:ascii="Courier New" w:eastAsia="Times New Roman" w:hAnsi="Courier New" w:cs="Courier New"/>
          <w:color w:val="5F5F5F"/>
          <w:sz w:val="24"/>
          <w:szCs w:val="24"/>
          <w:lang w:eastAsia="ru-RU"/>
        </w:rPr>
        <w:t xml:space="preserve"> </w:t>
      </w:r>
    </w:p>
    <w:tbl>
      <w:tblPr>
        <w:tblW w:w="0" w:type="auto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3516"/>
      </w:tblGrid>
      <w:tr w:rsidR="005E224C" w:rsidRPr="00A665DC" w:rsidTr="00465744"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2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3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4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5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6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7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8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9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int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 xml:space="preserve"> a, b, c;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System.out.println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("Введите первое число");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 xml:space="preserve">a = 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sc.nextInt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();//Считываем первое число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System.out.println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("Введите второе число");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 xml:space="preserve">b = 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sc.nextInt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();//Считываем второе число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c = a + b;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System.out.println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("c = " + c);</w:t>
            </w:r>
          </w:p>
        </w:tc>
      </w:tr>
    </w:tbl>
    <w:p w:rsidR="005E224C" w:rsidRPr="00174093" w:rsidRDefault="005E224C" w:rsidP="005E224C">
      <w:pPr>
        <w:shd w:val="clear" w:color="auto" w:fill="FFFFFF"/>
        <w:spacing w:after="180" w:line="240" w:lineRule="auto"/>
        <w:rPr>
          <w:rFonts w:ascii="Courier New" w:eastAsia="Times New Roman" w:hAnsi="Courier New" w:cs="Courier New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Полная программа будет выглядеть так:</w:t>
      </w:r>
      <w:r w:rsidRPr="00174093">
        <w:rPr>
          <w:rFonts w:ascii="Courier New" w:eastAsia="Times New Roman" w:hAnsi="Courier New" w:cs="Courier New"/>
          <w:color w:val="5F5F5F"/>
          <w:sz w:val="24"/>
          <w:szCs w:val="24"/>
          <w:lang w:eastAsia="ru-RU"/>
        </w:rPr>
        <w:t xml:space="preserve"> </w:t>
      </w:r>
    </w:p>
    <w:tbl>
      <w:tblPr>
        <w:tblW w:w="0" w:type="auto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3876"/>
      </w:tblGrid>
      <w:tr w:rsidR="005E224C" w:rsidRPr="00174093" w:rsidTr="00465744"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2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3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4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5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6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7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8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9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10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11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12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13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14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15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16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17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18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19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20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21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22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23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24</w:t>
            </w:r>
          </w:p>
        </w:tc>
        <w:tc>
          <w:tcPr>
            <w:tcW w:w="0" w:type="auto"/>
            <w:tcBorders>
              <w:bottom w:val="single" w:sz="6" w:space="0" w:color="AAAAAA"/>
            </w:tcBorders>
            <w:shd w:val="clear" w:color="auto" w:fill="EEEEEE"/>
            <w:tcMar>
              <w:top w:w="0" w:type="dxa"/>
              <w:left w:w="90" w:type="dxa"/>
              <w:bottom w:w="0" w:type="dxa"/>
              <w:right w:w="90" w:type="dxa"/>
            </w:tcMar>
            <w:hideMark/>
          </w:tcPr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package 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com.company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import 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java.util.Scanner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public class Main {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    public static void main(String[] 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args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) {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// write your code here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        Scanner 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sc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 = new Scanner(System.in);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       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 a, b, c;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       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System.out.println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("</w:t>
            </w: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Введите</w:t>
            </w: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 </w:t>
            </w: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первое</w:t>
            </w: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 xml:space="preserve"> </w:t>
            </w: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число</w:t>
            </w: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");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       </w:t>
            </w: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 xml:space="preserve">a = 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sc.nextInt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();//Считываем первое число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        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System.out.println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("Введите второе число");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 xml:space="preserve">        b = 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sc.nextInt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();//Считываем второе число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        </w:t>
            </w: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c = a + b;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       </w:t>
            </w:r>
            <w:proofErr w:type="spellStart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System.out.println</w:t>
            </w:r>
            <w:proofErr w:type="spellEnd"/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("c = " + c);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val="en-US" w:eastAsia="ru-RU"/>
              </w:rPr>
              <w:t>    </w:t>
            </w: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}</w:t>
            </w:r>
          </w:p>
          <w:p w:rsidR="005E224C" w:rsidRPr="00174093" w:rsidRDefault="005E224C" w:rsidP="00465744">
            <w:pPr>
              <w:spacing w:after="0" w:line="240" w:lineRule="auto"/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</w:pPr>
            <w:r w:rsidRPr="00174093">
              <w:rPr>
                <w:rFonts w:ascii="Open Sans" w:eastAsia="Times New Roman" w:hAnsi="Open Sans" w:cs="Helvetica"/>
                <w:color w:val="5F5F5F"/>
                <w:sz w:val="18"/>
                <w:szCs w:val="18"/>
                <w:lang w:eastAsia="ru-RU"/>
              </w:rPr>
              <w:t>}</w:t>
            </w:r>
          </w:p>
        </w:tc>
      </w:tr>
    </w:tbl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Нажмите </w:t>
      </w:r>
      <w:proofErr w:type="spellStart"/>
      <w:r w:rsidRPr="00174093">
        <w:rPr>
          <w:rFonts w:ascii="PT Mono" w:eastAsia="Times New Roman" w:hAnsi="PT Mono" w:cs="Consolas"/>
          <w:color w:val="FFFFFF"/>
          <w:shd w:val="clear" w:color="auto" w:fill="DE2B26"/>
          <w:lang w:eastAsia="ru-RU"/>
        </w:rPr>
        <w:t>Ctrl</w:t>
      </w:r>
      <w:proofErr w:type="spellEnd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 + </w:t>
      </w:r>
      <w:r w:rsidRPr="00174093">
        <w:rPr>
          <w:rFonts w:ascii="PT Mono" w:eastAsia="Times New Roman" w:hAnsi="PT Mono" w:cs="Consolas"/>
          <w:color w:val="FFFFFF"/>
          <w:shd w:val="clear" w:color="auto" w:fill="DE2B26"/>
          <w:lang w:eastAsia="ru-RU"/>
        </w:rPr>
        <w:t>S</w:t>
      </w: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 для сохранения изменений.</w:t>
      </w:r>
    </w:p>
    <w:p w:rsidR="005E224C" w:rsidRPr="00174093" w:rsidRDefault="005E224C" w:rsidP="005E224C">
      <w:pPr>
        <w:shd w:val="clear" w:color="auto" w:fill="FFFFFF"/>
        <w:spacing w:before="300" w:after="150" w:line="240" w:lineRule="auto"/>
        <w:outlineLvl w:val="2"/>
        <w:rPr>
          <w:rFonts w:ascii="Open Sans" w:eastAsia="Times New Roman" w:hAnsi="Open Sans" w:cs="Arial"/>
          <w:color w:val="25292C"/>
          <w:sz w:val="45"/>
          <w:szCs w:val="45"/>
          <w:lang w:eastAsia="ru-RU"/>
        </w:rPr>
      </w:pPr>
      <w:hyperlink r:id="rId36" w:anchor="a_menu" w:tooltip="Вернуться к содержанию" w:history="1">
        <w:r w:rsidRPr="00174093">
          <w:rPr>
            <w:rFonts w:ascii="Open Sans" w:eastAsia="Times New Roman" w:hAnsi="Open Sans" w:cs="Arial"/>
            <w:color w:val="19A5A5"/>
            <w:sz w:val="45"/>
            <w:szCs w:val="45"/>
            <w:bdr w:val="none" w:sz="0" w:space="0" w:color="auto" w:frame="1"/>
            <w:lang w:eastAsia="ru-RU"/>
          </w:rPr>
          <w:t>Запуск программы</w:t>
        </w:r>
      </w:hyperlink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6B7F40DD" wp14:editId="0BE84265">
            <wp:extent cx="6867525" cy="2819400"/>
            <wp:effectExtent l="0" t="0" r="9525" b="0"/>
            <wp:docPr id="18" name="Рисунок 18" descr="2015-07-13_211158">
              <a:hlinkClick xmlns:a="http://schemas.openxmlformats.org/drawingml/2006/main" r:id="rId3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015-07-13_211158">
                      <a:hlinkClick r:id="rId3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lastRenderedPageBreak/>
        <w:t>Получаем наше приложение:</w:t>
      </w: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br/>
      </w: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6847C394" wp14:editId="2426E906">
            <wp:extent cx="13011150" cy="7029450"/>
            <wp:effectExtent l="0" t="0" r="0" b="0"/>
            <wp:docPr id="17" name="Рисунок 17" descr="2015-07-13_211305">
              <a:hlinkClick xmlns:a="http://schemas.openxmlformats.org/drawingml/2006/main" r:id="rId3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015-07-13_211305">
                      <a:hlinkClick r:id="rId3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03C64002" wp14:editId="67924260">
            <wp:extent cx="5934075" cy="3267075"/>
            <wp:effectExtent l="0" t="0" r="9525" b="9525"/>
            <wp:docPr id="16" name="Рисунок 16" descr="2015-07-13_211224">
              <a:hlinkClick xmlns:a="http://schemas.openxmlformats.org/drawingml/2006/main" r:id="rId4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015-07-13_211224">
                      <a:hlinkClick r:id="rId4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Но мы видим, что русский язык в консоли не поддерживается. Что делать?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Дело в том, что </w:t>
      </w:r>
      <w:proofErr w:type="spellStart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IntelliJ</w:t>
      </w:r>
      <w:proofErr w:type="spellEnd"/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 xml:space="preserve"> IDEA по умолчанию создаваемые файлы кодирует не в UTF-8, а в windows-1251.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710938CF" wp14:editId="09D55889">
            <wp:extent cx="9191625" cy="6115050"/>
            <wp:effectExtent l="0" t="0" r="9525" b="0"/>
            <wp:docPr id="15" name="Рисунок 15" descr="2015-07-13_214059">
              <a:hlinkClick xmlns:a="http://schemas.openxmlformats.org/drawingml/2006/main" r:id="rId4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015-07-13_214059">
                      <a:hlinkClick r:id="rId4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Исправим кодировку файла.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58B2327F" wp14:editId="47480ADA">
            <wp:extent cx="4010025" cy="5057775"/>
            <wp:effectExtent l="0" t="0" r="9525" b="9525"/>
            <wp:docPr id="14" name="Рисунок 14" descr="2015-07-13_214114">
              <a:hlinkClick xmlns:a="http://schemas.openxmlformats.org/drawingml/2006/main" r:id="rId4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015-07-13_214114">
                      <a:hlinkClick r:id="rId4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31D5296F" wp14:editId="59A351CD">
            <wp:extent cx="6086475" cy="3171825"/>
            <wp:effectExtent l="0" t="0" r="9525" b="9525"/>
            <wp:docPr id="13" name="Рисунок 13" descr="2015-07-13_214131">
              <a:hlinkClick xmlns:a="http://schemas.openxmlformats.org/drawingml/2006/main" r:id="rId4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015-07-13_214131">
                      <a:hlinkClick r:id="rId4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69861470" wp14:editId="57CB0D43">
            <wp:extent cx="4733925" cy="1438275"/>
            <wp:effectExtent l="0" t="0" r="9525" b="9525"/>
            <wp:docPr id="12" name="Рисунок 12" descr="2015-07-13_214148">
              <a:hlinkClick xmlns:a="http://schemas.openxmlformats.org/drawingml/2006/main" r:id="rId4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2015-07-13_214148">
                      <a:hlinkClick r:id="rId4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Теперь завершим принудительно предыдущий запуск приложения.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23C8B7DB" wp14:editId="66421157">
            <wp:extent cx="6048375" cy="3295650"/>
            <wp:effectExtent l="0" t="0" r="9525" b="0"/>
            <wp:docPr id="11" name="Рисунок 11" descr="2015-07-13_214207">
              <a:hlinkClick xmlns:a="http://schemas.openxmlformats.org/drawingml/2006/main" r:id="rId5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015-07-13_214207">
                      <a:hlinkClick r:id="rId5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И повторно запустим наше приложение любым способом.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0FA02D12" wp14:editId="0EEDC5B0">
            <wp:extent cx="7086600" cy="6677025"/>
            <wp:effectExtent l="0" t="0" r="0" b="9525"/>
            <wp:docPr id="10" name="Рисунок 10" descr="2015-07-13_214229">
              <a:hlinkClick xmlns:a="http://schemas.openxmlformats.org/drawingml/2006/main" r:id="rId5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015-07-13_214229">
                      <a:hlinkClick r:id="rId5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И видим нормальные русские буквы в консоли.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52C5A29D" wp14:editId="02FC4B4A">
            <wp:extent cx="9191625" cy="6115050"/>
            <wp:effectExtent l="0" t="0" r="9525" b="0"/>
            <wp:docPr id="9" name="Рисунок 9" descr="2015-07-13_214245">
              <a:hlinkClick xmlns:a="http://schemas.openxmlformats.org/drawingml/2006/main" r:id="rId5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2015-07-13_214245">
                      <a:hlinkClick r:id="rId5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И тестируем приложение:</w:t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>
        <w:rPr>
          <w:rFonts w:ascii="Open Sans" w:eastAsia="Times New Roman" w:hAnsi="Open Sans" w:cs="Helvetica"/>
          <w:noProof/>
          <w:color w:val="19A5A5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23E0F8BA" wp14:editId="08B2BCCF">
            <wp:extent cx="5705475" cy="2514600"/>
            <wp:effectExtent l="0" t="0" r="9525" b="0"/>
            <wp:docPr id="8" name="Рисунок 8" descr="2015-07-13_214257">
              <a:hlinkClick xmlns:a="http://schemas.openxmlformats.org/drawingml/2006/main" r:id="rId5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015-07-13_214257">
                      <a:hlinkClick r:id="rId5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4C" w:rsidRPr="00174093" w:rsidRDefault="005E224C" w:rsidP="005E224C">
      <w:pPr>
        <w:shd w:val="clear" w:color="auto" w:fill="FFFFFF"/>
        <w:spacing w:before="180" w:after="180" w:line="360" w:lineRule="atLeast"/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</w:pPr>
      <w:r w:rsidRPr="00174093"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lastRenderedPageBreak/>
        <w:t xml:space="preserve">Вот наше </w:t>
      </w:r>
      <w:r>
        <w:rPr>
          <w:rFonts w:ascii="Open Sans" w:eastAsia="Times New Roman" w:hAnsi="Open Sans" w:cs="Helvetica"/>
          <w:color w:val="5F5F5F"/>
          <w:sz w:val="24"/>
          <w:szCs w:val="24"/>
          <w:lang w:eastAsia="ru-RU"/>
        </w:rPr>
        <w:t>приложение и написано.</w:t>
      </w:r>
    </w:p>
    <w:p w:rsidR="00E84389" w:rsidRDefault="00E84389">
      <w:bookmarkStart w:id="0" w:name="_GoBack"/>
      <w:bookmarkEnd w:id="0"/>
    </w:p>
    <w:sectPr w:rsidR="00E843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PT Mono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C62C5B"/>
    <w:multiLevelType w:val="multilevel"/>
    <w:tmpl w:val="98625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24C"/>
    <w:rsid w:val="005E224C"/>
    <w:rsid w:val="00E84389"/>
    <w:rsid w:val="00E8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22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22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22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22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http://blog.harrix.org/wp-content/uploads/2015/07/2015-07-13_205329.jpg" TargetMode="External"/><Relationship Id="rId26" Type="http://schemas.openxmlformats.org/officeDocument/2006/relationships/hyperlink" Target="http://blog.harrix.org/article/3248" TargetMode="External"/><Relationship Id="rId39" Type="http://schemas.openxmlformats.org/officeDocument/2006/relationships/hyperlink" Target="http://blog.harrix.org/wp-content/uploads/2015/07/2015-07-13_211305.jpg" TargetMode="External"/><Relationship Id="rId21" Type="http://schemas.openxmlformats.org/officeDocument/2006/relationships/image" Target="media/image5.jpeg"/><Relationship Id="rId34" Type="http://schemas.openxmlformats.org/officeDocument/2006/relationships/image" Target="media/image11.jpeg"/><Relationship Id="rId42" Type="http://schemas.openxmlformats.org/officeDocument/2006/relationships/image" Target="media/image14.jpeg"/><Relationship Id="rId47" Type="http://schemas.openxmlformats.org/officeDocument/2006/relationships/hyperlink" Target="http://blog.harrix.org/wp-content/uploads/2015/07/2015-07-13_214131.jpg" TargetMode="External"/><Relationship Id="rId50" Type="http://schemas.openxmlformats.org/officeDocument/2006/relationships/image" Target="media/image18.jpeg"/><Relationship Id="rId55" Type="http://schemas.openxmlformats.org/officeDocument/2006/relationships/hyperlink" Target="http://blog.harrix.org/wp-content/uploads/2015/07/2015-07-13_214245.jpg" TargetMode="External"/><Relationship Id="rId7" Type="http://schemas.openxmlformats.org/officeDocument/2006/relationships/hyperlink" Target="http://blog.harrix.org/article/3248" TargetMode="External"/><Relationship Id="rId12" Type="http://schemas.openxmlformats.org/officeDocument/2006/relationships/hyperlink" Target="http://blog.harrix.org/wp-content/uploads/2015/07/2015-07-13_205146.jpg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7.jpeg"/><Relationship Id="rId33" Type="http://schemas.openxmlformats.org/officeDocument/2006/relationships/hyperlink" Target="http://blog.harrix.org/wp-content/uploads/2015/07/2015-07-13_210408.jpg" TargetMode="External"/><Relationship Id="rId38" Type="http://schemas.openxmlformats.org/officeDocument/2006/relationships/image" Target="media/image12.jpeg"/><Relationship Id="rId46" Type="http://schemas.openxmlformats.org/officeDocument/2006/relationships/image" Target="media/image16.jpe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blog.harrix.org/wp-content/uploads/2015/07/2015-07-13_205232.jpg" TargetMode="External"/><Relationship Id="rId20" Type="http://schemas.openxmlformats.org/officeDocument/2006/relationships/hyperlink" Target="http://blog.harrix.org/wp-content/uploads/2015/07/2015-07-13_205354.jpg" TargetMode="External"/><Relationship Id="rId29" Type="http://schemas.openxmlformats.org/officeDocument/2006/relationships/hyperlink" Target="http://blog.harrix.org/wp-content/uploads/2015/07/2015-07-13_210329.jpg" TargetMode="External"/><Relationship Id="rId41" Type="http://schemas.openxmlformats.org/officeDocument/2006/relationships/hyperlink" Target="http://blog.harrix.org/wp-content/uploads/2015/07/2015-07-13_211224.jpg" TargetMode="External"/><Relationship Id="rId54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hyperlink" Target="http://blog.harrix.org/?p=2901" TargetMode="External"/><Relationship Id="rId11" Type="http://schemas.openxmlformats.org/officeDocument/2006/relationships/hyperlink" Target="http://blog.harrix.org/article/3248" TargetMode="External"/><Relationship Id="rId24" Type="http://schemas.openxmlformats.org/officeDocument/2006/relationships/hyperlink" Target="http://blog.harrix.org/wp-content/uploads/2015/07/2015-07-13_205431.jpg" TargetMode="External"/><Relationship Id="rId32" Type="http://schemas.openxmlformats.org/officeDocument/2006/relationships/image" Target="media/image10.jpeg"/><Relationship Id="rId37" Type="http://schemas.openxmlformats.org/officeDocument/2006/relationships/hyperlink" Target="http://blog.harrix.org/wp-content/uploads/2015/07/2015-07-13_211158.jpg" TargetMode="External"/><Relationship Id="rId40" Type="http://schemas.openxmlformats.org/officeDocument/2006/relationships/image" Target="media/image13.jpeg"/><Relationship Id="rId45" Type="http://schemas.openxmlformats.org/officeDocument/2006/relationships/hyperlink" Target="http://blog.harrix.org/wp-content/uploads/2015/07/2015-07-13_214114.jpg" TargetMode="External"/><Relationship Id="rId53" Type="http://schemas.openxmlformats.org/officeDocument/2006/relationships/hyperlink" Target="http://blog.harrix.org/wp-content/uploads/2015/07/2015-07-13_214229.jpg" TargetMode="External"/><Relationship Id="rId58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6.jpeg"/><Relationship Id="rId28" Type="http://schemas.openxmlformats.org/officeDocument/2006/relationships/image" Target="media/image8.jpeg"/><Relationship Id="rId36" Type="http://schemas.openxmlformats.org/officeDocument/2006/relationships/hyperlink" Target="http://blog.harrix.org/article/3248" TargetMode="External"/><Relationship Id="rId49" Type="http://schemas.openxmlformats.org/officeDocument/2006/relationships/hyperlink" Target="http://blog.harrix.org/wp-content/uploads/2015/07/2015-07-13_214148.jpg" TargetMode="External"/><Relationship Id="rId57" Type="http://schemas.openxmlformats.org/officeDocument/2006/relationships/hyperlink" Target="http://blog.harrix.org/wp-content/uploads/2015/07/2015-07-13_214257.jpg" TargetMode="External"/><Relationship Id="rId10" Type="http://schemas.openxmlformats.org/officeDocument/2006/relationships/hyperlink" Target="http://blog.harrix.org/article/3248" TargetMode="External"/><Relationship Id="rId19" Type="http://schemas.openxmlformats.org/officeDocument/2006/relationships/image" Target="media/image4.jpeg"/><Relationship Id="rId31" Type="http://schemas.openxmlformats.org/officeDocument/2006/relationships/hyperlink" Target="http://blog.harrix.org/wp-content/uploads/2015/07/2015-07-13_210351.jpg" TargetMode="External"/><Relationship Id="rId44" Type="http://schemas.openxmlformats.org/officeDocument/2006/relationships/image" Target="media/image15.jpeg"/><Relationship Id="rId52" Type="http://schemas.openxmlformats.org/officeDocument/2006/relationships/image" Target="media/image19.jpe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blog.harrix.org/article/3248" TargetMode="External"/><Relationship Id="rId14" Type="http://schemas.openxmlformats.org/officeDocument/2006/relationships/hyperlink" Target="http://blog.harrix.org/wp-content/uploads/2015/07/2015-07-13_205216.jpg" TargetMode="External"/><Relationship Id="rId22" Type="http://schemas.openxmlformats.org/officeDocument/2006/relationships/hyperlink" Target="http://blog.harrix.org/wp-content/uploads/2015/07/2015-07-13_205408.jpg" TargetMode="External"/><Relationship Id="rId27" Type="http://schemas.openxmlformats.org/officeDocument/2006/relationships/hyperlink" Target="http://blog.harrix.org/wp-content/uploads/2015/07/2015-07-13_210115.jpg" TargetMode="External"/><Relationship Id="rId30" Type="http://schemas.openxmlformats.org/officeDocument/2006/relationships/image" Target="media/image9.jpeg"/><Relationship Id="rId35" Type="http://schemas.openxmlformats.org/officeDocument/2006/relationships/hyperlink" Target="http://blog.harrix.org/article/3248" TargetMode="External"/><Relationship Id="rId43" Type="http://schemas.openxmlformats.org/officeDocument/2006/relationships/hyperlink" Target="http://blog.harrix.org/wp-content/uploads/2015/07/2015-07-13_214059.jpg" TargetMode="External"/><Relationship Id="rId48" Type="http://schemas.openxmlformats.org/officeDocument/2006/relationships/image" Target="media/image17.jpeg"/><Relationship Id="rId56" Type="http://schemas.openxmlformats.org/officeDocument/2006/relationships/image" Target="media/image21.jpeg"/><Relationship Id="rId8" Type="http://schemas.openxmlformats.org/officeDocument/2006/relationships/hyperlink" Target="http://blog.harrix.org/article/3248" TargetMode="External"/><Relationship Id="rId51" Type="http://schemas.openxmlformats.org/officeDocument/2006/relationships/hyperlink" Target="http://blog.harrix.org/wp-content/uploads/2015/07/2015-07-13_214207.jpg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592</Words>
  <Characters>3381</Characters>
  <Application>Microsoft Office Word</Application>
  <DocSecurity>0</DocSecurity>
  <Lines>28</Lines>
  <Paragraphs>7</Paragraphs>
  <ScaleCrop>false</ScaleCrop>
  <Company/>
  <LinksUpToDate>false</LinksUpToDate>
  <CharactersWithSpaces>3966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1</cp:revision>
  <dcterms:created xsi:type="dcterms:W3CDTF">2021-01-23T05:36:00Z</dcterms:created>
  <dcterms:modified xsi:type="dcterms:W3CDTF">2021-01-23T05:37:00Z</dcterms:modified>
</cp:coreProperties>
</file>