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824862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04285" w:rsidRPr="00DE5876" w:rsidRDefault="00DE5876" w:rsidP="00DE5876">
          <w:pPr>
            <w:pStyle w:val="a3"/>
            <w:jc w:val="center"/>
            <w:rPr>
              <w:color w:val="000000" w:themeColor="text1"/>
            </w:rPr>
          </w:pPr>
          <w:r w:rsidRPr="00DE5876">
            <w:rPr>
              <w:color w:val="000000" w:themeColor="text1"/>
            </w:rPr>
            <w:t>Содержание</w:t>
          </w:r>
        </w:p>
        <w:p w:rsidR="00DE5876" w:rsidRDefault="00004285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169894" w:history="1">
            <w:r w:rsidR="00DE5876" w:rsidRPr="00F45797">
              <w:rPr>
                <w:rStyle w:val="a4"/>
                <w:rFonts w:ascii="Times New Roman" w:hAnsi="Times New Roman" w:cs="Times New Roman"/>
                <w:noProof/>
              </w:rPr>
              <w:t>Администратор</w:t>
            </w:r>
            <w:r w:rsidR="00DE5876">
              <w:rPr>
                <w:noProof/>
                <w:webHidden/>
              </w:rPr>
              <w:tab/>
            </w:r>
            <w:r w:rsidR="00DE5876">
              <w:rPr>
                <w:noProof/>
                <w:webHidden/>
              </w:rPr>
              <w:fldChar w:fldCharType="begin"/>
            </w:r>
            <w:r w:rsidR="00DE5876">
              <w:rPr>
                <w:noProof/>
                <w:webHidden/>
              </w:rPr>
              <w:instrText xml:space="preserve"> PAGEREF _Toc169169894 \h </w:instrText>
            </w:r>
            <w:r w:rsidR="00DE5876">
              <w:rPr>
                <w:noProof/>
                <w:webHidden/>
              </w:rPr>
            </w:r>
            <w:r w:rsidR="00DE5876">
              <w:rPr>
                <w:noProof/>
                <w:webHidden/>
              </w:rPr>
              <w:fldChar w:fldCharType="separate"/>
            </w:r>
            <w:r w:rsidR="00FE4716">
              <w:rPr>
                <w:noProof/>
                <w:webHidden/>
              </w:rPr>
              <w:t>2</w:t>
            </w:r>
            <w:r w:rsidR="00DE5876">
              <w:rPr>
                <w:noProof/>
                <w:webHidden/>
              </w:rPr>
              <w:fldChar w:fldCharType="end"/>
            </w:r>
          </w:hyperlink>
        </w:p>
        <w:p w:rsidR="00DE5876" w:rsidRDefault="0083190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9169895" w:history="1">
            <w:r w:rsidR="00DE5876" w:rsidRPr="00F45797">
              <w:rPr>
                <w:rStyle w:val="a4"/>
                <w:rFonts w:ascii="Times New Roman" w:hAnsi="Times New Roman" w:cs="Times New Roman"/>
                <w:noProof/>
              </w:rPr>
              <w:t>Юрист</w:t>
            </w:r>
            <w:r w:rsidR="00DE5876">
              <w:rPr>
                <w:noProof/>
                <w:webHidden/>
              </w:rPr>
              <w:tab/>
            </w:r>
            <w:r w:rsidR="00DE5876">
              <w:rPr>
                <w:noProof/>
                <w:webHidden/>
              </w:rPr>
              <w:fldChar w:fldCharType="begin"/>
            </w:r>
            <w:r w:rsidR="00DE5876">
              <w:rPr>
                <w:noProof/>
                <w:webHidden/>
              </w:rPr>
              <w:instrText xml:space="preserve"> PAGEREF _Toc169169895 \h </w:instrText>
            </w:r>
            <w:r w:rsidR="00DE5876">
              <w:rPr>
                <w:noProof/>
                <w:webHidden/>
              </w:rPr>
            </w:r>
            <w:r w:rsidR="00DE5876">
              <w:rPr>
                <w:noProof/>
                <w:webHidden/>
              </w:rPr>
              <w:fldChar w:fldCharType="separate"/>
            </w:r>
            <w:r w:rsidR="00FE4716">
              <w:rPr>
                <w:noProof/>
                <w:webHidden/>
              </w:rPr>
              <w:t>4</w:t>
            </w:r>
            <w:r w:rsidR="00DE5876">
              <w:rPr>
                <w:noProof/>
                <w:webHidden/>
              </w:rPr>
              <w:fldChar w:fldCharType="end"/>
            </w:r>
          </w:hyperlink>
        </w:p>
        <w:p w:rsidR="00DE5876" w:rsidRDefault="0083190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9169896" w:history="1">
            <w:r w:rsidR="00DE5876" w:rsidRPr="00F45797">
              <w:rPr>
                <w:rStyle w:val="a4"/>
                <w:rFonts w:ascii="Times New Roman" w:hAnsi="Times New Roman" w:cs="Times New Roman"/>
                <w:noProof/>
              </w:rPr>
              <w:t>Риэлтор</w:t>
            </w:r>
            <w:r w:rsidR="00DE5876">
              <w:rPr>
                <w:noProof/>
                <w:webHidden/>
              </w:rPr>
              <w:tab/>
            </w:r>
            <w:r w:rsidR="00DE5876">
              <w:rPr>
                <w:noProof/>
                <w:webHidden/>
              </w:rPr>
              <w:fldChar w:fldCharType="begin"/>
            </w:r>
            <w:r w:rsidR="00DE5876">
              <w:rPr>
                <w:noProof/>
                <w:webHidden/>
              </w:rPr>
              <w:instrText xml:space="preserve"> PAGEREF _Toc169169896 \h </w:instrText>
            </w:r>
            <w:r w:rsidR="00DE5876">
              <w:rPr>
                <w:noProof/>
                <w:webHidden/>
              </w:rPr>
            </w:r>
            <w:r w:rsidR="00DE5876">
              <w:rPr>
                <w:noProof/>
                <w:webHidden/>
              </w:rPr>
              <w:fldChar w:fldCharType="separate"/>
            </w:r>
            <w:r w:rsidR="00FE4716">
              <w:rPr>
                <w:noProof/>
                <w:webHidden/>
              </w:rPr>
              <w:t>6</w:t>
            </w:r>
            <w:r w:rsidR="00DE5876">
              <w:rPr>
                <w:noProof/>
                <w:webHidden/>
              </w:rPr>
              <w:fldChar w:fldCharType="end"/>
            </w:r>
          </w:hyperlink>
        </w:p>
        <w:p w:rsidR="00004285" w:rsidRDefault="00004285">
          <w:r>
            <w:rPr>
              <w:b/>
              <w:bCs/>
            </w:rPr>
            <w:fldChar w:fldCharType="end"/>
          </w:r>
        </w:p>
      </w:sdtContent>
    </w:sdt>
    <w:p w:rsidR="005C4045" w:rsidRDefault="00004285" w:rsidP="00004285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  <w:bookmarkStart w:id="1" w:name="_Toc169169894"/>
      <w:r w:rsidRPr="0000428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Администратор</w:t>
      </w:r>
      <w:bookmarkEnd w:id="1"/>
    </w:p>
    <w:p w:rsidR="00004285" w:rsidRDefault="00004285" w:rsidP="00004285">
      <w:pPr>
        <w:spacing w:after="0" w:line="360" w:lineRule="auto"/>
        <w:ind w:firstLine="709"/>
        <w:jc w:val="both"/>
      </w:pPr>
      <w:r>
        <w:t>Первая доступная вкладка авторизация, в которой пользователю необходимо заполнить логин и пароль и нажать кнопку авторизоваться (Рисунок 1</w:t>
      </w:r>
      <w:r w:rsidRPr="00004285">
        <w:t>.1</w:t>
      </w:r>
      <w:r>
        <w:t>).</w:t>
      </w:r>
    </w:p>
    <w:p w:rsidR="00004285" w:rsidRDefault="00004285" w:rsidP="00004285">
      <w:pPr>
        <w:jc w:val="center"/>
      </w:pPr>
      <w:r w:rsidRPr="00004285">
        <w:rPr>
          <w:noProof/>
          <w:lang w:eastAsia="ru-RU"/>
        </w:rPr>
        <w:drawing>
          <wp:inline distT="0" distB="0" distL="0" distR="0" wp14:anchorId="1DCAD93E" wp14:editId="40D9E608">
            <wp:extent cx="5908509" cy="2913797"/>
            <wp:effectExtent l="19050" t="19050" r="16510" b="203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21" b="1803"/>
                    <a:stretch/>
                  </pic:blipFill>
                  <pic:spPr bwMode="auto">
                    <a:xfrm>
                      <a:off x="0" y="0"/>
                      <a:ext cx="5916873" cy="2917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4285" w:rsidRDefault="00004285" w:rsidP="00004285">
      <w:pPr>
        <w:jc w:val="center"/>
      </w:pPr>
      <w:r>
        <w:t>Рисунок 1</w:t>
      </w:r>
      <w:r>
        <w:rPr>
          <w:lang w:val="en-US"/>
        </w:rPr>
        <w:t xml:space="preserve">.1 </w:t>
      </w:r>
      <w:r>
        <w:t>Окно авторизации</w:t>
      </w:r>
    </w:p>
    <w:p w:rsidR="00004285" w:rsidRDefault="00004285" w:rsidP="00004285">
      <w:pPr>
        <w:spacing w:after="0" w:line="360" w:lineRule="auto"/>
        <w:ind w:firstLine="709"/>
        <w:jc w:val="both"/>
      </w:pPr>
      <w:r>
        <w:t>Следующая доступная вкладка это главное меню, в которой пользователю необходимо выбрать необходимый ему раздел приложения (Рисунок 1.2).</w:t>
      </w:r>
    </w:p>
    <w:p w:rsidR="00004285" w:rsidRDefault="00004285" w:rsidP="00004285">
      <w:pPr>
        <w:spacing w:after="0" w:line="360" w:lineRule="auto"/>
        <w:jc w:val="center"/>
      </w:pPr>
      <w:r w:rsidRPr="00004285">
        <w:rPr>
          <w:noProof/>
          <w:lang w:eastAsia="ru-RU"/>
        </w:rPr>
        <w:drawing>
          <wp:inline distT="0" distB="0" distL="0" distR="0" wp14:anchorId="5831D96E" wp14:editId="08FE84FB">
            <wp:extent cx="5940425" cy="476885"/>
            <wp:effectExtent l="19050" t="19050" r="22225" b="184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04285" w:rsidRDefault="00004285" w:rsidP="00004285">
      <w:pPr>
        <w:jc w:val="center"/>
      </w:pPr>
      <w:r>
        <w:t>Рисунок 1</w:t>
      </w:r>
      <w:r>
        <w:rPr>
          <w:lang w:val="en-US"/>
        </w:rPr>
        <w:t>.</w:t>
      </w:r>
      <w:r>
        <w:t>2</w:t>
      </w:r>
      <w:r>
        <w:rPr>
          <w:lang w:val="en-US"/>
        </w:rPr>
        <w:t xml:space="preserve"> </w:t>
      </w:r>
      <w:r>
        <w:t>Главное меню</w:t>
      </w:r>
    </w:p>
    <w:p w:rsidR="00004285" w:rsidRDefault="00004285" w:rsidP="00004285">
      <w:pPr>
        <w:spacing w:after="0" w:line="360" w:lineRule="auto"/>
        <w:ind w:firstLine="709"/>
        <w:jc w:val="both"/>
      </w:pPr>
      <w:r>
        <w:t xml:space="preserve">Следующая доступная вкладка — это </w:t>
      </w:r>
      <w:r w:rsidRPr="00004285">
        <w:t>список сотрудников</w:t>
      </w:r>
      <w:r>
        <w:t xml:space="preserve"> в которой пользователю доступен просмотр списка сотрудников и возможно уволить сотрудника при необходимости (Рисунок 1.3).</w:t>
      </w:r>
    </w:p>
    <w:p w:rsidR="00004285" w:rsidRDefault="00004285" w:rsidP="00004285">
      <w:pPr>
        <w:spacing w:after="0" w:line="360" w:lineRule="auto"/>
        <w:jc w:val="center"/>
      </w:pPr>
      <w:r w:rsidRPr="00004285">
        <w:rPr>
          <w:noProof/>
          <w:lang w:eastAsia="ru-RU"/>
        </w:rPr>
        <w:drawing>
          <wp:inline distT="0" distB="0" distL="0" distR="0" wp14:anchorId="7CAB65B7" wp14:editId="3D249DA2">
            <wp:extent cx="5940425" cy="2756848"/>
            <wp:effectExtent l="19050" t="19050" r="22225" b="247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9396" cy="27610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04285" w:rsidRDefault="00004285" w:rsidP="00004285">
      <w:pPr>
        <w:jc w:val="center"/>
      </w:pPr>
      <w:r>
        <w:t>Рисунок 1</w:t>
      </w:r>
      <w:r w:rsidRPr="00004285">
        <w:t>.</w:t>
      </w:r>
      <w:r>
        <w:t>3</w:t>
      </w:r>
      <w:r w:rsidRPr="00004285">
        <w:t xml:space="preserve"> </w:t>
      </w:r>
      <w:r>
        <w:t>Список сотрудников</w:t>
      </w:r>
    </w:p>
    <w:p w:rsidR="00004285" w:rsidRDefault="00004285" w:rsidP="00004285">
      <w:pPr>
        <w:spacing w:after="0" w:line="360" w:lineRule="auto"/>
        <w:ind w:firstLine="709"/>
        <w:jc w:val="both"/>
      </w:pPr>
      <w:r>
        <w:lastRenderedPageBreak/>
        <w:t>Следующая доступная вкладка — это назначения сотрудников на смену в которой пользователю доступен просмотр списка сотрудников и возможно добавить сотрудника на смену (Рисунок 1.4).</w:t>
      </w:r>
    </w:p>
    <w:p w:rsidR="00004285" w:rsidRDefault="00004285" w:rsidP="00004285">
      <w:pPr>
        <w:spacing w:after="0" w:line="360" w:lineRule="auto"/>
        <w:jc w:val="center"/>
      </w:pPr>
      <w:r w:rsidRPr="00004285">
        <w:rPr>
          <w:noProof/>
          <w:lang w:eastAsia="ru-RU"/>
        </w:rPr>
        <w:drawing>
          <wp:inline distT="0" distB="0" distL="0" distR="0" wp14:anchorId="7A79ECC4" wp14:editId="5E94DFBB">
            <wp:extent cx="5940425" cy="3311525"/>
            <wp:effectExtent l="19050" t="19050" r="22225" b="222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04285" w:rsidRDefault="00004285" w:rsidP="00004285">
      <w:pPr>
        <w:jc w:val="center"/>
      </w:pPr>
      <w:r>
        <w:t>Рисунок 1</w:t>
      </w:r>
      <w:r w:rsidRPr="00004285">
        <w:t>.</w:t>
      </w:r>
      <w:r>
        <w:t>4</w:t>
      </w:r>
      <w:r w:rsidRPr="00004285">
        <w:t xml:space="preserve"> </w:t>
      </w:r>
      <w:r>
        <w:t>Назначения на смену</w:t>
      </w:r>
    </w:p>
    <w:p w:rsidR="00004285" w:rsidRDefault="00004285" w:rsidP="00004285">
      <w:pPr>
        <w:spacing w:after="0" w:line="360" w:lineRule="auto"/>
        <w:ind w:firstLine="709"/>
        <w:jc w:val="both"/>
      </w:pPr>
      <w:r>
        <w:t xml:space="preserve">Следующая доступная вкладка — это </w:t>
      </w:r>
      <w:r w:rsidRPr="00004285">
        <w:t>список заключённых договоров</w:t>
      </w:r>
      <w:r>
        <w:t xml:space="preserve"> в которой пользователю доступен просмотр списка договоров (Рисунок 1.5).</w:t>
      </w:r>
    </w:p>
    <w:p w:rsidR="00004285" w:rsidRDefault="00004285" w:rsidP="00004285">
      <w:pPr>
        <w:spacing w:after="0" w:line="360" w:lineRule="auto"/>
        <w:jc w:val="center"/>
      </w:pPr>
      <w:r w:rsidRPr="00004285">
        <w:rPr>
          <w:noProof/>
          <w:lang w:eastAsia="ru-RU"/>
        </w:rPr>
        <w:drawing>
          <wp:inline distT="0" distB="0" distL="0" distR="0" wp14:anchorId="0C63E17E" wp14:editId="1B94A0EB">
            <wp:extent cx="5940425" cy="3300095"/>
            <wp:effectExtent l="19050" t="19050" r="22225" b="146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04285" w:rsidRDefault="00004285" w:rsidP="00004285">
      <w:pPr>
        <w:jc w:val="center"/>
      </w:pPr>
      <w:r>
        <w:t>Рисунок 1</w:t>
      </w:r>
      <w:r w:rsidRPr="00004285">
        <w:t>.</w:t>
      </w:r>
      <w:r>
        <w:t>5</w:t>
      </w:r>
      <w:r w:rsidRPr="00004285">
        <w:t xml:space="preserve"> </w:t>
      </w:r>
      <w:r>
        <w:t>Список договоров</w:t>
      </w:r>
    </w:p>
    <w:p w:rsidR="00004285" w:rsidRPr="00004285" w:rsidRDefault="00004285" w:rsidP="00004285">
      <w:pPr>
        <w:jc w:val="center"/>
      </w:pPr>
    </w:p>
    <w:p w:rsidR="00004285" w:rsidRDefault="00004285" w:rsidP="00004285">
      <w:pPr>
        <w:spacing w:after="0" w:line="360" w:lineRule="auto"/>
        <w:jc w:val="center"/>
      </w:pPr>
    </w:p>
    <w:p w:rsidR="00004285" w:rsidRPr="00004285" w:rsidRDefault="00004285" w:rsidP="00004285">
      <w:pPr>
        <w:pStyle w:val="1"/>
        <w:spacing w:before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69169895"/>
      <w:r w:rsidRPr="00004285">
        <w:rPr>
          <w:rFonts w:ascii="Times New Roman" w:hAnsi="Times New Roman" w:cs="Times New Roman"/>
          <w:color w:val="000000" w:themeColor="text1"/>
          <w:sz w:val="28"/>
          <w:szCs w:val="28"/>
        </w:rPr>
        <w:t>Юрист</w:t>
      </w:r>
      <w:bookmarkEnd w:id="2"/>
    </w:p>
    <w:p w:rsidR="00004285" w:rsidRDefault="00004285" w:rsidP="00004285">
      <w:pPr>
        <w:spacing w:after="0" w:line="360" w:lineRule="auto"/>
        <w:ind w:firstLine="709"/>
        <w:jc w:val="both"/>
      </w:pPr>
      <w:r>
        <w:t>Первая доступная вкладка авторизация, в которой пользователю необходимо заполнить логин и пароль и нажать кнопку авторизоваться (Рисунок 1</w:t>
      </w:r>
      <w:r w:rsidR="00DE5876">
        <w:t>.6</w:t>
      </w:r>
      <w:r>
        <w:t>).</w:t>
      </w:r>
    </w:p>
    <w:p w:rsidR="00004285" w:rsidRDefault="00004285" w:rsidP="00004285">
      <w:pPr>
        <w:jc w:val="center"/>
      </w:pPr>
      <w:r w:rsidRPr="00004285">
        <w:rPr>
          <w:noProof/>
          <w:lang w:eastAsia="ru-RU"/>
        </w:rPr>
        <w:drawing>
          <wp:inline distT="0" distB="0" distL="0" distR="0" wp14:anchorId="6F1E86B5" wp14:editId="0122B815">
            <wp:extent cx="5908509" cy="2913797"/>
            <wp:effectExtent l="19050" t="19050" r="16510" b="203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21" b="1803"/>
                    <a:stretch/>
                  </pic:blipFill>
                  <pic:spPr bwMode="auto">
                    <a:xfrm>
                      <a:off x="0" y="0"/>
                      <a:ext cx="5916873" cy="2917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4285" w:rsidRDefault="00004285" w:rsidP="00004285">
      <w:pPr>
        <w:jc w:val="center"/>
      </w:pPr>
      <w:r>
        <w:t>Рисунок 1</w:t>
      </w:r>
      <w:r w:rsidR="00DE5876">
        <w:t>.6</w:t>
      </w:r>
      <w:r w:rsidRPr="00DE5876">
        <w:t xml:space="preserve"> </w:t>
      </w:r>
      <w:r>
        <w:t>Окно авторизации</w:t>
      </w:r>
    </w:p>
    <w:p w:rsidR="00DE5876" w:rsidRDefault="00DE5876" w:rsidP="00DE5876">
      <w:pPr>
        <w:spacing w:after="0" w:line="360" w:lineRule="auto"/>
        <w:ind w:firstLine="709"/>
        <w:jc w:val="both"/>
      </w:pPr>
      <w:r>
        <w:t xml:space="preserve">Следующая доступная вкладка — это </w:t>
      </w:r>
      <w:r w:rsidRPr="00004285">
        <w:t>список заключённых договоров</w:t>
      </w:r>
      <w:r>
        <w:t xml:space="preserve"> в которой пользователю доступен просмотр списка договоров и изменение статуса договора (Рисунок 1.7).</w:t>
      </w:r>
    </w:p>
    <w:p w:rsidR="00DE5876" w:rsidRDefault="00DE5876" w:rsidP="00DE5876">
      <w:pPr>
        <w:spacing w:after="0" w:line="360" w:lineRule="auto"/>
        <w:jc w:val="center"/>
      </w:pPr>
      <w:r w:rsidRPr="00DE5876">
        <w:rPr>
          <w:noProof/>
          <w:lang w:eastAsia="ru-RU"/>
        </w:rPr>
        <w:drawing>
          <wp:inline distT="0" distB="0" distL="0" distR="0" wp14:anchorId="44997911" wp14:editId="344854EE">
            <wp:extent cx="5940425" cy="3354070"/>
            <wp:effectExtent l="19050" t="19050" r="22225" b="177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5876" w:rsidRDefault="00DE5876" w:rsidP="00DE5876">
      <w:pPr>
        <w:jc w:val="center"/>
      </w:pPr>
      <w:r>
        <w:t>Рисунок 1</w:t>
      </w:r>
      <w:r w:rsidRPr="00004285">
        <w:t>.</w:t>
      </w:r>
      <w:r>
        <w:t>6</w:t>
      </w:r>
      <w:r w:rsidRPr="00004285">
        <w:t xml:space="preserve"> </w:t>
      </w:r>
      <w:r>
        <w:t>Список договоров</w:t>
      </w:r>
    </w:p>
    <w:p w:rsidR="00004285" w:rsidRPr="00004285" w:rsidRDefault="00004285" w:rsidP="00004285">
      <w:pPr>
        <w:jc w:val="center"/>
      </w:pPr>
    </w:p>
    <w:p w:rsidR="00DE5876" w:rsidRDefault="00DE5876">
      <w:r>
        <w:lastRenderedPageBreak/>
        <w:br w:type="page"/>
      </w:r>
    </w:p>
    <w:p w:rsidR="00004285" w:rsidRPr="00DE5876" w:rsidRDefault="00DE5876" w:rsidP="00DE5876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69169896"/>
      <w:r w:rsidRPr="00DE587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Риэлтор</w:t>
      </w:r>
      <w:bookmarkEnd w:id="3"/>
    </w:p>
    <w:p w:rsidR="00DE5876" w:rsidRDefault="00DE5876" w:rsidP="00DE5876">
      <w:pPr>
        <w:spacing w:after="0" w:line="360" w:lineRule="auto"/>
        <w:ind w:firstLine="709"/>
        <w:jc w:val="both"/>
      </w:pPr>
      <w:r>
        <w:t>Первая доступная вкладка авторизация, в которой пользователю необходимо заполнить логин и пароль и нажать кнопку авторизоваться (Рисунок 1.8).</w:t>
      </w:r>
    </w:p>
    <w:p w:rsidR="00DE5876" w:rsidRDefault="00DE5876" w:rsidP="00DE5876">
      <w:pPr>
        <w:jc w:val="center"/>
      </w:pPr>
      <w:r w:rsidRPr="00004285">
        <w:rPr>
          <w:noProof/>
          <w:lang w:eastAsia="ru-RU"/>
        </w:rPr>
        <w:drawing>
          <wp:inline distT="0" distB="0" distL="0" distR="0" wp14:anchorId="51B39617" wp14:editId="7191C4CC">
            <wp:extent cx="5907663" cy="3507475"/>
            <wp:effectExtent l="19050" t="19050" r="17145" b="171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21" b="1803"/>
                    <a:stretch/>
                  </pic:blipFill>
                  <pic:spPr bwMode="auto">
                    <a:xfrm>
                      <a:off x="0" y="0"/>
                      <a:ext cx="5925504" cy="35180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5876" w:rsidRDefault="00DE5876" w:rsidP="00DE5876">
      <w:pPr>
        <w:jc w:val="center"/>
      </w:pPr>
      <w:r>
        <w:t>Рисунок 1.8</w:t>
      </w:r>
      <w:r w:rsidRPr="00DE5876">
        <w:t xml:space="preserve"> </w:t>
      </w:r>
      <w:r>
        <w:t>Окно авторизации</w:t>
      </w:r>
    </w:p>
    <w:p w:rsidR="00DE5876" w:rsidRDefault="00DE5876" w:rsidP="00DE5876">
      <w:pPr>
        <w:spacing w:after="0" w:line="360" w:lineRule="auto"/>
        <w:ind w:firstLine="709"/>
        <w:jc w:val="both"/>
      </w:pPr>
      <w:r>
        <w:t xml:space="preserve">Следующая доступная вкладка — это </w:t>
      </w:r>
      <w:r w:rsidRPr="00004285">
        <w:t>список заключённых договоров</w:t>
      </w:r>
      <w:r>
        <w:t xml:space="preserve"> в которой пользователю доступен просмотр списка договоров и добавление нового договоре (Рисунок 1.9).</w:t>
      </w:r>
    </w:p>
    <w:p w:rsidR="00DE5876" w:rsidRDefault="00DE5876" w:rsidP="00DE5876">
      <w:pPr>
        <w:spacing w:after="0" w:line="360" w:lineRule="auto"/>
        <w:jc w:val="center"/>
      </w:pPr>
      <w:r w:rsidRPr="00DE5876">
        <w:rPr>
          <w:noProof/>
          <w:lang w:eastAsia="ru-RU"/>
        </w:rPr>
        <w:drawing>
          <wp:inline distT="0" distB="0" distL="0" distR="0" wp14:anchorId="1AA89DFE" wp14:editId="436C1614">
            <wp:extent cx="5939975" cy="3678072"/>
            <wp:effectExtent l="19050" t="19050" r="22860" b="177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7644" cy="3695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5876" w:rsidRDefault="00DE5876" w:rsidP="00DE5876">
      <w:pPr>
        <w:jc w:val="center"/>
      </w:pPr>
      <w:r>
        <w:lastRenderedPageBreak/>
        <w:t>Рисунок 1</w:t>
      </w:r>
      <w:r w:rsidRPr="00004285">
        <w:t>.</w:t>
      </w:r>
      <w:r>
        <w:t>9</w:t>
      </w:r>
      <w:r w:rsidRPr="00004285">
        <w:t xml:space="preserve"> </w:t>
      </w:r>
      <w:r>
        <w:t>Список договоров</w:t>
      </w:r>
    </w:p>
    <w:p w:rsidR="00DE5876" w:rsidRDefault="00DE5876" w:rsidP="00DE5876">
      <w:pPr>
        <w:spacing w:after="0" w:line="360" w:lineRule="auto"/>
        <w:ind w:firstLine="709"/>
        <w:jc w:val="both"/>
      </w:pPr>
      <w:r>
        <w:t>Следующая доступная вкладка — это окно создание договора в которой необходимо заполнить все поля и создать говор (Рисунок 1.10).</w:t>
      </w:r>
    </w:p>
    <w:p w:rsidR="00DE5876" w:rsidRDefault="00DE5876" w:rsidP="00DE5876">
      <w:pPr>
        <w:spacing w:after="0" w:line="360" w:lineRule="auto"/>
        <w:jc w:val="center"/>
      </w:pPr>
      <w:r w:rsidRPr="00DE5876">
        <w:rPr>
          <w:noProof/>
          <w:lang w:eastAsia="ru-RU"/>
        </w:rPr>
        <w:drawing>
          <wp:inline distT="0" distB="0" distL="0" distR="0" wp14:anchorId="12F8EB4F" wp14:editId="42AD5CF2">
            <wp:extent cx="5940425" cy="3321685"/>
            <wp:effectExtent l="19050" t="19050" r="22225" b="1206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5876" w:rsidRDefault="00DE5876" w:rsidP="00DE5876">
      <w:pPr>
        <w:jc w:val="center"/>
      </w:pPr>
      <w:r>
        <w:t>Рисунок 1</w:t>
      </w:r>
      <w:r w:rsidRPr="00004285">
        <w:t>.</w:t>
      </w:r>
      <w:r>
        <w:t>10</w:t>
      </w:r>
      <w:r w:rsidRPr="00004285">
        <w:t xml:space="preserve"> </w:t>
      </w:r>
      <w:r>
        <w:t>Окно создание договора</w:t>
      </w:r>
    </w:p>
    <w:p w:rsidR="00004285" w:rsidRPr="00004285" w:rsidRDefault="00004285" w:rsidP="00004285">
      <w:pPr>
        <w:jc w:val="both"/>
      </w:pPr>
    </w:p>
    <w:sectPr w:rsidR="00004285" w:rsidRPr="00004285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190E" w:rsidRDefault="0083190E" w:rsidP="00DE5876">
      <w:pPr>
        <w:spacing w:after="0" w:line="240" w:lineRule="auto"/>
      </w:pPr>
      <w:r>
        <w:separator/>
      </w:r>
    </w:p>
  </w:endnote>
  <w:endnote w:type="continuationSeparator" w:id="0">
    <w:p w:rsidR="0083190E" w:rsidRDefault="0083190E" w:rsidP="00DE5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810318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DE5876" w:rsidRPr="00DE5876" w:rsidRDefault="00DE5876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E587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E587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E587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E4716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DE587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DE5876" w:rsidRDefault="00DE587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190E" w:rsidRDefault="0083190E" w:rsidP="00DE5876">
      <w:pPr>
        <w:spacing w:after="0" w:line="240" w:lineRule="auto"/>
      </w:pPr>
      <w:r>
        <w:separator/>
      </w:r>
    </w:p>
  </w:footnote>
  <w:footnote w:type="continuationSeparator" w:id="0">
    <w:p w:rsidR="0083190E" w:rsidRDefault="0083190E" w:rsidP="00DE58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693"/>
    <w:rsid w:val="00004285"/>
    <w:rsid w:val="000C4693"/>
    <w:rsid w:val="0043206A"/>
    <w:rsid w:val="005C4045"/>
    <w:rsid w:val="0083190E"/>
    <w:rsid w:val="00DE5876"/>
    <w:rsid w:val="00FE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BCAC9F-DBFE-49F5-8528-3964F6745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876"/>
  </w:style>
  <w:style w:type="paragraph" w:styleId="1">
    <w:name w:val="heading 1"/>
    <w:basedOn w:val="a"/>
    <w:next w:val="a"/>
    <w:link w:val="10"/>
    <w:uiPriority w:val="9"/>
    <w:qFormat/>
    <w:rsid w:val="00004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42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0428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E5876"/>
    <w:pPr>
      <w:spacing w:after="100"/>
    </w:pPr>
  </w:style>
  <w:style w:type="character" w:styleId="a4">
    <w:name w:val="Hyperlink"/>
    <w:basedOn w:val="a0"/>
    <w:uiPriority w:val="99"/>
    <w:unhideWhenUsed/>
    <w:rsid w:val="00DE5876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DE58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E5876"/>
  </w:style>
  <w:style w:type="paragraph" w:styleId="a7">
    <w:name w:val="footer"/>
    <w:basedOn w:val="a"/>
    <w:link w:val="a8"/>
    <w:uiPriority w:val="99"/>
    <w:unhideWhenUsed/>
    <w:rsid w:val="00DE58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E5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E35E9-F513-4D37-94DA-EA66F245A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cp:lastPrinted>2024-06-13T08:19:00Z</cp:lastPrinted>
  <dcterms:created xsi:type="dcterms:W3CDTF">2024-06-13T08:03:00Z</dcterms:created>
  <dcterms:modified xsi:type="dcterms:W3CDTF">2024-06-13T08:19:00Z</dcterms:modified>
</cp:coreProperties>
</file>