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 w:eastAsia="Times New Roman"/>
          <w:b/>
          <w:color w:val="000000"/>
          <w:sz w:val="26"/>
        </w:rPr>
      </w:pPr>
      <w:r>
        <w:rPr>
          <w:rFonts w:eastAsia="Times New Roman" w:ascii="Times New Roman" w:hAnsi="Times New Roman"/>
          <w:b/>
          <w:color w:val="000000"/>
          <w:sz w:val="26"/>
        </w:rPr>
        <w:t>ПЕРМСКИЙ 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 w:eastAsia="Times New Roman"/>
          <w:b/>
          <w:color w:val="000000"/>
          <w:sz w:val="26"/>
        </w:rPr>
      </w:pPr>
      <w:r>
        <w:rPr>
          <w:rFonts w:eastAsia="Times New Roman" w:ascii="Times New Roman" w:hAnsi="Times New Roman"/>
          <w:b/>
          <w:color w:val="000000"/>
          <w:sz w:val="26"/>
        </w:rPr>
        <w:t>ПОЛИТЕХНИЧЕСКИЙ УНИВЕРСИТЕТ (ПНИПУ)</w:t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100"/>
        <w:ind w:hanging="0"/>
        <w:jc w:val="center"/>
        <w:rPr>
          <w:rFonts w:ascii="Times New Roman" w:hAnsi="Times New Roman" w:eastAsia="Times New Roman"/>
          <w:b/>
          <w:color w:val="000000"/>
          <w:sz w:val="32"/>
        </w:rPr>
      </w:pPr>
      <w:r>
        <w:rPr>
          <w:rFonts w:eastAsia="Times New Roman" w:ascii="Times New Roman" w:hAnsi="Times New Roman"/>
          <w:b/>
          <w:color w:val="000000"/>
          <w:sz w:val="32"/>
        </w:rPr>
        <w:t>ОТЧЁТ</w:t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 w:eastAsia="Times New Roman"/>
          <w:b w:val="false"/>
          <w:color w:val="000000"/>
          <w:sz w:val="24"/>
        </w:rPr>
      </w:pPr>
      <w:r>
        <w:rPr>
          <w:rFonts w:eastAsia="Times New Roman" w:ascii="Times New Roman" w:hAnsi="Times New Roman"/>
          <w:b w:val="false"/>
          <w:color w:val="000000"/>
          <w:sz w:val="24"/>
        </w:rPr>
        <w:t>по дисциплине «Информатика, основы алгоритмизации и программирования,</w:t>
      </w:r>
    </w:p>
    <w:p>
      <w:pPr>
        <w:pStyle w:val="Normal"/>
        <w:spacing w:lineRule="auto" w:line="240" w:before="0" w:after="160"/>
        <w:ind w:hanging="0"/>
        <w:jc w:val="center"/>
        <w:rPr>
          <w:rFonts w:ascii="Times New Roman" w:hAnsi="Times New Roman" w:eastAsia="Times New Roman"/>
          <w:b w:val="false"/>
          <w:color w:val="000000"/>
          <w:sz w:val="24"/>
        </w:rPr>
      </w:pPr>
      <w:r>
        <w:rPr>
          <w:rFonts w:eastAsia="Times New Roman" w:ascii="Times New Roman" w:hAnsi="Times New Roman"/>
          <w:b w:val="false"/>
          <w:color w:val="000000"/>
          <w:sz w:val="24"/>
        </w:rPr>
        <w:t>введение в инженерную деятельность»</w:t>
      </w:r>
    </w:p>
    <w:p>
      <w:pPr>
        <w:pStyle w:val="Normal"/>
        <w:spacing w:lineRule="auto" w:line="240" w:before="0" w:after="40"/>
        <w:ind w:hanging="0"/>
        <w:jc w:val="center"/>
        <w:rPr>
          <w:rFonts w:ascii="Times New Roman" w:hAnsi="Times New Roman" w:eastAsia="Times New Roman"/>
          <w:b w:val="false"/>
          <w:bCs w:val="false"/>
          <w:color w:val="000000"/>
          <w:sz w:val="30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30"/>
        </w:rPr>
        <w:t>Лабораторная работа № 2</w:t>
      </w:r>
    </w:p>
    <w:p>
      <w:pPr>
        <w:pStyle w:val="Normal"/>
        <w:spacing w:lineRule="auto" w:line="240" w:before="0" w:after="40"/>
        <w:ind w:hanging="0"/>
        <w:jc w:val="center"/>
        <w:rPr>
          <w:rFonts w:ascii="Times New Roman" w:hAnsi="Times New Roman" w:eastAsia="Times New Roman"/>
          <w:b w:val="false"/>
          <w:bCs w:val="false"/>
          <w:color w:val="000000"/>
          <w:sz w:val="28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8"/>
        </w:rPr>
        <w:t>«Использование основных операторов языка Си»</w:t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 w:val="false"/>
          <w:bCs w:val="false"/>
          <w:color w:val="000000"/>
          <w:sz w:val="28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8"/>
        </w:rPr>
        <w:t>Вариант № 14</w:t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Normal"/>
        <w:spacing w:lineRule="auto" w:line="264"/>
        <w:ind w:hanging="0"/>
        <w:jc w:val="end"/>
        <w:rPr>
          <w:rFonts w:ascii="Times New Roman" w:hAnsi="Times New Roman" w:eastAsia="Times New Roman"/>
          <w:sz w:val="24"/>
        </w:rPr>
      </w:pPr>
      <w:r>
        <w:rPr>
          <w:rFonts w:eastAsia="Times New Roman" w:ascii="Times New Roman" w:hAnsi="Times New Roman"/>
          <w:sz w:val="24"/>
        </w:rPr>
        <w:t>Выполнил студент группы ИВТ-26-2б</w:t>
        <w:br/>
        <w:t xml:space="preserve">ФИО: </w:t>
      </w:r>
      <w:r>
        <w:rPr>
          <w:rFonts w:eastAsia="Times New Roman" w:ascii="Times New Roman" w:hAnsi="Times New Roman"/>
          <w:sz w:val="24"/>
          <w:lang w:val="ru-RU"/>
        </w:rPr>
        <w:t>Михайлов Никита Сергеевич</w:t>
      </w:r>
      <w:r>
        <w:rPr>
          <w:rFonts w:eastAsia="Times New Roman" w:ascii="Times New Roman" w:hAnsi="Times New Roman"/>
          <w:sz w:val="24"/>
        </w:rPr>
        <w:br/>
        <w:br/>
        <w:t>Проверила:</w:t>
        <w:br/>
        <w:t>доцент кафедры ИТАС</w:t>
        <w:br/>
        <w:t>Ольга Андреева Полякова</w:t>
        <w:br/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 w:eastAsia="Times New Roman"/>
          <w:b w:val="false"/>
          <w:color w:val="000000"/>
          <w:sz w:val="24"/>
        </w:rPr>
      </w:pPr>
      <w:r>
        <w:rPr>
          <w:rFonts w:eastAsia="Times New Roman" w:ascii="Times New Roman" w:hAnsi="Times New Roman"/>
          <w:b w:val="false"/>
          <w:color w:val="000000"/>
          <w:sz w:val="24"/>
        </w:rPr>
        <w:t>Пермь</w:t>
      </w:r>
    </w:p>
    <w:p>
      <w:pPr>
        <w:pStyle w:val="Normal"/>
        <w:spacing w:lineRule="auto" w:line="240" w:before="0" w:after="0"/>
        <w:ind w:hanging="0"/>
        <w:jc w:val="center"/>
        <w:rPr>
          <w:rFonts w:ascii="Times New Roman" w:hAnsi="Times New Roman"/>
        </w:rPr>
      </w:pPr>
      <w:r>
        <w:rPr>
          <w:rFonts w:eastAsia="Times New Roman" w:ascii="Times New Roman" w:hAnsi="Times New Roman"/>
          <w:b w:val="false"/>
          <w:color w:val="000000"/>
          <w:sz w:val="24"/>
        </w:rPr>
        <w:t>2026</w:t>
      </w:r>
      <w:r>
        <w:br w:type="page"/>
      </w:r>
    </w:p>
    <w:p>
      <w:pPr>
        <w:pStyle w:val="Normal"/>
        <w:spacing w:lineRule="auto" w:line="240" w:before="0" w:after="40"/>
        <w:ind w:hanging="0"/>
        <w:jc w:val="center"/>
        <w:rPr>
          <w:rFonts w:ascii="Times New Roman" w:hAnsi="Times New Roman" w:eastAsia="Times New Roman"/>
          <w:b w:val="false"/>
          <w:bCs w:val="false"/>
          <w:color w:val="000000"/>
          <w:sz w:val="30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30"/>
        </w:rPr>
        <w:t>Лабораторная работа № 2</w:t>
      </w:r>
    </w:p>
    <w:p>
      <w:pPr>
        <w:pStyle w:val="Normal"/>
        <w:spacing w:lineRule="auto" w:line="240" w:before="0" w:after="40"/>
        <w:ind w:hanging="0"/>
        <w:jc w:val="center"/>
        <w:rPr>
          <w:rFonts w:ascii="Times New Roman" w:hAnsi="Times New Roman" w:eastAsia="Times New Roman"/>
          <w:b w:val="false"/>
          <w:bCs w:val="false"/>
          <w:color w:val="000000"/>
          <w:sz w:val="28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8"/>
        </w:rPr>
        <w:t>«Использование основных операторов языка Си»</w:t>
      </w:r>
    </w:p>
    <w:p>
      <w:pPr>
        <w:pStyle w:val="Normal"/>
        <w:spacing w:lineRule="auto" w:line="240" w:before="0" w:after="240"/>
        <w:ind w:hanging="0"/>
        <w:jc w:val="center"/>
        <w:rPr>
          <w:rFonts w:ascii="Times New Roman" w:hAnsi="Times New Roman" w:eastAsia="Times New Roman"/>
          <w:b w:val="false"/>
          <w:bCs w:val="false"/>
          <w:color w:val="000000"/>
          <w:sz w:val="28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8"/>
        </w:rPr>
        <w:t>Вариант № 14</w:t>
      </w:r>
    </w:p>
    <w:p>
      <w:pPr>
        <w:pStyle w:val="Heading1"/>
        <w:ind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ПОСТАНОВКА ЗАДАЧИ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Используя оператор цикла, вычислить сумму членов ряда, заданного общим членом:</w:t>
      </w:r>
    </w:p>
    <w:p>
      <w:pPr>
        <w:pStyle w:val="Normal"/>
        <w:spacing w:lineRule="auto" w:line="288" w:before="60" w:after="60"/>
        <w:ind w:hanging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sz w:val="30"/>
        </w:rPr>
        <w:t>aₙ = n! / (3 · nⁿ)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Суммирование выполняется с первого члена ряда при n = 1. Заданная точность ε = 0,0001, суммирование прекращается, когда очередной член ряда становится меньше ε. Полученную сумму необходимо вывести на экран с поясняющим заголовком.</w:t>
      </w:r>
    </w:p>
    <w:p>
      <w:pPr>
        <w:pStyle w:val="Heading1"/>
        <w:ind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АНАЛИЗ РЕШЕНИЯ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Все члены ряда положительны. Первый член вычисляется по формуле a₁ = 1! / (3 · 1¹) = 1/3. Чтобы не вычислять факториал n! и степень nⁿ заново на каждом шаге, используется рекуррентная формула, связывающая соседние члены ряда.</w:t>
      </w:r>
    </w:p>
    <w:p>
      <w:pPr>
        <w:pStyle w:val="Normal"/>
        <w:spacing w:lineRule="auto" w:line="288" w:before="60" w:after="60"/>
        <w:ind w:hanging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sz w:val="30"/>
        </w:rPr>
        <w:t>aₙ₊₁ = (n + 1)! / (3 · (n + 1)ⁿ⁺¹)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Разделим выражение для aₙ₊₁ на выражение для aₙ и сократим факториалы и множитель 3:</w:t>
      </w:r>
    </w:p>
    <w:p>
      <w:pPr>
        <w:pStyle w:val="Normal"/>
        <w:spacing w:lineRule="auto" w:line="288" w:before="60" w:after="60"/>
        <w:ind w:hanging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sz w:val="30"/>
        </w:rPr>
        <w:t>aₙ₊₁ / aₙ = nⁿ / (n + 1)ⁿ = (n / (n + 1))ⁿ</w:t>
      </w:r>
    </w:p>
    <w:p>
      <w:pPr>
        <w:pStyle w:val="Normal"/>
        <w:spacing w:lineRule="auto" w:line="288" w:before="60" w:after="60"/>
        <w:ind w:hanging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sz w:val="30"/>
        </w:rPr>
        <w:t>aₙ₊₁ = aₙ · (n / (n + 1))ⁿ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Алгоритм начинается с n = 1, a = 1/3 и суммы S = 0. Пока текущий член a не меньше ε, он прибавляется к сумме. Затем по рекуррентной формуле вычисляется следующий член и увеличивается номер n. Когда a становится меньше ε, цикл заканчивается, а программа выводит сумму, количество учтённых членов и первый член, который не вошёл в сумму.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before="0" w:after="80"/>
        <w:ind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БЛОК-СХЕМА АЛГОРИТМА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4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60085" cy="407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7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Рисунок 1 — Блок-схема вычисления суммы ряда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before="0" w:after="80"/>
        <w:ind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КОД ПРОГРАММЫ НА C++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программе используется цикл while и рекуррентная формула для получения следующего члена ряда. Для хранения суммы и членов ряда применяется тип double.</w:t>
      </w:r>
    </w:p>
    <w:tbl>
      <w:tblPr>
        <w:tblW w:w="9071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071"/>
      </w:tblGrid>
      <w:tr>
        <w:trPr/>
        <w:tc>
          <w:tcPr>
            <w:tcW w:w="9071" w:type="dxa"/>
            <w:tcBorders/>
            <w:shd w:fill="F4F5F7" w:val="clear"/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rPr>
                <w:rFonts w:ascii="Times New Roman" w:hAnsi="Times New Roman" w:eastAsia="Consolas"/>
                <w:b w:val="false"/>
                <w:color w:val="202020"/>
                <w:sz w:val="21"/>
                <w:shd w:fill="FFFFFF" w:val="clear"/>
              </w:rPr>
            </w:pPr>
            <w:r>
              <w:rPr>
                <w:rFonts w:eastAsia="Consolas" w:ascii="Times New Roman" w:hAnsi="Times New Roman"/>
                <w:b w:val="false"/>
                <w:color w:val="AF00DB"/>
                <w:sz w:val="21"/>
                <w:shd w:fill="FFFFFF" w:val="clear"/>
              </w:rPr>
              <w:t>#include</w:t>
            </w:r>
            <w:r>
              <w:rPr>
                <w:rFonts w:eastAsia="Consolas" w:ascii="Times New Roman" w:hAnsi="Times New Roman"/>
                <w:b w:val="false"/>
                <w:color w:val="0000FF"/>
                <w:sz w:val="21"/>
                <w:shd w:fill="FFFFFF" w:val="clear"/>
              </w:rPr>
              <w:t xml:space="preserve"> </w:t>
            </w:r>
            <w:r>
              <w:rPr>
                <w:rFonts w:eastAsia="Consolas" w:ascii="Times New Roman" w:hAnsi="Times New Roman"/>
                <w:b w:val="false"/>
                <w:color w:val="0A3069"/>
                <w:sz w:val="21"/>
                <w:shd w:fill="FFFFFF" w:val="clear"/>
              </w:rPr>
              <w:t>&lt;iostream&gt;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</w:pPr>
            <w:r>
              <w:rPr>
                <w:rFonts w:ascii="Times New Roman" w:hAnsi="Times New Roman"/>
                <w:b w:val="false"/>
                <w:color w:val="AF00DB"/>
                <w:sz w:val="21"/>
                <w:shd w:fill="FFFFFF" w:val="clear"/>
              </w:rPr>
              <w:t>#include</w:t>
            </w:r>
            <w:r>
              <w:rPr>
                <w:rFonts w:ascii="Times New Roman" w:hAnsi="Times New Roman"/>
                <w:b w:val="false"/>
                <w:color w:val="0000FF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&lt;iomanip&gt;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</w:pPr>
            <w:r>
              <w:rPr>
                <w:rFonts w:ascii="Times New Roman" w:hAnsi="Times New Roman"/>
                <w:b w:val="false"/>
                <w:color w:val="AF00DB"/>
                <w:sz w:val="21"/>
                <w:shd w:fill="FFFFFF" w:val="clear"/>
              </w:rPr>
              <w:t>#include</w:t>
            </w:r>
            <w:r>
              <w:rPr>
                <w:rFonts w:ascii="Times New Roman" w:hAnsi="Times New Roman"/>
                <w:b w:val="false"/>
                <w:color w:val="0000FF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&lt;cmath&gt;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</w:pPr>
            <w:r>
              <w:rPr>
                <w:rFonts w:ascii="Times New Roman" w:hAnsi="Times New Roman"/>
                <w:b w:val="false"/>
                <w:color w:val="AF00DB"/>
                <w:sz w:val="21"/>
                <w:shd w:fill="FFFFFF" w:val="clear"/>
              </w:rPr>
              <w:t>#include</w:t>
            </w:r>
            <w:r>
              <w:rPr>
                <w:rFonts w:ascii="Times New Roman" w:hAnsi="Times New Roman"/>
                <w:b w:val="false"/>
                <w:color w:val="0000FF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&lt;windows.h&gt;</w:t>
            </w:r>
          </w:p>
          <w:p>
            <w:pPr>
              <w:pStyle w:val="Normal"/>
              <w:spacing w:lineRule="atLeast" w:line="2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</w:pPr>
            <w:r>
              <w:rPr>
                <w:rFonts w:ascii="Times New Roman" w:hAnsi="Times New Roman"/>
                <w:b w:val="false"/>
                <w:color w:val="AF00DB"/>
                <w:sz w:val="21"/>
                <w:shd w:fill="FFFFFF" w:val="clear"/>
              </w:rPr>
              <w:t>using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namespace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267F99"/>
                <w:sz w:val="21"/>
                <w:shd w:fill="FFFFFF" w:val="clear"/>
              </w:rPr>
              <w:t>std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2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</w:pP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int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main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() {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SetConsoleCP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(</w:t>
            </w:r>
            <w:r>
              <w:rPr>
                <w:rFonts w:ascii="Times New Roman" w:hAnsi="Times New Roman"/>
                <w:b w:val="false"/>
                <w:color w:val="0000FF"/>
                <w:sz w:val="21"/>
                <w:shd w:fill="FFFFFF" w:val="clear"/>
              </w:rPr>
              <w:t>CP_UTF8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SetConsoleOutputCP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(</w:t>
            </w:r>
            <w:r>
              <w:rPr>
                <w:rFonts w:ascii="Times New Roman" w:hAnsi="Times New Roman"/>
                <w:b w:val="false"/>
                <w:color w:val="0000FF"/>
                <w:sz w:val="21"/>
                <w:shd w:fill="FFFFFF" w:val="clear"/>
              </w:rPr>
              <w:t>CP_UTF8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double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epsilon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=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0.0001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// заданная точность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int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n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=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1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                    // номер текущего члена ряда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int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count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=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0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                // количество учтенных членов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double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term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=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1.0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/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3.0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      // первый член: a1 = 1! / (3 * 1^1)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double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sum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=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0.0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             // сумма ряда</w:t>
            </w:r>
          </w:p>
          <w:p>
            <w:pPr>
              <w:pStyle w:val="Normal"/>
              <w:spacing w:lineRule="atLeast" w:line="2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6E7781"/>
                <w:shd w:fill="FFFFFF" w:val="clear"/>
              </w:rPr>
            </w:pPr>
            <w:r>
              <w:rPr>
                <w:rFonts w:ascii="Times New Roman" w:hAnsi="Times New Roman"/>
                <w:color w:val="6E7781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>// Суммируем, пока очередной член не меньше epsilon.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AF00DB"/>
                <w:sz w:val="21"/>
                <w:shd w:fill="FFFFFF" w:val="clear"/>
              </w:rPr>
              <w:t>while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(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term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&gt;=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epsilon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)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1F2328"/>
                <w:shd w:fill="FFFFFF" w:val="clear"/>
              </w:rPr>
              <w:t xml:space="preserve">       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 xml:space="preserve">sum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+=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 xml:space="preserve"> term;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              // добавляем член к сумме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1F2328"/>
                <w:shd w:fill="FFFFFF" w:val="clear"/>
              </w:rPr>
              <w:t xml:space="preserve">       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++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count;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                  // учитываем добавленный член</w:t>
            </w:r>
          </w:p>
          <w:p>
            <w:pPr>
              <w:pStyle w:val="Normal"/>
              <w:spacing w:lineRule="atLeast" w:line="2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6E7781"/>
                <w:shd w:fill="FFFFFF" w:val="clear"/>
              </w:rPr>
            </w:pPr>
            <w:r>
              <w:rPr>
                <w:rFonts w:ascii="Times New Roman" w:hAnsi="Times New Roman"/>
                <w:color w:val="6E7781"/>
                <w:shd w:fill="FFFFFF" w:val="clear"/>
              </w:rPr>
              <w:t xml:space="preserve">        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>// a_(n+1) = a_n * (n / (n + 1))^n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1F2328"/>
                <w:shd w:fill="FFFFFF" w:val="clear"/>
              </w:rPr>
              <w:t xml:space="preserve">       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 xml:space="preserve">term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*=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pow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(</w:t>
            </w:r>
            <w:r>
              <w:rPr>
                <w:rFonts w:ascii="Times New Roman" w:hAnsi="Times New Roman"/>
                <w:b w:val="false"/>
                <w:color w:val="0000FF"/>
                <w:sz w:val="21"/>
                <w:shd w:fill="FFFFFF" w:val="clear"/>
              </w:rPr>
              <w:t>static_cast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&lt;</w:t>
            </w:r>
            <w:r>
              <w:rPr>
                <w:rFonts w:ascii="Times New Roman" w:hAnsi="Times New Roman"/>
                <w:b w:val="false"/>
                <w:color w:val="CF222E"/>
                <w:sz w:val="21"/>
                <w:shd w:fill="FFFFFF" w:val="clear"/>
              </w:rPr>
              <w:t>double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&gt;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 xml:space="preserve">(n)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/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 xml:space="preserve"> (n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+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1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), n);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1F2328"/>
                <w:shd w:fill="FFFFFF" w:val="clear"/>
              </w:rPr>
              <w:t xml:space="preserve">        </w:t>
            </w:r>
            <w:r>
              <w:rPr>
                <w:rFonts w:ascii="Times New Roman" w:hAnsi="Times New Roman"/>
                <w:b w:val="false"/>
                <w:color w:val="000000"/>
                <w:sz w:val="21"/>
                <w:shd w:fill="FFFFFF" w:val="clear"/>
              </w:rPr>
              <w:t>++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n;</w:t>
            </w:r>
            <w:r>
              <w:rPr>
                <w:rFonts w:ascii="Times New Roman" w:hAnsi="Times New Roman"/>
                <w:b w:val="false"/>
                <w:color w:val="6E7781"/>
                <w:sz w:val="21"/>
                <w:shd w:fill="FFFFFF" w:val="clear"/>
              </w:rPr>
              <w:t xml:space="preserve">                       // номер следующего члена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1F2328"/>
                <w:shd w:fill="FFFFFF" w:val="clear"/>
              </w:rPr>
            </w:pPr>
            <w:r>
              <w:rPr>
                <w:rFonts w:ascii="Times New Roman" w:hAnsi="Times New Roman"/>
                <w:color w:val="1F2328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2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cout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"Сумма ряда: "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sum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EE0000"/>
                <w:sz w:val="21"/>
                <w:shd w:fill="FFFFFF" w:val="clear"/>
              </w:rPr>
              <w:t>\n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cout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"Учтено членов: "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count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EE0000"/>
                <w:sz w:val="21"/>
                <w:shd w:fill="FFFFFF" w:val="clear"/>
              </w:rPr>
              <w:t>\n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cout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"Первый член меньше epsilon (a "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n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"): "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>         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term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EE0000"/>
                <w:sz w:val="21"/>
                <w:shd w:fill="FFFFFF" w:val="clear"/>
              </w:rPr>
              <w:t>\n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cout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"Заданная точность epsilon: "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1F2328"/>
                <w:sz w:val="21"/>
                <w:shd w:fill="FFFFFF" w:val="clear"/>
              </w:rPr>
              <w:t>epsilon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8250DF"/>
                <w:sz w:val="21"/>
                <w:shd w:fill="FFFFFF" w:val="clear"/>
              </w:rPr>
              <w:t>&lt;&lt;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EE0000"/>
                <w:sz w:val="21"/>
                <w:shd w:fill="FFFFFF" w:val="clear"/>
              </w:rPr>
              <w:t>\n</w:t>
            </w:r>
            <w:r>
              <w:rPr>
                <w:rFonts w:ascii="Times New Roman" w:hAnsi="Times New Roman"/>
                <w:b w:val="false"/>
                <w:color w:val="0A3069"/>
                <w:sz w:val="21"/>
                <w:shd w:fill="FFFFFF" w:val="clear"/>
              </w:rPr>
              <w:t>'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2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color w:val="202020"/>
                <w:shd w:fill="FFFFFF" w:val="clear"/>
              </w:rPr>
            </w:pPr>
            <w:r>
              <w:rPr>
                <w:rFonts w:ascii="Times New Roman" w:hAnsi="Times New Roman"/>
                <w:color w:val="202020"/>
                <w:shd w:fill="FFFFFF" w:val="clear"/>
              </w:rPr>
              <w:t xml:space="preserve">    </w:t>
            </w:r>
            <w:r>
              <w:rPr>
                <w:rFonts w:ascii="Times New Roman" w:hAnsi="Times New Roman"/>
                <w:b w:val="false"/>
                <w:color w:val="AF00DB"/>
                <w:sz w:val="21"/>
                <w:shd w:fill="FFFFFF" w:val="clear"/>
              </w:rPr>
              <w:t>return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98658"/>
                <w:sz w:val="21"/>
                <w:shd w:fill="FFFFFF" w:val="clear"/>
              </w:rPr>
              <w:t>0</w:t>
            </w: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</w:pPr>
            <w:r>
              <w:rPr>
                <w:rFonts w:ascii="Times New Roman" w:hAnsi="Times New Roman"/>
                <w:b w:val="false"/>
                <w:color w:val="202020"/>
                <w:sz w:val="21"/>
                <w:shd w:fill="FFFFFF" w:val="clear"/>
              </w:rPr>
              <w:t>}</w:t>
            </w:r>
          </w:p>
          <w:p>
            <w:pPr>
              <w:pStyle w:val="Normal"/>
              <w:spacing w:lineRule="auto" w:line="240" w:before="0" w:after="0"/>
              <w:ind w:hanging="0" w:start="0"/>
              <w:rPr>
                <w:rFonts w:ascii="Times New Roman" w:hAnsi="Times New Roman" w:eastAsia="Consolas"/>
                <w:color w:val="141414"/>
                <w:sz w:val="17"/>
              </w:rPr>
            </w:pPr>
            <w:r>
              <w:rPr>
                <w:rFonts w:eastAsia="Consolas" w:ascii="Times New Roman" w:hAnsi="Times New Roman"/>
                <w:color w:val="141414"/>
                <w:sz w:val="17"/>
              </w:rPr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before="0" w:after="80"/>
        <w:ind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РЕЗУЛЬТАТЫ ВЫПОЛНЕНИЯ ПРОГРАММЫ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Программа была скомпилирована и запущена. Ниже приведён вывод, полученный при выполнении представленного кода.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935" cy="90487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Рисунок 2 — Результат выполнения программы в светлой теме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сумму вошли 10 членов ряда. Десятый член равен a₁₀ = 0,00012096, что не меньше ε = 0,0001, поэтому он был добавлен. Следующий член a₁₁ ≈ 0,0000466353 меньше заданной точности, поэтому цикл завершился.</w:t>
      </w:r>
    </w:p>
    <w:p>
      <w:pPr>
        <w:pStyle w:val="Heading1"/>
        <w:ind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ходе лабораторной работы был реализован циклический алгоритм вычисления суммы ряда с заданной точностью. Для уменьшения повторных вычислений была выведена и применена рекуррентная формула aₙ₊₁ = aₙ · (n / (n + 1))ⁿ. По результатам запуска сумма десяти учтённых членов равна 0,6265423387. Первый неучтённый член a₁₁ ≈ 0,0000466353 меньше ε = 0,0001, что соответствует условию остановки, указанному в методических материалах.</w:t>
      </w:r>
    </w:p>
    <w:sectPr>
      <w:footerReference w:type="default" r:id="rId4"/>
      <w:footerReference w:type="first" r:id="rId5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160" w:after="80"/>
      <w:ind w:firstLine="709"/>
      <w:outlineLvl w:val="0"/>
    </w:pPr>
    <w:rPr>
      <w:rFonts w:ascii="Calibri" w:hAnsi="Calibri" w:eastAsia="ＭＳ ゴシック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ind w:firstLine="709"/>
      <w:outlineLvl w:val="1"/>
    </w:pPr>
    <w:rPr>
      <w:rFonts w:ascii="Calibri" w:hAnsi="Calibri" w:eastAsia="ＭＳ ゴシック" w:cs="Tahom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ind w:firstLine="709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ind w:firstLine="709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ind w:firstLine="709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ind w:firstLine="709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ind w:firstLine="709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ind w:firstLine="709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ind w:firstLine="709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ohit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Style8">
    <w:name w:val="Содержимое таблицы"/>
    <w:basedOn w:val="Normal"/>
    <w:qFormat/>
    <w:pPr>
      <w:widowControl w:val="false"/>
      <w:suppressLineNumbers/>
    </w:pPr>
    <w:rPr/>
  </w:style>
  <w:style w:type="numbering" w:styleId="Style9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LibreOffice/26.8.1.1$Windows_X86_64 LibreOffice_project/bf6ef2662401c7d6dce671ab4deb26ee0af3a7c1</Application>
  <AppVersion>15.0000</AppVersion>
  <Pages>5</Pages>
  <Words>593</Words>
  <Characters>3002</Characters>
  <CharactersWithSpaces>3737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C++ лабораторная работа вариант 14 рекуррентная формула</cp:keywords>
  <dc:language>ru-RU</dc:language>
  <cp:lastModifiedBy/>
  <dcterms:modified xsi:type="dcterms:W3CDTF">2026-10-19T20:54:43Z</dcterms:modified>
  <cp:revision>2</cp:revision>
  <dc:subject>Использование основных операторов языка Си; суммирование ряда</dc:subject>
  <dc:title>Лабораторная работа № 2, вариант 14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