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2D" w:rsidRPr="00971B2D" w:rsidRDefault="00971B2D" w:rsidP="000B2E59">
      <w:pPr>
        <w:pStyle w:val="aa"/>
        <w:numPr>
          <w:ilvl w:val="0"/>
          <w:numId w:val="3"/>
        </w:numPr>
        <w:jc w:val="both"/>
        <w:rPr>
          <w:rFonts w:cstheme="minorHAnsi"/>
          <w:sz w:val="20"/>
          <w:szCs w:val="20"/>
          <w:lang w:val="en-US"/>
        </w:rPr>
      </w:pPr>
      <w:bookmarkStart w:id="0" w:name="_GoBack"/>
      <w:r w:rsidRPr="00971B2D">
        <w:rPr>
          <w:rFonts w:cstheme="minorHAnsi"/>
          <w:color w:val="000000"/>
          <w:sz w:val="24"/>
          <w:szCs w:val="24"/>
          <w:shd w:val="clear" w:color="auto" w:fill="FFFFFF"/>
          <w:lang w:val="en-US"/>
        </w:rPr>
        <w:t>A message is a one-way communication between two objects, a flow of control </w:t>
      </w:r>
      <w:r w:rsidRPr="00971B2D">
        <w:rPr>
          <w:rFonts w:cstheme="minorHAnsi"/>
          <w:color w:val="000000"/>
          <w:sz w:val="24"/>
          <w:szCs w:val="24"/>
          <w:lang w:val="en-US"/>
        </w:rPr>
        <w:br/>
      </w:r>
      <w:r w:rsidRPr="00971B2D">
        <w:rPr>
          <w:rFonts w:cstheme="minorHAnsi"/>
          <w:color w:val="000000"/>
          <w:sz w:val="20"/>
          <w:szCs w:val="20"/>
          <w:shd w:val="clear" w:color="auto" w:fill="FFFFFF"/>
          <w:lang w:val="en-US"/>
        </w:rPr>
        <w:t>with information from a sender to a receiver. A message may have arguments that </w:t>
      </w:r>
      <w:r w:rsidRPr="00971B2D">
        <w:rPr>
          <w:rFonts w:cstheme="minorHAnsi"/>
          <w:color w:val="000000"/>
          <w:sz w:val="20"/>
          <w:szCs w:val="20"/>
          <w:lang w:val="en-US"/>
        </w:rPr>
        <w:br/>
      </w:r>
      <w:r w:rsidRPr="00971B2D">
        <w:rPr>
          <w:rFonts w:cstheme="minorHAnsi"/>
          <w:color w:val="000000"/>
          <w:sz w:val="20"/>
          <w:szCs w:val="20"/>
          <w:shd w:val="clear" w:color="auto" w:fill="FFFFFF"/>
          <w:lang w:val="en-US"/>
        </w:rPr>
        <w:t>convey values from the sender to the receiver. A message can be a signal (an explicit, </w:t>
      </w:r>
      <w:r w:rsidRPr="00971B2D">
        <w:rPr>
          <w:rFonts w:cstheme="minorHAnsi"/>
          <w:color w:val="000000"/>
          <w:sz w:val="20"/>
          <w:szCs w:val="20"/>
          <w:lang w:val="en-US"/>
        </w:rPr>
        <w:br/>
      </w:r>
      <w:r w:rsidRPr="00971B2D">
        <w:rPr>
          <w:rFonts w:cstheme="minorHAnsi"/>
          <w:color w:val="000000"/>
          <w:sz w:val="20"/>
          <w:szCs w:val="20"/>
          <w:shd w:val="clear" w:color="auto" w:fill="FFFFFF"/>
          <w:lang w:val="en-US"/>
        </w:rPr>
        <w:t>named, asynchronous introject communication) or a call (the synchronous </w:t>
      </w:r>
      <w:r w:rsidRPr="00971B2D">
        <w:rPr>
          <w:rFonts w:cstheme="minorHAnsi"/>
          <w:color w:val="000000"/>
          <w:sz w:val="20"/>
          <w:szCs w:val="20"/>
          <w:lang w:val="en-US"/>
        </w:rPr>
        <w:br/>
      </w:r>
      <w:r w:rsidRPr="00971B2D">
        <w:rPr>
          <w:rFonts w:cstheme="minorHAnsi"/>
          <w:color w:val="000000"/>
          <w:sz w:val="20"/>
          <w:szCs w:val="20"/>
          <w:shd w:val="clear" w:color="auto" w:fill="FFFFFF"/>
          <w:lang w:val="en-US"/>
        </w:rPr>
        <w:t>or asynchronous invocation of an operation with a mechanism for later </w:t>
      </w:r>
      <w:r w:rsidRPr="00971B2D">
        <w:rPr>
          <w:rFonts w:cstheme="minorHAnsi"/>
          <w:color w:val="000000"/>
          <w:sz w:val="20"/>
          <w:szCs w:val="20"/>
          <w:lang w:val="en-US"/>
        </w:rPr>
        <w:br/>
      </w:r>
      <w:r w:rsidRPr="00971B2D">
        <w:rPr>
          <w:rFonts w:cstheme="minorHAnsi"/>
          <w:color w:val="000000"/>
          <w:sz w:val="20"/>
          <w:szCs w:val="20"/>
          <w:shd w:val="clear" w:color="auto" w:fill="FFFFFF"/>
          <w:lang w:val="en-US"/>
        </w:rPr>
        <w:t>returning control to the sender of a synchronous call).</w:t>
      </w:r>
    </w:p>
    <w:p w:rsidR="00D81633" w:rsidRPr="00971B2D" w:rsidRDefault="00D81633" w:rsidP="000B2E59">
      <w:pPr>
        <w:pStyle w:val="aa"/>
        <w:numPr>
          <w:ilvl w:val="0"/>
          <w:numId w:val="3"/>
        </w:numPr>
        <w:jc w:val="both"/>
        <w:rPr>
          <w:sz w:val="20"/>
          <w:szCs w:val="20"/>
          <w:lang w:val="en-US"/>
        </w:rPr>
      </w:pPr>
      <w:r w:rsidRPr="00971B2D">
        <w:rPr>
          <w:sz w:val="20"/>
          <w:szCs w:val="20"/>
          <w:lang w:val="en-US"/>
        </w:rPr>
        <w:t>A diagram of objects that shows the relationship between objects at some point in time, that is, provides us with a snapshot of the state of the system. The sequence diagram refers to UML interaction diagrams describing the behavioral aspects of the system, but considers the interaction of objects in time. In other words, the sequence diagram shows the timing of the transmission and reception of messages by objects.</w:t>
      </w:r>
    </w:p>
    <w:p w:rsidR="00D81633" w:rsidRPr="00971B2D" w:rsidRDefault="00971B2D" w:rsidP="000B2E59">
      <w:pPr>
        <w:pStyle w:val="aa"/>
        <w:numPr>
          <w:ilvl w:val="0"/>
          <w:numId w:val="3"/>
        </w:numPr>
        <w:jc w:val="both"/>
        <w:rPr>
          <w:lang w:val="en-US"/>
        </w:rPr>
      </w:pPr>
      <w:r w:rsidRPr="00971B2D">
        <w:rPr>
          <w:lang w:val="en-US"/>
        </w:rPr>
        <w:t xml:space="preserve">The class diagrams used in conjunction with the interaction schemes </w:t>
      </w:r>
      <w:r w:rsidR="000B2E59" w:rsidRPr="00971B2D">
        <w:rPr>
          <w:lang w:val="en-US"/>
        </w:rPr>
        <w:t>provides</w:t>
      </w:r>
      <w:r w:rsidRPr="00971B2D">
        <w:rPr>
          <w:lang w:val="en-US"/>
        </w:rPr>
        <w:t xml:space="preserve"> an extremely efficient communication mechanism. We can use the class diagram to illustrate the relationships between classes, and the sequence diagram allows you to display messages sent between instances of these classes and the order in which they were sent. When an object sends a message to another object, this implies that the two classes have a relation that should be displayed in the class diagram.</w:t>
      </w:r>
    </w:p>
    <w:p w:rsidR="00971B2D" w:rsidRDefault="00BB0B9C" w:rsidP="00BB0B9C">
      <w:pPr>
        <w:ind w:firstLine="360"/>
        <w:jc w:val="both"/>
        <w:rPr>
          <w:lang w:val="en-US"/>
        </w:rPr>
      </w:pPr>
      <w:proofErr w:type="gramStart"/>
      <w:r>
        <w:rPr>
          <w:lang w:val="en-US"/>
        </w:rPr>
        <w:t xml:space="preserve">5.1) </w:t>
      </w:r>
      <w:r w:rsidR="00971B2D">
        <w:rPr>
          <w:lang w:val="en-US"/>
        </w:rPr>
        <w:t xml:space="preserve">State </w:t>
      </w:r>
      <w:r w:rsidR="000B2E59">
        <w:rPr>
          <w:lang w:val="en-US"/>
        </w:rPr>
        <w:t xml:space="preserve">Machine </w:t>
      </w:r>
      <w:r w:rsidR="00971B2D">
        <w:rPr>
          <w:lang w:val="en-US"/>
        </w:rPr>
        <w:t>diagram.</w:t>
      </w:r>
      <w:proofErr w:type="gramEnd"/>
    </w:p>
    <w:p w:rsidR="00B475F6" w:rsidRPr="00B475F6" w:rsidRDefault="00971B2D" w:rsidP="00BB0B9C">
      <w:pPr>
        <w:ind w:firstLine="360"/>
        <w:jc w:val="both"/>
        <w:rPr>
          <w:lang w:val="en-US"/>
        </w:rPr>
      </w:pPr>
      <w:r>
        <w:rPr>
          <w:lang w:val="en-US"/>
        </w:rPr>
        <w:t>5.2)</w:t>
      </w:r>
      <w:r w:rsidR="00B475F6" w:rsidRPr="00B475F6">
        <w:rPr>
          <w:lang w:val="en-US"/>
        </w:rPr>
        <w:t xml:space="preserve"> </w:t>
      </w:r>
      <w:proofErr w:type="gramStart"/>
      <w:r w:rsidR="00B475F6" w:rsidRPr="00B475F6">
        <w:rPr>
          <w:lang w:val="en-US"/>
        </w:rPr>
        <w:t>There</w:t>
      </w:r>
      <w:proofErr w:type="gramEnd"/>
      <w:r w:rsidR="00B475F6" w:rsidRPr="00B475F6">
        <w:rPr>
          <w:lang w:val="en-US"/>
        </w:rPr>
        <w:t xml:space="preserve"> are initial </w:t>
      </w:r>
      <w:proofErr w:type="spellStart"/>
      <w:r w:rsidR="00B475F6" w:rsidRPr="00B475F6">
        <w:rPr>
          <w:lang w:val="en-US"/>
        </w:rPr>
        <w:t>Pseudostats</w:t>
      </w:r>
      <w:proofErr w:type="spellEnd"/>
      <w:r w:rsidR="00B475F6" w:rsidRPr="00B475F6">
        <w:rPr>
          <w:lang w:val="en-US"/>
        </w:rPr>
        <w:t xml:space="preserve">, Composite State and </w:t>
      </w:r>
      <w:proofErr w:type="spellStart"/>
      <w:r w:rsidR="00B475F6" w:rsidRPr="00B475F6">
        <w:rPr>
          <w:lang w:val="en-US"/>
        </w:rPr>
        <w:t>Triggerless</w:t>
      </w:r>
      <w:proofErr w:type="spellEnd"/>
      <w:r w:rsidR="00B475F6" w:rsidRPr="00B475F6">
        <w:rPr>
          <w:lang w:val="en-US"/>
        </w:rPr>
        <w:t xml:space="preserve"> Transition.</w:t>
      </w:r>
    </w:p>
    <w:p w:rsidR="00BB0B9C" w:rsidRDefault="00BB0B9C" w:rsidP="00BB0B9C">
      <w:pPr>
        <w:ind w:firstLine="360"/>
        <w:jc w:val="both"/>
        <w:rPr>
          <w:lang w:val="en-US"/>
        </w:rPr>
      </w:pPr>
      <w:r>
        <w:rPr>
          <w:lang w:val="en-US"/>
        </w:rPr>
        <w:t>6)</w:t>
      </w:r>
      <w:r w:rsidR="00B475F6" w:rsidRPr="00B475F6">
        <w:rPr>
          <w:lang w:val="en-US"/>
        </w:rPr>
        <w:t xml:space="preserve"> The state can be characterized in three additional ways: a</w:t>
      </w:r>
      <w:r w:rsidR="00B475F6">
        <w:rPr>
          <w:lang w:val="en-US"/>
        </w:rPr>
        <w:t xml:space="preserve">s a set of object values ​​that </w:t>
      </w:r>
      <w:r>
        <w:rPr>
          <w:lang w:val="en-US"/>
        </w:rPr>
        <w:t xml:space="preserve">qualitatively </w:t>
      </w:r>
      <w:r w:rsidR="00B475F6" w:rsidRPr="00B475F6">
        <w:rPr>
          <w:lang w:val="en-US"/>
        </w:rPr>
        <w:t>similar in some respects; as a period of time, during which the object is waiting for an event</w:t>
      </w:r>
      <w:r>
        <w:rPr>
          <w:lang w:val="en-US"/>
        </w:rPr>
        <w:t xml:space="preserve"> </w:t>
      </w:r>
      <w:r w:rsidR="00B475F6" w:rsidRPr="00B475F6">
        <w:rPr>
          <w:lang w:val="en-US"/>
        </w:rPr>
        <w:t xml:space="preserve">or events that occur; or as a period of time during which the object </w:t>
      </w:r>
      <w:r>
        <w:rPr>
          <w:lang w:val="en-US"/>
        </w:rPr>
        <w:t>performs some current activity.</w:t>
      </w:r>
    </w:p>
    <w:p w:rsidR="00B475F6" w:rsidRPr="00B475F6" w:rsidRDefault="00B475F6" w:rsidP="00BB0B9C">
      <w:pPr>
        <w:ind w:firstLine="360"/>
        <w:jc w:val="both"/>
        <w:rPr>
          <w:lang w:val="en-US"/>
        </w:rPr>
      </w:pPr>
      <w:r w:rsidRPr="00B475F6">
        <w:rPr>
          <w:lang w:val="en-US"/>
        </w:rPr>
        <w:t>A state can have a name, although it is often anonymous and described simply by its consequences and relationships.</w:t>
      </w:r>
    </w:p>
    <w:p w:rsidR="00971B2D" w:rsidRDefault="00B475F6" w:rsidP="00BB0B9C">
      <w:pPr>
        <w:ind w:firstLine="360"/>
        <w:jc w:val="both"/>
        <w:rPr>
          <w:lang w:val="en-US"/>
        </w:rPr>
      </w:pPr>
      <w:r w:rsidRPr="00B475F6">
        <w:rPr>
          <w:lang w:val="en-US"/>
        </w:rPr>
        <w:t xml:space="preserve">In the effects of state are the units of government, of which state machines are built. The transition shows the path between states, which indicates that a state </w:t>
      </w:r>
      <w:r w:rsidR="00BB0B9C" w:rsidRPr="00B475F6">
        <w:rPr>
          <w:lang w:val="en-US"/>
        </w:rPr>
        <w:t>change,</w:t>
      </w:r>
      <w:r w:rsidRPr="00B475F6">
        <w:rPr>
          <w:lang w:val="en-US"/>
        </w:rPr>
        <w:t xml:space="preserve"> occu</w:t>
      </w:r>
      <w:r w:rsidR="00BB0B9C">
        <w:rPr>
          <w:lang w:val="en-US"/>
        </w:rPr>
        <w:t xml:space="preserve">rs. Trigger, protection status, </w:t>
      </w:r>
      <w:r w:rsidRPr="00B475F6">
        <w:rPr>
          <w:lang w:val="en-US"/>
        </w:rPr>
        <w:t>and the effect is three parts of the transition, all of which are optional.</w:t>
      </w:r>
    </w:p>
    <w:p w:rsidR="00BB0B9C" w:rsidRDefault="00BB0B9C" w:rsidP="00BB0B9C">
      <w:pPr>
        <w:ind w:firstLine="360"/>
        <w:jc w:val="both"/>
        <w:rPr>
          <w:lang w:val="en-US"/>
        </w:rPr>
      </w:pPr>
      <w:proofErr w:type="gramStart"/>
      <w:r>
        <w:rPr>
          <w:lang w:val="en-US"/>
        </w:rPr>
        <w:t>7.1) S</w:t>
      </w:r>
      <w:r w:rsidRPr="00BB0B9C">
        <w:rPr>
          <w:lang w:val="en-US"/>
        </w:rPr>
        <w:t xml:space="preserve">equence </w:t>
      </w:r>
      <w:r>
        <w:rPr>
          <w:lang w:val="en-US"/>
        </w:rPr>
        <w:t>diagram.</w:t>
      </w:r>
      <w:proofErr w:type="gramEnd"/>
    </w:p>
    <w:p w:rsidR="00BB0B9C" w:rsidRDefault="00BB0B9C" w:rsidP="00BB0B9C">
      <w:pPr>
        <w:ind w:firstLine="360"/>
        <w:jc w:val="both"/>
        <w:rPr>
          <w:lang w:val="en-US"/>
        </w:rPr>
      </w:pPr>
      <w:r>
        <w:rPr>
          <w:lang w:val="en-US"/>
        </w:rPr>
        <w:t>7.2)</w:t>
      </w:r>
      <w:r w:rsidRPr="00BB0B9C">
        <w:rPr>
          <w:lang w:val="en-US"/>
        </w:rPr>
        <w:t xml:space="preserve"> </w:t>
      </w:r>
      <w:proofErr w:type="gramStart"/>
      <w:r w:rsidRPr="00BB0B9C">
        <w:rPr>
          <w:lang w:val="en-US"/>
        </w:rPr>
        <w:t>The</w:t>
      </w:r>
      <w:proofErr w:type="gramEnd"/>
      <w:r w:rsidRPr="00BB0B9C">
        <w:rPr>
          <w:lang w:val="en-US"/>
        </w:rPr>
        <w:t xml:space="preserve"> diagram shows how a Facebook user (FB) can be authenticated in a web application to allow access to his / her FB resources.</w:t>
      </w:r>
    </w:p>
    <w:p w:rsidR="00BB0B9C" w:rsidRPr="00105E74" w:rsidRDefault="00BB0B9C" w:rsidP="005A0119">
      <w:pPr>
        <w:ind w:firstLine="360"/>
        <w:jc w:val="both"/>
        <w:rPr>
          <w:lang w:val="en-US"/>
        </w:rPr>
      </w:pPr>
      <w:r w:rsidRPr="005A0119">
        <w:rPr>
          <w:lang w:val="en-US"/>
        </w:rPr>
        <w:t>7.3)</w:t>
      </w:r>
      <w:r w:rsidR="005A0119" w:rsidRPr="005A0119">
        <w:rPr>
          <w:lang w:val="en-US"/>
        </w:rPr>
        <w:t xml:space="preserve"> </w:t>
      </w:r>
      <w:r w:rsidR="005A0119">
        <w:rPr>
          <w:rFonts w:ascii="Arial" w:hAnsi="Arial" w:cs="Arial"/>
          <w:color w:val="000000"/>
          <w:sz w:val="20"/>
          <w:szCs w:val="20"/>
          <w:shd w:val="clear" w:color="auto" w:fill="FFFFFF"/>
          <w:lang w:val="en-US"/>
        </w:rPr>
        <w:t>Alternative multiple fragments</w:t>
      </w:r>
      <w:r w:rsidR="005A0119" w:rsidRPr="005A0119">
        <w:rPr>
          <w:rFonts w:ascii="Arial" w:hAnsi="Arial" w:cs="Arial"/>
          <w:color w:val="000000"/>
          <w:sz w:val="20"/>
          <w:szCs w:val="20"/>
          <w:shd w:val="clear" w:color="auto" w:fill="FFFFFF"/>
          <w:lang w:val="en-US"/>
        </w:rPr>
        <w:t>; only the one whose condition is </w:t>
      </w:r>
      <w:r w:rsidR="005A0119" w:rsidRPr="005A0119">
        <w:rPr>
          <w:rFonts w:ascii="Arial" w:hAnsi="Arial" w:cs="Arial"/>
          <w:color w:val="000000"/>
          <w:sz w:val="20"/>
          <w:szCs w:val="20"/>
          <w:lang w:val="en-US"/>
        </w:rPr>
        <w:br/>
      </w:r>
      <w:r w:rsidR="005A0119" w:rsidRPr="005A0119">
        <w:rPr>
          <w:rFonts w:ascii="Arial" w:hAnsi="Arial" w:cs="Arial"/>
          <w:color w:val="000000"/>
          <w:sz w:val="20"/>
          <w:szCs w:val="20"/>
          <w:shd w:val="clear" w:color="auto" w:fill="FFFFFF"/>
          <w:lang w:val="en-US"/>
        </w:rPr>
        <w:t xml:space="preserve">true will </w:t>
      </w:r>
      <w:proofErr w:type="spellStart"/>
      <w:r w:rsidR="005A0119">
        <w:rPr>
          <w:rFonts w:ascii="Arial" w:hAnsi="Arial" w:cs="Arial"/>
          <w:color w:val="000000"/>
          <w:sz w:val="20"/>
          <w:szCs w:val="20"/>
          <w:shd w:val="clear" w:color="auto" w:fill="FFFFFF"/>
          <w:lang w:val="en-US"/>
        </w:rPr>
        <w:t>execut</w:t>
      </w:r>
      <w:proofErr w:type="spellEnd"/>
      <w:r w:rsidR="005A0119" w:rsidRPr="005A0119">
        <w:rPr>
          <w:rFonts w:ascii="Arial" w:hAnsi="Arial" w:cs="Arial"/>
          <w:color w:val="000000"/>
          <w:sz w:val="20"/>
          <w:szCs w:val="20"/>
          <w:shd w:val="clear" w:color="auto" w:fill="FFFFFF"/>
          <w:lang w:val="en-US"/>
        </w:rPr>
        <w:t>.</w:t>
      </w:r>
      <w:r w:rsidR="00105E74" w:rsidRPr="00105E74">
        <w:rPr>
          <w:rFonts w:ascii="Arial" w:hAnsi="Arial" w:cs="Arial"/>
          <w:color w:val="000000"/>
          <w:sz w:val="20"/>
          <w:szCs w:val="20"/>
          <w:shd w:val="clear" w:color="auto" w:fill="FFFFFF"/>
          <w:lang w:val="en-US"/>
        </w:rPr>
        <w:t xml:space="preserve"> </w:t>
      </w:r>
      <w:bookmarkEnd w:id="0"/>
    </w:p>
    <w:sectPr w:rsidR="00BB0B9C" w:rsidRPr="00105E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7B21"/>
    <w:multiLevelType w:val="hybridMultilevel"/>
    <w:tmpl w:val="48F438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A6A0AB9"/>
    <w:multiLevelType w:val="hybridMultilevel"/>
    <w:tmpl w:val="31504478"/>
    <w:lvl w:ilvl="0" w:tplc="CE2AC1D0">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633"/>
    <w:rsid w:val="000B2E59"/>
    <w:rsid w:val="00105E74"/>
    <w:rsid w:val="001D46D6"/>
    <w:rsid w:val="002342FF"/>
    <w:rsid w:val="00265E03"/>
    <w:rsid w:val="005A0119"/>
    <w:rsid w:val="00971B2D"/>
    <w:rsid w:val="00B475F6"/>
    <w:rsid w:val="00BB0B9C"/>
    <w:rsid w:val="00D81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tyle>
  <w:style w:type="paragraph" w:styleId="1">
    <w:name w:val="heading 1"/>
    <w:basedOn w:val="a0"/>
    <w:next w:val="a0"/>
    <w:link w:val="10"/>
    <w:uiPriority w:val="9"/>
    <w:qFormat/>
    <w:rsid w:val="001D46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0"/>
    <w:next w:val="a0"/>
    <w:link w:val="30"/>
    <w:uiPriority w:val="9"/>
    <w:semiHidden/>
    <w:unhideWhenUsed/>
    <w:qFormat/>
    <w:rsid w:val="001D46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нна"/>
    <w:qFormat/>
    <w:rsid w:val="001D46D6"/>
    <w:pPr>
      <w:numPr>
        <w:numId w:val="2"/>
      </w:numPr>
      <w:spacing w:after="120" w:line="360" w:lineRule="auto"/>
    </w:pPr>
    <w:rPr>
      <w:rFonts w:asciiTheme="majorHAnsi" w:eastAsiaTheme="majorEastAsia" w:hAnsiTheme="majorHAnsi" w:cstheme="majorBidi"/>
      <w:sz w:val="24"/>
      <w:szCs w:val="24"/>
      <w:lang w:eastAsia="ru-RU"/>
    </w:rPr>
  </w:style>
  <w:style w:type="paragraph" w:customStyle="1" w:styleId="a4">
    <w:name w:val="колонтикул"/>
    <w:qFormat/>
    <w:rsid w:val="001D46D6"/>
    <w:pPr>
      <w:spacing w:after="0" w:line="240" w:lineRule="auto"/>
      <w:jc w:val="center"/>
    </w:pPr>
    <w:rPr>
      <w:rFonts w:asciiTheme="majorHAnsi" w:eastAsiaTheme="majorEastAsia" w:hAnsiTheme="majorHAnsi" w:cstheme="majorBidi"/>
      <w:lang w:eastAsia="ru-RU"/>
    </w:rPr>
  </w:style>
  <w:style w:type="character" w:customStyle="1" w:styleId="10">
    <w:name w:val="Заголовок 1 Знак"/>
    <w:basedOn w:val="a1"/>
    <w:link w:val="1"/>
    <w:uiPriority w:val="9"/>
    <w:rsid w:val="001D46D6"/>
    <w:rPr>
      <w:rFonts w:asciiTheme="majorHAnsi" w:eastAsiaTheme="majorEastAsia" w:hAnsiTheme="majorHAnsi" w:cstheme="majorBidi"/>
      <w:b/>
      <w:bCs/>
      <w:color w:val="2E74B5" w:themeColor="accent1" w:themeShade="BF"/>
      <w:sz w:val="28"/>
      <w:szCs w:val="28"/>
    </w:rPr>
  </w:style>
  <w:style w:type="character" w:customStyle="1" w:styleId="30">
    <w:name w:val="Заголовок 3 Знак"/>
    <w:basedOn w:val="a1"/>
    <w:link w:val="3"/>
    <w:uiPriority w:val="9"/>
    <w:semiHidden/>
    <w:rsid w:val="001D46D6"/>
    <w:rPr>
      <w:rFonts w:asciiTheme="majorHAnsi" w:eastAsiaTheme="majorEastAsia" w:hAnsiTheme="majorHAnsi" w:cstheme="majorBidi"/>
      <w:b/>
      <w:bCs/>
      <w:color w:val="5B9BD5" w:themeColor="accent1"/>
    </w:rPr>
  </w:style>
  <w:style w:type="paragraph" w:styleId="11">
    <w:name w:val="toc 1"/>
    <w:basedOn w:val="a0"/>
    <w:next w:val="a0"/>
    <w:autoRedefine/>
    <w:uiPriority w:val="39"/>
    <w:unhideWhenUsed/>
    <w:qFormat/>
    <w:rsid w:val="001D46D6"/>
    <w:pPr>
      <w:spacing w:after="0" w:line="276" w:lineRule="auto"/>
    </w:pPr>
    <w:rPr>
      <w:rFonts w:eastAsiaTheme="minorEastAsia"/>
      <w:lang w:eastAsia="ru-RU"/>
    </w:rPr>
  </w:style>
  <w:style w:type="paragraph" w:styleId="2">
    <w:name w:val="toc 2"/>
    <w:basedOn w:val="a0"/>
    <w:next w:val="a0"/>
    <w:autoRedefine/>
    <w:uiPriority w:val="39"/>
    <w:unhideWhenUsed/>
    <w:qFormat/>
    <w:rsid w:val="001D46D6"/>
    <w:pPr>
      <w:spacing w:after="0" w:line="276" w:lineRule="auto"/>
      <w:jc w:val="both"/>
    </w:pPr>
    <w:rPr>
      <w:rFonts w:eastAsiaTheme="minorEastAsia" w:cstheme="minorHAnsi"/>
      <w:color w:val="000000"/>
      <w:sz w:val="28"/>
      <w:szCs w:val="28"/>
      <w:shd w:val="clear" w:color="auto" w:fill="FFFFFF"/>
      <w:lang w:eastAsia="ru-RU"/>
    </w:rPr>
  </w:style>
  <w:style w:type="paragraph" w:styleId="31">
    <w:name w:val="toc 3"/>
    <w:basedOn w:val="a0"/>
    <w:next w:val="a0"/>
    <w:autoRedefine/>
    <w:uiPriority w:val="39"/>
    <w:semiHidden/>
    <w:unhideWhenUsed/>
    <w:qFormat/>
    <w:rsid w:val="001D46D6"/>
    <w:pPr>
      <w:spacing w:after="100" w:line="276" w:lineRule="auto"/>
      <w:ind w:left="440"/>
    </w:pPr>
    <w:rPr>
      <w:rFonts w:eastAsiaTheme="minorEastAsia"/>
      <w:lang w:eastAsia="ru-RU"/>
    </w:rPr>
  </w:style>
  <w:style w:type="paragraph" w:styleId="a5">
    <w:name w:val="Title"/>
    <w:basedOn w:val="a0"/>
    <w:next w:val="a0"/>
    <w:link w:val="a6"/>
    <w:uiPriority w:val="10"/>
    <w:qFormat/>
    <w:rsid w:val="001D46D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basedOn w:val="a1"/>
    <w:link w:val="a5"/>
    <w:uiPriority w:val="10"/>
    <w:rsid w:val="001D46D6"/>
    <w:rPr>
      <w:rFonts w:asciiTheme="majorHAnsi" w:eastAsiaTheme="majorEastAsia" w:hAnsiTheme="majorHAnsi" w:cstheme="majorBidi"/>
      <w:color w:val="323E4F" w:themeColor="text2" w:themeShade="BF"/>
      <w:spacing w:val="5"/>
      <w:kern w:val="28"/>
      <w:sz w:val="52"/>
      <w:szCs w:val="52"/>
    </w:rPr>
  </w:style>
  <w:style w:type="character" w:styleId="a7">
    <w:name w:val="Strong"/>
    <w:basedOn w:val="a1"/>
    <w:uiPriority w:val="22"/>
    <w:qFormat/>
    <w:rsid w:val="001D46D6"/>
    <w:rPr>
      <w:b/>
      <w:bCs/>
    </w:rPr>
  </w:style>
  <w:style w:type="paragraph" w:styleId="a8">
    <w:name w:val="No Spacing"/>
    <w:uiPriority w:val="1"/>
    <w:qFormat/>
    <w:rsid w:val="001D46D6"/>
    <w:pPr>
      <w:spacing w:after="0" w:line="240" w:lineRule="auto"/>
    </w:pPr>
  </w:style>
  <w:style w:type="paragraph" w:styleId="a9">
    <w:name w:val="TOC Heading"/>
    <w:basedOn w:val="1"/>
    <w:next w:val="a0"/>
    <w:uiPriority w:val="39"/>
    <w:unhideWhenUsed/>
    <w:qFormat/>
    <w:rsid w:val="001D46D6"/>
    <w:pPr>
      <w:spacing w:line="276" w:lineRule="auto"/>
      <w:outlineLvl w:val="9"/>
    </w:pPr>
    <w:rPr>
      <w:lang w:eastAsia="ru-RU"/>
    </w:rPr>
  </w:style>
  <w:style w:type="paragraph" w:styleId="aa">
    <w:name w:val="List Paragraph"/>
    <w:basedOn w:val="a0"/>
    <w:uiPriority w:val="34"/>
    <w:qFormat/>
    <w:rsid w:val="00D81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tyle>
  <w:style w:type="paragraph" w:styleId="1">
    <w:name w:val="heading 1"/>
    <w:basedOn w:val="a0"/>
    <w:next w:val="a0"/>
    <w:link w:val="10"/>
    <w:uiPriority w:val="9"/>
    <w:qFormat/>
    <w:rsid w:val="001D46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0"/>
    <w:next w:val="a0"/>
    <w:link w:val="30"/>
    <w:uiPriority w:val="9"/>
    <w:semiHidden/>
    <w:unhideWhenUsed/>
    <w:qFormat/>
    <w:rsid w:val="001D46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нна"/>
    <w:qFormat/>
    <w:rsid w:val="001D46D6"/>
    <w:pPr>
      <w:numPr>
        <w:numId w:val="2"/>
      </w:numPr>
      <w:spacing w:after="120" w:line="360" w:lineRule="auto"/>
    </w:pPr>
    <w:rPr>
      <w:rFonts w:asciiTheme="majorHAnsi" w:eastAsiaTheme="majorEastAsia" w:hAnsiTheme="majorHAnsi" w:cstheme="majorBidi"/>
      <w:sz w:val="24"/>
      <w:szCs w:val="24"/>
      <w:lang w:eastAsia="ru-RU"/>
    </w:rPr>
  </w:style>
  <w:style w:type="paragraph" w:customStyle="1" w:styleId="a4">
    <w:name w:val="колонтикул"/>
    <w:qFormat/>
    <w:rsid w:val="001D46D6"/>
    <w:pPr>
      <w:spacing w:after="0" w:line="240" w:lineRule="auto"/>
      <w:jc w:val="center"/>
    </w:pPr>
    <w:rPr>
      <w:rFonts w:asciiTheme="majorHAnsi" w:eastAsiaTheme="majorEastAsia" w:hAnsiTheme="majorHAnsi" w:cstheme="majorBidi"/>
      <w:lang w:eastAsia="ru-RU"/>
    </w:rPr>
  </w:style>
  <w:style w:type="character" w:customStyle="1" w:styleId="10">
    <w:name w:val="Заголовок 1 Знак"/>
    <w:basedOn w:val="a1"/>
    <w:link w:val="1"/>
    <w:uiPriority w:val="9"/>
    <w:rsid w:val="001D46D6"/>
    <w:rPr>
      <w:rFonts w:asciiTheme="majorHAnsi" w:eastAsiaTheme="majorEastAsia" w:hAnsiTheme="majorHAnsi" w:cstheme="majorBidi"/>
      <w:b/>
      <w:bCs/>
      <w:color w:val="2E74B5" w:themeColor="accent1" w:themeShade="BF"/>
      <w:sz w:val="28"/>
      <w:szCs w:val="28"/>
    </w:rPr>
  </w:style>
  <w:style w:type="character" w:customStyle="1" w:styleId="30">
    <w:name w:val="Заголовок 3 Знак"/>
    <w:basedOn w:val="a1"/>
    <w:link w:val="3"/>
    <w:uiPriority w:val="9"/>
    <w:semiHidden/>
    <w:rsid w:val="001D46D6"/>
    <w:rPr>
      <w:rFonts w:asciiTheme="majorHAnsi" w:eastAsiaTheme="majorEastAsia" w:hAnsiTheme="majorHAnsi" w:cstheme="majorBidi"/>
      <w:b/>
      <w:bCs/>
      <w:color w:val="5B9BD5" w:themeColor="accent1"/>
    </w:rPr>
  </w:style>
  <w:style w:type="paragraph" w:styleId="11">
    <w:name w:val="toc 1"/>
    <w:basedOn w:val="a0"/>
    <w:next w:val="a0"/>
    <w:autoRedefine/>
    <w:uiPriority w:val="39"/>
    <w:unhideWhenUsed/>
    <w:qFormat/>
    <w:rsid w:val="001D46D6"/>
    <w:pPr>
      <w:spacing w:after="0" w:line="276" w:lineRule="auto"/>
    </w:pPr>
    <w:rPr>
      <w:rFonts w:eastAsiaTheme="minorEastAsia"/>
      <w:lang w:eastAsia="ru-RU"/>
    </w:rPr>
  </w:style>
  <w:style w:type="paragraph" w:styleId="2">
    <w:name w:val="toc 2"/>
    <w:basedOn w:val="a0"/>
    <w:next w:val="a0"/>
    <w:autoRedefine/>
    <w:uiPriority w:val="39"/>
    <w:unhideWhenUsed/>
    <w:qFormat/>
    <w:rsid w:val="001D46D6"/>
    <w:pPr>
      <w:spacing w:after="0" w:line="276" w:lineRule="auto"/>
      <w:jc w:val="both"/>
    </w:pPr>
    <w:rPr>
      <w:rFonts w:eastAsiaTheme="minorEastAsia" w:cstheme="minorHAnsi"/>
      <w:color w:val="000000"/>
      <w:sz w:val="28"/>
      <w:szCs w:val="28"/>
      <w:shd w:val="clear" w:color="auto" w:fill="FFFFFF"/>
      <w:lang w:eastAsia="ru-RU"/>
    </w:rPr>
  </w:style>
  <w:style w:type="paragraph" w:styleId="31">
    <w:name w:val="toc 3"/>
    <w:basedOn w:val="a0"/>
    <w:next w:val="a0"/>
    <w:autoRedefine/>
    <w:uiPriority w:val="39"/>
    <w:semiHidden/>
    <w:unhideWhenUsed/>
    <w:qFormat/>
    <w:rsid w:val="001D46D6"/>
    <w:pPr>
      <w:spacing w:after="100" w:line="276" w:lineRule="auto"/>
      <w:ind w:left="440"/>
    </w:pPr>
    <w:rPr>
      <w:rFonts w:eastAsiaTheme="minorEastAsia"/>
      <w:lang w:eastAsia="ru-RU"/>
    </w:rPr>
  </w:style>
  <w:style w:type="paragraph" w:styleId="a5">
    <w:name w:val="Title"/>
    <w:basedOn w:val="a0"/>
    <w:next w:val="a0"/>
    <w:link w:val="a6"/>
    <w:uiPriority w:val="10"/>
    <w:qFormat/>
    <w:rsid w:val="001D46D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basedOn w:val="a1"/>
    <w:link w:val="a5"/>
    <w:uiPriority w:val="10"/>
    <w:rsid w:val="001D46D6"/>
    <w:rPr>
      <w:rFonts w:asciiTheme="majorHAnsi" w:eastAsiaTheme="majorEastAsia" w:hAnsiTheme="majorHAnsi" w:cstheme="majorBidi"/>
      <w:color w:val="323E4F" w:themeColor="text2" w:themeShade="BF"/>
      <w:spacing w:val="5"/>
      <w:kern w:val="28"/>
      <w:sz w:val="52"/>
      <w:szCs w:val="52"/>
    </w:rPr>
  </w:style>
  <w:style w:type="character" w:styleId="a7">
    <w:name w:val="Strong"/>
    <w:basedOn w:val="a1"/>
    <w:uiPriority w:val="22"/>
    <w:qFormat/>
    <w:rsid w:val="001D46D6"/>
    <w:rPr>
      <w:b/>
      <w:bCs/>
    </w:rPr>
  </w:style>
  <w:style w:type="paragraph" w:styleId="a8">
    <w:name w:val="No Spacing"/>
    <w:uiPriority w:val="1"/>
    <w:qFormat/>
    <w:rsid w:val="001D46D6"/>
    <w:pPr>
      <w:spacing w:after="0" w:line="240" w:lineRule="auto"/>
    </w:pPr>
  </w:style>
  <w:style w:type="paragraph" w:styleId="a9">
    <w:name w:val="TOC Heading"/>
    <w:basedOn w:val="1"/>
    <w:next w:val="a0"/>
    <w:uiPriority w:val="39"/>
    <w:unhideWhenUsed/>
    <w:qFormat/>
    <w:rsid w:val="001D46D6"/>
    <w:pPr>
      <w:spacing w:line="276" w:lineRule="auto"/>
      <w:outlineLvl w:val="9"/>
    </w:pPr>
    <w:rPr>
      <w:lang w:eastAsia="ru-RU"/>
    </w:rPr>
  </w:style>
  <w:style w:type="paragraph" w:styleId="aa">
    <w:name w:val="List Paragraph"/>
    <w:basedOn w:val="a0"/>
    <w:uiPriority w:val="34"/>
    <w:qFormat/>
    <w:rsid w:val="00D8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Апекс">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359</Words>
  <Characters>2047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2018-04-17T21:04:00Z</dcterms:created>
  <dcterms:modified xsi:type="dcterms:W3CDTF">2018-04-18T09:14:00Z</dcterms:modified>
</cp:coreProperties>
</file>