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D6" w:rsidRDefault="006C71D6" w:rsidP="006C71D6">
      <w:pPr>
        <w:pStyle w:val="11"/>
        <w:pBdr>
          <w:bottom w:val="single" w:sz="6" w:space="1" w:color="000000"/>
        </w:pBdr>
      </w:pPr>
      <w:r>
        <w:t>МИНИСТЕРСТВО ОБРАЗОВАН</w:t>
      </w:r>
      <w:r w:rsidR="002A1762">
        <w:t>ИЯ И НАУКИ РОССИЙСКОЙ ФЕДЕРАЦИИ</w:t>
      </w:r>
    </w:p>
    <w:p w:rsidR="006C71D6" w:rsidRDefault="006C71D6" w:rsidP="006C71D6">
      <w:pPr>
        <w:pStyle w:val="11"/>
        <w:pBdr>
          <w:bottom w:val="single" w:sz="6" w:space="1" w:color="000000"/>
        </w:pBdr>
      </w:pPr>
    </w:p>
    <w:p w:rsidR="006C71D6" w:rsidRDefault="002A1762" w:rsidP="006C71D6">
      <w:pPr>
        <w:pStyle w:val="11"/>
        <w:pBdr>
          <w:bottom w:val="single" w:sz="6" w:space="1" w:color="000000"/>
        </w:pBdr>
      </w:pPr>
      <w:r>
        <w:t>УНИВЕРСИТЕТ ИТМО</w:t>
      </w:r>
    </w:p>
    <w:p w:rsidR="006C71D6" w:rsidRDefault="006C71D6" w:rsidP="006C71D6">
      <w:pPr>
        <w:pStyle w:val="11"/>
      </w:pPr>
    </w:p>
    <w:p w:rsidR="006C71D6" w:rsidRDefault="006C71D6" w:rsidP="006C71D6">
      <w:pPr>
        <w:pStyle w:val="11"/>
      </w:pPr>
    </w:p>
    <w:p w:rsidR="006C71D6" w:rsidRDefault="006C71D6" w:rsidP="006C71D6">
      <w:pPr>
        <w:pStyle w:val="11"/>
      </w:pPr>
      <w:r>
        <w:t>Факультет информационных технологий и программирования</w:t>
      </w:r>
    </w:p>
    <w:p w:rsidR="006C71D6" w:rsidRDefault="006C71D6" w:rsidP="006C71D6">
      <w:pPr>
        <w:pStyle w:val="11"/>
      </w:pPr>
    </w:p>
    <w:p w:rsidR="006C71D6" w:rsidRDefault="006C71D6" w:rsidP="006C71D6">
      <w:pPr>
        <w:pStyle w:val="11"/>
      </w:pPr>
    </w:p>
    <w:p w:rsidR="006C71D6" w:rsidRDefault="006C71D6" w:rsidP="006C71D6">
      <w:pPr>
        <w:pStyle w:val="11"/>
      </w:pPr>
    </w:p>
    <w:p w:rsidR="006C71D6" w:rsidRDefault="006C71D6" w:rsidP="006C71D6">
      <w:pPr>
        <w:pStyle w:val="11"/>
      </w:pPr>
    </w:p>
    <w:p w:rsidR="006C71D6" w:rsidRDefault="006C71D6" w:rsidP="006C71D6">
      <w:pPr>
        <w:pStyle w:val="11"/>
      </w:pPr>
    </w:p>
    <w:p w:rsidR="006C71D6" w:rsidRDefault="006C71D6" w:rsidP="006C71D6">
      <w:pPr>
        <w:pStyle w:val="11"/>
      </w:pPr>
    </w:p>
    <w:p w:rsidR="006C71D6" w:rsidRDefault="006C71D6" w:rsidP="006C71D6">
      <w:pPr>
        <w:pStyle w:val="11"/>
      </w:pPr>
    </w:p>
    <w:p w:rsidR="006C71D6" w:rsidRDefault="006C71D6" w:rsidP="006C71D6">
      <w:pPr>
        <w:pStyle w:val="11"/>
      </w:pPr>
      <w:r>
        <w:t>КУРСОВАЯ РАБОТА</w:t>
      </w:r>
    </w:p>
    <w:p w:rsidR="006C71D6" w:rsidRDefault="006C71D6" w:rsidP="006C71D6">
      <w:pPr>
        <w:pStyle w:val="11"/>
        <w:jc w:val="left"/>
      </w:pPr>
    </w:p>
    <w:p w:rsidR="006C71D6" w:rsidRPr="00A77F68" w:rsidRDefault="006C71D6" w:rsidP="002A1762">
      <w:pPr>
        <w:pStyle w:val="11"/>
        <w:jc w:val="both"/>
      </w:pPr>
      <w:r>
        <w:t>Тема: Синтез функциональной и информационной архитектуры ин</w:t>
      </w:r>
      <w:r w:rsidR="00845EB0">
        <w:t xml:space="preserve">формационной системы </w:t>
      </w:r>
      <w:r w:rsidR="00905F51">
        <w:t xml:space="preserve">компании по разработке программного обеспечения </w:t>
      </w:r>
      <w:r w:rsidR="00845EB0">
        <w:t>«</w:t>
      </w:r>
      <w:r w:rsidR="00905F51">
        <w:t>АИС город»</w:t>
      </w:r>
    </w:p>
    <w:p w:rsidR="006C71D6" w:rsidRDefault="006C71D6" w:rsidP="006C71D6">
      <w:pPr>
        <w:pStyle w:val="11"/>
        <w:jc w:val="left"/>
      </w:pPr>
    </w:p>
    <w:p w:rsidR="006C71D6" w:rsidRPr="006C71D6" w:rsidRDefault="006C71D6" w:rsidP="006C71D6">
      <w:pPr>
        <w:pStyle w:val="11"/>
        <w:jc w:val="left"/>
        <w:rPr>
          <w:b w:val="0"/>
          <w:vertAlign w:val="superscript"/>
        </w:rPr>
      </w:pPr>
      <w:r>
        <w:t>Работу выполнил студент:</w:t>
      </w:r>
      <w:r w:rsidR="00905F51">
        <w:rPr>
          <w:b w:val="0"/>
          <w:i/>
          <w:u w:val="single"/>
        </w:rPr>
        <w:t xml:space="preserve"> </w:t>
      </w:r>
      <w:r w:rsidR="00905F51">
        <w:rPr>
          <w:b w:val="0"/>
          <w:i/>
          <w:u w:val="single"/>
        </w:rPr>
        <w:tab/>
        <w:t>Наскальнюк Никита Андреевич</w:t>
      </w:r>
      <w:r w:rsidR="00905F51">
        <w:rPr>
          <w:b w:val="0"/>
          <w:i/>
          <w:u w:val="single"/>
        </w:rPr>
        <w:tab/>
        <w:t xml:space="preserve">         </w:t>
      </w:r>
      <w:r>
        <w:t>группы</w:t>
      </w:r>
      <w:r>
        <w:rPr>
          <w:b w:val="0"/>
        </w:rPr>
        <w:t xml:space="preserve"> </w:t>
      </w:r>
      <w:r>
        <w:rPr>
          <w:b w:val="0"/>
          <w:i/>
          <w:u w:val="single"/>
          <w:lang w:val="en-US"/>
        </w:rPr>
        <w:t>M</w:t>
      </w:r>
      <w:r w:rsidR="00905F51">
        <w:rPr>
          <w:b w:val="0"/>
          <w:i/>
          <w:u w:val="single"/>
        </w:rPr>
        <w:t>3304</w:t>
      </w:r>
    </w:p>
    <w:p w:rsidR="006C71D6" w:rsidRDefault="006C71D6" w:rsidP="006C71D6">
      <w:pPr>
        <w:pStyle w:val="11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</w:t>
      </w:r>
      <w:r w:rsidR="00845EB0">
        <w:rPr>
          <w:b w:val="0"/>
          <w:vertAlign w:val="superscript"/>
        </w:rPr>
        <w:t xml:space="preserve">имя, отчество) </w:t>
      </w:r>
      <w:r w:rsidR="00845EB0">
        <w:rPr>
          <w:b w:val="0"/>
          <w:vertAlign w:val="superscript"/>
        </w:rPr>
        <w:tab/>
      </w:r>
      <w:r w:rsidR="00845EB0">
        <w:rPr>
          <w:b w:val="0"/>
          <w:vertAlign w:val="superscript"/>
        </w:rPr>
        <w:tab/>
      </w:r>
      <w:r w:rsidR="00845EB0">
        <w:rPr>
          <w:b w:val="0"/>
          <w:vertAlign w:val="superscript"/>
        </w:rPr>
        <w:tab/>
        <w:t xml:space="preserve">   </w:t>
      </w:r>
      <w:r w:rsidR="00845EB0">
        <w:rPr>
          <w:b w:val="0"/>
          <w:vertAlign w:val="superscript"/>
        </w:rPr>
        <w:tab/>
      </w:r>
      <w:r w:rsidR="00905F51">
        <w:rPr>
          <w:b w:val="0"/>
          <w:vertAlign w:val="superscript"/>
        </w:rPr>
        <w:t xml:space="preserve">            </w:t>
      </w:r>
      <w:r>
        <w:rPr>
          <w:b w:val="0"/>
          <w:vertAlign w:val="superscript"/>
        </w:rPr>
        <w:t>(номер группы)</w:t>
      </w:r>
    </w:p>
    <w:p w:rsidR="006C71D6" w:rsidRDefault="006C71D6" w:rsidP="006C71D6">
      <w:pPr>
        <w:pStyle w:val="11"/>
        <w:jc w:val="both"/>
        <w:rPr>
          <w:b w:val="0"/>
        </w:rPr>
      </w:pPr>
    </w:p>
    <w:p w:rsidR="006C71D6" w:rsidRDefault="006C71D6" w:rsidP="006C71D6">
      <w:pPr>
        <w:pStyle w:val="11"/>
        <w:jc w:val="left"/>
        <w:rPr>
          <w:b w:val="0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   </w:t>
      </w:r>
      <w:r>
        <w:rPr>
          <w:b w:val="0"/>
          <w:i/>
          <w:u w:val="single"/>
        </w:rPr>
        <w:t>Маятин Александр Владимирович</w:t>
      </w:r>
      <w:r>
        <w:rPr>
          <w:b w:val="0"/>
          <w:i/>
          <w:u w:val="single"/>
        </w:rPr>
        <w:tab/>
      </w:r>
      <w:r>
        <w:rPr>
          <w:b w:val="0"/>
          <w:i/>
          <w:u w:val="single"/>
        </w:rPr>
        <w:tab/>
      </w:r>
      <w:r>
        <w:rPr>
          <w:b w:val="0"/>
          <w:i/>
          <w:u w:val="single"/>
        </w:rPr>
        <w:tab/>
      </w:r>
      <w:r w:rsidR="00735223">
        <w:rPr>
          <w:b w:val="0"/>
          <w:i/>
          <w:u w:val="single"/>
        </w:rPr>
        <w:t xml:space="preserve">                     </w:t>
      </w:r>
      <w:r>
        <w:rPr>
          <w:b w:val="0"/>
          <w:i/>
          <w:u w:val="single"/>
        </w:rPr>
        <w:tab/>
      </w:r>
      <w:r w:rsidR="00735223">
        <w:rPr>
          <w:b w:val="0"/>
          <w:i/>
          <w:u w:val="single"/>
        </w:rPr>
        <w:t xml:space="preserve"> </w:t>
      </w:r>
      <w:r>
        <w:rPr>
          <w:b w:val="0"/>
          <w:i/>
          <w:u w:val="single"/>
        </w:rPr>
        <w:tab/>
      </w:r>
    </w:p>
    <w:p w:rsidR="006C71D6" w:rsidRDefault="006C71D6" w:rsidP="006C71D6">
      <w:pPr>
        <w:pStyle w:val="11"/>
        <w:jc w:val="left"/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:rsidR="006C71D6" w:rsidRDefault="006C71D6" w:rsidP="006C71D6">
      <w:pPr>
        <w:pStyle w:val="11"/>
        <w:jc w:val="left"/>
      </w:pPr>
    </w:p>
    <w:p w:rsidR="006C71D6" w:rsidRDefault="006C71D6" w:rsidP="006C71D6">
      <w:pPr>
        <w:pStyle w:val="11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201</w:t>
      </w:r>
      <w:r>
        <w:rPr>
          <w:b w:val="0"/>
          <w:u w:val="single"/>
        </w:rPr>
        <w:tab/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</w:p>
    <w:p w:rsidR="006C71D6" w:rsidRDefault="006C71D6" w:rsidP="006C71D6">
      <w:pPr>
        <w:pStyle w:val="11"/>
        <w:jc w:val="left"/>
        <w:rPr>
          <w:b w:val="0"/>
        </w:rPr>
      </w:pPr>
    </w:p>
    <w:p w:rsidR="006C71D6" w:rsidRDefault="006C71D6" w:rsidP="006C71D6">
      <w:pPr>
        <w:pStyle w:val="11"/>
        <w:jc w:val="left"/>
        <w:rPr>
          <w:b w:val="0"/>
        </w:rPr>
      </w:pPr>
    </w:p>
    <w:p w:rsidR="006C71D6" w:rsidRDefault="006C71D6" w:rsidP="006C71D6">
      <w:pPr>
        <w:pStyle w:val="11"/>
        <w:jc w:val="left"/>
        <w:rPr>
          <w:b w:val="0"/>
        </w:rPr>
      </w:pPr>
    </w:p>
    <w:p w:rsidR="006C71D6" w:rsidRDefault="006C71D6" w:rsidP="006C71D6">
      <w:pPr>
        <w:pStyle w:val="11"/>
        <w:jc w:val="left"/>
        <w:rPr>
          <w:b w:val="0"/>
        </w:rPr>
      </w:pPr>
    </w:p>
    <w:p w:rsidR="006C71D6" w:rsidRDefault="006C71D6" w:rsidP="006C71D6">
      <w:pPr>
        <w:pStyle w:val="11"/>
        <w:jc w:val="left"/>
        <w:rPr>
          <w:b w:val="0"/>
        </w:rPr>
      </w:pPr>
    </w:p>
    <w:p w:rsidR="006C71D6" w:rsidRDefault="006C71D6" w:rsidP="006C71D6">
      <w:pPr>
        <w:pStyle w:val="11"/>
        <w:jc w:val="right"/>
        <w:rPr>
          <w:b w:val="0"/>
        </w:rPr>
      </w:pPr>
      <w:r>
        <w:t xml:space="preserve">Подписи членов комиссии:  </w:t>
      </w: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:rsidR="006C71D6" w:rsidRDefault="006C71D6" w:rsidP="006C71D6">
      <w:pPr>
        <w:pStyle w:val="11"/>
        <w:jc w:val="right"/>
        <w:rPr>
          <w:b w:val="0"/>
        </w:rPr>
      </w:pPr>
    </w:p>
    <w:p w:rsidR="006C71D6" w:rsidRDefault="006C71D6" w:rsidP="006C71D6">
      <w:pPr>
        <w:pStyle w:val="11"/>
        <w:jc w:val="right"/>
        <w:rPr>
          <w:sz w:val="21"/>
        </w:rPr>
      </w:pP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:rsidR="006C71D6" w:rsidRDefault="006C71D6" w:rsidP="006C71D6">
      <w:pPr>
        <w:pStyle w:val="11"/>
        <w:jc w:val="right"/>
        <w:rPr>
          <w:sz w:val="21"/>
        </w:rPr>
      </w:pPr>
    </w:p>
    <w:p w:rsidR="006C71D6" w:rsidRDefault="006C71D6" w:rsidP="006C71D6">
      <w:pPr>
        <w:pStyle w:val="11"/>
        <w:jc w:val="righ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6C71D6" w:rsidP="006C71D6">
      <w:pPr>
        <w:pStyle w:val="11"/>
        <w:jc w:val="left"/>
        <w:rPr>
          <w:sz w:val="21"/>
        </w:rPr>
      </w:pPr>
    </w:p>
    <w:p w:rsidR="006C71D6" w:rsidRDefault="00E33348" w:rsidP="006C71D6">
      <w:pPr>
        <w:pStyle w:val="11"/>
        <w:rPr>
          <w:sz w:val="21"/>
        </w:rPr>
      </w:pPr>
      <w:r>
        <w:rPr>
          <w:sz w:val="21"/>
        </w:rPr>
        <w:t>САНКТ-ПЕТЕРБУРГ</w:t>
      </w:r>
    </w:p>
    <w:p w:rsidR="006C71D6" w:rsidRPr="002B4B61" w:rsidRDefault="006C71D6" w:rsidP="006C71D6">
      <w:pPr>
        <w:pStyle w:val="11"/>
      </w:pPr>
      <w:r>
        <w:rPr>
          <w:sz w:val="21"/>
        </w:rPr>
        <w:t>2019</w:t>
      </w:r>
    </w:p>
    <w:sdt>
      <w:sdtPr>
        <w:rPr>
          <w:rFonts w:asciiTheme="minorHAnsi" w:eastAsia="Arial" w:hAnsiTheme="minorHAnsi" w:cs="Arial"/>
          <w:b w:val="0"/>
          <w:color w:val="auto"/>
          <w:sz w:val="23"/>
          <w:szCs w:val="22"/>
          <w:lang w:val="ru"/>
        </w:rPr>
        <w:id w:val="128238355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:rsidR="00AE58B3" w:rsidRDefault="00151704" w:rsidP="000317A7">
          <w:pPr>
            <w:pStyle w:val="af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:rsidR="00151704" w:rsidRPr="00151704" w:rsidRDefault="00151704" w:rsidP="00151704">
          <w:pPr>
            <w:rPr>
              <w:lang w:val="ru-RU"/>
            </w:rPr>
          </w:pPr>
        </w:p>
        <w:p w:rsidR="00E22536" w:rsidRDefault="00AE58B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9621" w:history="1">
            <w:r w:rsidR="00E22536" w:rsidRPr="00AC0EE0">
              <w:rPr>
                <w:rStyle w:val="af0"/>
                <w:noProof/>
                <w:lang w:val="ru-RU"/>
              </w:rPr>
              <w:t>1.</w:t>
            </w:r>
            <w:r w:rsidR="00E22536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E22536" w:rsidRPr="00AC0EE0">
              <w:rPr>
                <w:rStyle w:val="af0"/>
                <w:noProof/>
                <w:lang w:val="ru-RU"/>
              </w:rPr>
              <w:t>Термины и определения</w:t>
            </w:r>
            <w:r w:rsidR="00E22536">
              <w:rPr>
                <w:noProof/>
                <w:webHidden/>
              </w:rPr>
              <w:tab/>
            </w:r>
            <w:r w:rsidR="00E22536">
              <w:rPr>
                <w:noProof/>
                <w:webHidden/>
              </w:rPr>
              <w:fldChar w:fldCharType="begin"/>
            </w:r>
            <w:r w:rsidR="00E22536">
              <w:rPr>
                <w:noProof/>
                <w:webHidden/>
              </w:rPr>
              <w:instrText xml:space="preserve"> PAGEREF _Toc6409621 \h </w:instrText>
            </w:r>
            <w:r w:rsidR="00E22536">
              <w:rPr>
                <w:noProof/>
                <w:webHidden/>
              </w:rPr>
            </w:r>
            <w:r w:rsidR="00E22536">
              <w:rPr>
                <w:noProof/>
                <w:webHidden/>
              </w:rPr>
              <w:fldChar w:fldCharType="separate"/>
            </w:r>
            <w:r w:rsidR="00E22536">
              <w:rPr>
                <w:noProof/>
                <w:webHidden/>
              </w:rPr>
              <w:t>3</w:t>
            </w:r>
            <w:r w:rsidR="00E22536"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22" w:history="1">
            <w:r w:rsidRPr="00AC0EE0">
              <w:rPr>
                <w:rStyle w:val="af0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C0EE0">
              <w:rPr>
                <w:rStyle w:val="af0"/>
                <w:noProof/>
                <w:lang w:val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23" w:history="1">
            <w:r w:rsidRPr="00AC0EE0">
              <w:rPr>
                <w:rStyle w:val="af0"/>
                <w:noProof/>
                <w:lang w:val="ru-RU"/>
              </w:rPr>
              <w:t xml:space="preserve">2.1. </w:t>
            </w:r>
            <w:r w:rsidRPr="00AC0EE0">
              <w:rPr>
                <w:rStyle w:val="af0"/>
                <w:noProof/>
              </w:rPr>
              <w:t xml:space="preserve">Описание </w:t>
            </w:r>
            <w:r w:rsidRPr="00AC0EE0">
              <w:rPr>
                <w:rStyle w:val="af0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24" w:history="1">
            <w:r w:rsidRPr="00AC0EE0">
              <w:rPr>
                <w:rStyle w:val="af0"/>
                <w:noProof/>
                <w:lang w:val="ru-RU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C0EE0">
              <w:rPr>
                <w:rStyle w:val="af0"/>
                <w:noProof/>
                <w:lang w:val="ru-RU"/>
              </w:rPr>
              <w:t>Информационные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25" w:history="1">
            <w:r w:rsidRPr="00AC0EE0">
              <w:rPr>
                <w:rStyle w:val="af0"/>
                <w:i/>
                <w:iCs/>
                <w:noProof/>
                <w:lang w:val="ru-RU"/>
              </w:rPr>
              <w:t>Рисунок 1 – Диаграмма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26" w:history="1">
            <w:r w:rsidRPr="00AC0EE0">
              <w:rPr>
                <w:rStyle w:val="af0"/>
                <w:noProof/>
                <w:lang w:val="ru-RU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C0EE0">
              <w:rPr>
                <w:rStyle w:val="af0"/>
                <w:noProof/>
                <w:lang w:val="ru-RU"/>
              </w:rPr>
              <w:t xml:space="preserve">Функциональные </w:t>
            </w:r>
            <w:r w:rsidRPr="00AC0EE0">
              <w:rPr>
                <w:rStyle w:val="af0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27" w:history="1">
            <w:r w:rsidRPr="00AC0EE0">
              <w:rPr>
                <w:rStyle w:val="af0"/>
                <w:noProof/>
                <w:lang w:val="ru-RU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C0EE0">
              <w:rPr>
                <w:rStyle w:val="af0"/>
                <w:noProof/>
                <w:lang w:val="ru-RU"/>
              </w:rPr>
              <w:t xml:space="preserve">Нефункциональные </w:t>
            </w:r>
            <w:r w:rsidRPr="00AC0EE0">
              <w:rPr>
                <w:rStyle w:val="af0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28" w:history="1">
            <w:r w:rsidRPr="00AC0EE0">
              <w:rPr>
                <w:rStyle w:val="af0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C0EE0">
              <w:rPr>
                <w:rStyle w:val="af0"/>
                <w:noProof/>
                <w:lang w:val="ru-RU"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29" w:history="1">
            <w:r w:rsidRPr="00AC0EE0">
              <w:rPr>
                <w:rStyle w:val="af0"/>
                <w:noProof/>
                <w:lang w:val="ru-RU"/>
              </w:rPr>
              <w:t>3.1. Интерфейс создания ассоциаций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30" w:history="1">
            <w:r w:rsidRPr="00AC0EE0">
              <w:rPr>
                <w:rStyle w:val="af0"/>
                <w:i/>
                <w:iCs/>
                <w:noProof/>
                <w:lang w:val="ru-RU"/>
              </w:rPr>
              <w:t>Рисунок 2 – Интерфейс создания  ассоциации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31" w:history="1">
            <w:r w:rsidRPr="00AC0EE0">
              <w:rPr>
                <w:rStyle w:val="af0"/>
                <w:noProof/>
                <w:lang w:val="ru-RU"/>
              </w:rPr>
              <w:t>3.2. Интерфейс просмотра и поиска ассоциаций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32" w:history="1">
            <w:r w:rsidRPr="00AC0EE0">
              <w:rPr>
                <w:rStyle w:val="af0"/>
                <w:i/>
                <w:iCs/>
                <w:noProof/>
                <w:lang w:val="ru-RU"/>
              </w:rPr>
              <w:t>Рисунок 3 – Интерфейс для просмотра и поиска ассоциации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33" w:history="1">
            <w:r w:rsidRPr="00AC0EE0">
              <w:rPr>
                <w:rStyle w:val="af0"/>
                <w:noProof/>
                <w:lang w:val="ru-RU"/>
              </w:rPr>
              <w:t>3.3.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34" w:history="1">
            <w:r w:rsidRPr="00AC0EE0">
              <w:rPr>
                <w:rStyle w:val="af0"/>
                <w:i/>
                <w:iCs/>
                <w:noProof/>
                <w:lang w:val="ru-RU"/>
              </w:rPr>
              <w:t>Рисунок 4 –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35" w:history="1">
            <w:r w:rsidRPr="00AC0EE0">
              <w:rPr>
                <w:rStyle w:val="af0"/>
                <w:noProof/>
                <w:lang w:val="ru-RU"/>
              </w:rPr>
              <w:t>3.4. Веб-сервис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36" w:history="1">
            <w:r w:rsidRPr="00AC0EE0">
              <w:rPr>
                <w:rStyle w:val="af0"/>
                <w:noProof/>
                <w:lang w:val="ru-RU"/>
              </w:rPr>
              <w:t>3.5. Обобщенные этапы работы клиента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37" w:history="1">
            <w:r w:rsidRPr="00AC0EE0">
              <w:rPr>
                <w:rStyle w:val="af0"/>
                <w:noProof/>
                <w:lang w:val="ru-RU"/>
              </w:rPr>
              <w:t xml:space="preserve">3.1. </w:t>
            </w:r>
            <w:r w:rsidRPr="00AC0EE0">
              <w:rPr>
                <w:rStyle w:val="af0"/>
                <w:noProof/>
                <w:lang w:val="en-US"/>
              </w:rPr>
              <w:t>Visual</w:t>
            </w:r>
            <w:r w:rsidRPr="00AC0EE0">
              <w:rPr>
                <w:rStyle w:val="af0"/>
                <w:noProof/>
                <w:lang w:val="ru-RU"/>
              </w:rPr>
              <w:t xml:space="preserve"> </w:t>
            </w:r>
            <w:r w:rsidRPr="00AC0EE0">
              <w:rPr>
                <w:rStyle w:val="af0"/>
                <w:noProof/>
                <w:lang w:val="en-US"/>
              </w:rPr>
              <w:t>Studio</w:t>
            </w:r>
            <w:r w:rsidRPr="00AC0EE0">
              <w:rPr>
                <w:rStyle w:val="af0"/>
                <w:noProof/>
                <w:lang w:val="ru-RU"/>
              </w:rPr>
              <w:t xml:space="preserve"> </w:t>
            </w:r>
            <w:r w:rsidRPr="00AC0EE0">
              <w:rPr>
                <w:rStyle w:val="af0"/>
                <w:noProof/>
                <w:lang w:val="en-US"/>
              </w:rPr>
              <w:t>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38" w:history="1">
            <w:r w:rsidRPr="00AC0EE0">
              <w:rPr>
                <w:rStyle w:val="af0"/>
                <w:noProof/>
                <w:lang w:val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C0EE0">
              <w:rPr>
                <w:rStyle w:val="af0"/>
                <w:noProof/>
                <w:lang w:val="ru-RU"/>
              </w:rPr>
              <w:t>1С: Бухгалтерия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39" w:history="1">
            <w:r w:rsidRPr="00AC0EE0">
              <w:rPr>
                <w:rStyle w:val="af0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C0EE0">
              <w:rPr>
                <w:rStyle w:val="af0"/>
                <w:noProof/>
                <w:lang w:val="en-US"/>
              </w:rPr>
              <w:t>Redmine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40" w:history="1">
            <w:r w:rsidRPr="00AC0EE0">
              <w:rPr>
                <w:rStyle w:val="af0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C0EE0">
              <w:rPr>
                <w:rStyle w:val="af0"/>
                <w:noProof/>
                <w:lang w:val="ru-RU"/>
              </w:rPr>
              <w:t>Синтез определенных уровней архитектуры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536" w:rsidRDefault="00E2253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409641" w:history="1">
            <w:r w:rsidRPr="00AC0EE0">
              <w:rPr>
                <w:rStyle w:val="af0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C0EE0">
              <w:rPr>
                <w:rStyle w:val="af0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AE58B3" w:rsidP="000317A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A2828" w:rsidRPr="00905F51" w:rsidRDefault="001A2828" w:rsidP="00475BFA">
      <w:pPr>
        <w:pStyle w:val="1"/>
        <w:numPr>
          <w:ilvl w:val="0"/>
          <w:numId w:val="9"/>
        </w:numPr>
        <w:jc w:val="center"/>
        <w:rPr>
          <w:color w:val="auto"/>
          <w:sz w:val="32"/>
          <w:lang w:val="ru-RU"/>
        </w:rPr>
      </w:pPr>
      <w:bookmarkStart w:id="0" w:name="_Toc6409621"/>
      <w:r w:rsidRPr="00905F51">
        <w:rPr>
          <w:color w:val="auto"/>
          <w:sz w:val="32"/>
          <w:lang w:val="ru-RU"/>
        </w:rPr>
        <w:lastRenderedPageBreak/>
        <w:t>Т</w:t>
      </w:r>
      <w:r w:rsidR="006E12CA" w:rsidRPr="00905F51">
        <w:rPr>
          <w:color w:val="auto"/>
          <w:sz w:val="32"/>
          <w:lang w:val="ru-RU"/>
        </w:rPr>
        <w:t>ермины и определения</w:t>
      </w:r>
      <w:bookmarkEnd w:id="0"/>
    </w:p>
    <w:p w:rsidR="00B778F2" w:rsidRPr="006A0D94" w:rsidRDefault="00B778F2" w:rsidP="006A0D94">
      <w:pPr>
        <w:jc w:val="both"/>
        <w:rPr>
          <w:sz w:val="28"/>
          <w:lang w:val="ru-RU"/>
        </w:rPr>
      </w:pPr>
    </w:p>
    <w:p w:rsidR="003B7409" w:rsidRPr="006A0D94" w:rsidRDefault="003B7409" w:rsidP="00890B56">
      <w:pPr>
        <w:ind w:firstLine="709"/>
        <w:jc w:val="both"/>
        <w:rPr>
          <w:sz w:val="28"/>
          <w:lang w:val="ru-RU"/>
        </w:rPr>
      </w:pPr>
      <w:r w:rsidRPr="006A0D94">
        <w:rPr>
          <w:i/>
          <w:sz w:val="28"/>
          <w:lang w:val="ru-RU"/>
        </w:rPr>
        <w:t>Информационная система (ИС)</w:t>
      </w:r>
      <w:r w:rsidR="006430DB" w:rsidRPr="006A0D94">
        <w:rPr>
          <w:sz w:val="28"/>
          <w:lang w:val="ru-RU"/>
        </w:rPr>
        <w:t xml:space="preserve"> – это </w:t>
      </w:r>
      <w:r w:rsidRPr="006A0D94">
        <w:rPr>
          <w:sz w:val="28"/>
          <w:lang w:val="ru-RU"/>
        </w:rPr>
        <w:t>среда, обеспечивающая целенаправленную деятельность организации</w:t>
      </w:r>
      <w:r w:rsidR="006430DB" w:rsidRPr="006A0D94">
        <w:rPr>
          <w:sz w:val="28"/>
          <w:lang w:val="ru-RU"/>
        </w:rPr>
        <w:t xml:space="preserve"> и представляющая</w:t>
      </w:r>
      <w:r w:rsidRPr="006A0D94">
        <w:rPr>
          <w:sz w:val="28"/>
          <w:lang w:val="ru-RU"/>
        </w:rPr>
        <w:t xml:space="preserve"> собой совокупность таких компонентов как информация, процедуры, персонал, аппар</w:t>
      </w:r>
      <w:r w:rsidR="00D47248" w:rsidRPr="006A0D94">
        <w:rPr>
          <w:sz w:val="28"/>
          <w:lang w:val="ru-RU"/>
        </w:rPr>
        <w:t>атное и программное обеспечение.</w:t>
      </w:r>
      <w:r w:rsidRPr="006A0D94">
        <w:rPr>
          <w:sz w:val="28"/>
          <w:lang w:val="ru-RU"/>
        </w:rPr>
        <w:t xml:space="preserve"> </w:t>
      </w:r>
      <w:r w:rsidR="00D47248" w:rsidRPr="006A0D94">
        <w:rPr>
          <w:sz w:val="28"/>
          <w:lang w:val="ru-RU"/>
        </w:rPr>
        <w:t>Все это объединено</w:t>
      </w:r>
      <w:r w:rsidRPr="006A0D94">
        <w:rPr>
          <w:sz w:val="28"/>
          <w:lang w:val="ru-RU"/>
        </w:rPr>
        <w:t xml:space="preserve"> регулируемыми взаимоотношениями для формирования организации как единого целого и обеспечения её целенаправленной деятельности</w:t>
      </w:r>
      <w:r w:rsidR="005C3E6A" w:rsidRPr="006A0D94">
        <w:rPr>
          <w:sz w:val="28"/>
          <w:lang w:val="ru-RU"/>
        </w:rPr>
        <w:t>.</w:t>
      </w:r>
    </w:p>
    <w:p w:rsidR="003B7409" w:rsidRPr="006A0D94" w:rsidRDefault="003B7409" w:rsidP="0099350F">
      <w:pPr>
        <w:ind w:firstLine="709"/>
        <w:jc w:val="both"/>
        <w:rPr>
          <w:sz w:val="28"/>
          <w:lang w:val="ru-RU"/>
        </w:rPr>
      </w:pPr>
      <w:r w:rsidRPr="006A0D94">
        <w:rPr>
          <w:i/>
          <w:sz w:val="28"/>
          <w:lang w:val="ru-RU"/>
        </w:rPr>
        <w:t>Корпоративная информационная система (КИС)</w:t>
      </w:r>
      <w:r w:rsidRPr="006A0D94">
        <w:rPr>
          <w:sz w:val="28"/>
          <w:lang w:val="ru-RU"/>
        </w:rPr>
        <w:t xml:space="preserve"> - это совокупность информационных систем отд</w:t>
      </w:r>
      <w:r w:rsidR="006430DB" w:rsidRPr="006A0D94">
        <w:rPr>
          <w:sz w:val="28"/>
          <w:lang w:val="ru-RU"/>
        </w:rPr>
        <w:t>ельных подразделений организации</w:t>
      </w:r>
      <w:r w:rsidRPr="006A0D94">
        <w:rPr>
          <w:sz w:val="28"/>
          <w:lang w:val="ru-RU"/>
        </w:rPr>
        <w:t>, объединенных общим документооборотом, таких, что каждая из систем выполняет часть задач по управлению принятием решений, а все системы вместе обеспечивают функционирование предприятия в соответствии со стандартами качества ИСО 9000.</w:t>
      </w:r>
    </w:p>
    <w:p w:rsidR="005C3E6A" w:rsidRPr="006A0D94" w:rsidRDefault="003B7409" w:rsidP="0099350F">
      <w:pPr>
        <w:ind w:firstLine="709"/>
        <w:jc w:val="both"/>
        <w:rPr>
          <w:sz w:val="28"/>
          <w:lang w:val="ru-RU"/>
        </w:rPr>
      </w:pPr>
      <w:r w:rsidRPr="006A0D94">
        <w:rPr>
          <w:i/>
          <w:sz w:val="28"/>
          <w:lang w:val="ru-RU"/>
        </w:rPr>
        <w:t>Структурная модель</w:t>
      </w:r>
      <w:r w:rsidRPr="006A0D94">
        <w:rPr>
          <w:sz w:val="28"/>
          <w:lang w:val="ru-RU"/>
        </w:rPr>
        <w:t xml:space="preserve"> – м</w:t>
      </w:r>
      <w:r w:rsidR="00890B56" w:rsidRPr="006A0D94">
        <w:rPr>
          <w:sz w:val="28"/>
          <w:lang w:val="ru-RU"/>
        </w:rPr>
        <w:t>одель, включающая</w:t>
      </w:r>
      <w:r w:rsidRPr="006A0D94">
        <w:rPr>
          <w:sz w:val="28"/>
          <w:lang w:val="ru-RU"/>
        </w:rPr>
        <w:t xml:space="preserve"> в себя упорядоченный </w:t>
      </w:r>
      <w:r w:rsidR="004055E7" w:rsidRPr="006A0D94">
        <w:rPr>
          <w:sz w:val="28"/>
          <w:lang w:val="ru-RU"/>
        </w:rPr>
        <w:br/>
      </w:r>
      <w:r w:rsidRPr="006A0D94">
        <w:rPr>
          <w:sz w:val="28"/>
          <w:lang w:val="ru-RU"/>
        </w:rPr>
        <w:t>по определенному принципу набор процессов (групп процессов) с указан</w:t>
      </w:r>
      <w:r w:rsidR="004055E7" w:rsidRPr="006A0D94">
        <w:rPr>
          <w:sz w:val="28"/>
          <w:lang w:val="ru-RU"/>
        </w:rPr>
        <w:t>ием основных связей между ними.</w:t>
      </w:r>
    </w:p>
    <w:p w:rsidR="006430DB" w:rsidRPr="006A0D94" w:rsidRDefault="006430DB" w:rsidP="006430DB">
      <w:pPr>
        <w:ind w:firstLine="709"/>
        <w:jc w:val="both"/>
        <w:rPr>
          <w:sz w:val="28"/>
          <w:lang w:val="ru-RU"/>
        </w:rPr>
      </w:pPr>
      <w:r w:rsidRPr="006A0D94">
        <w:rPr>
          <w:i/>
          <w:sz w:val="28"/>
          <w:lang w:val="ru-RU"/>
        </w:rPr>
        <w:t>Функциональная архитектура</w:t>
      </w:r>
      <w:r w:rsidRPr="006A0D94">
        <w:rPr>
          <w:sz w:val="28"/>
          <w:lang w:val="ru-RU"/>
        </w:rPr>
        <w:t xml:space="preserve"> </w:t>
      </w:r>
      <w:r w:rsidR="000019EA" w:rsidRPr="006A0D94">
        <w:rPr>
          <w:sz w:val="28"/>
          <w:lang w:val="ru-RU"/>
        </w:rPr>
        <w:t xml:space="preserve">– </w:t>
      </w:r>
      <w:r w:rsidRPr="006A0D94">
        <w:rPr>
          <w:sz w:val="28"/>
          <w:lang w:val="ru-RU"/>
        </w:rPr>
        <w:t>набор функций и их подфункций, определяющих преобразования, осуществляемые системой при выполнении своего назначения.</w:t>
      </w:r>
    </w:p>
    <w:p w:rsidR="006430DB" w:rsidRPr="006A0D94" w:rsidRDefault="006430DB" w:rsidP="00890B56">
      <w:pPr>
        <w:ind w:firstLine="709"/>
        <w:jc w:val="both"/>
        <w:rPr>
          <w:sz w:val="28"/>
          <w:lang w:val="ru-RU"/>
        </w:rPr>
      </w:pPr>
      <w:r w:rsidRPr="006A0D94">
        <w:rPr>
          <w:i/>
          <w:sz w:val="28"/>
          <w:lang w:val="ru-RU"/>
        </w:rPr>
        <w:t>Информационная архитектура</w:t>
      </w:r>
      <w:r w:rsidRPr="006A0D94">
        <w:rPr>
          <w:sz w:val="28"/>
          <w:lang w:val="ru-RU"/>
        </w:rPr>
        <w:t xml:space="preserve">  — сочетание схем организации, предметизации</w:t>
      </w:r>
      <w:r w:rsidR="00890B56" w:rsidRPr="006A0D94">
        <w:rPr>
          <w:sz w:val="28"/>
          <w:lang w:val="ru-RU"/>
        </w:rPr>
        <w:t xml:space="preserve"> </w:t>
      </w:r>
      <w:r w:rsidR="00890B56" w:rsidRPr="006A0D94">
        <w:rPr>
          <w:sz w:val="28"/>
          <w:lang w:val="ru-RU"/>
        </w:rPr>
        <w:br/>
      </w:r>
      <w:r w:rsidRPr="006A0D94">
        <w:rPr>
          <w:sz w:val="28"/>
          <w:lang w:val="ru-RU"/>
        </w:rPr>
        <w:t>и навигации, реализованных в информационной системе.</w:t>
      </w:r>
    </w:p>
    <w:p w:rsidR="00D47248" w:rsidRPr="006A0D94" w:rsidRDefault="00D47248" w:rsidP="0099350F">
      <w:pPr>
        <w:ind w:firstLine="709"/>
        <w:jc w:val="both"/>
        <w:rPr>
          <w:rStyle w:val="af1"/>
          <w:b w:val="0"/>
          <w:i/>
          <w:color w:val="000000"/>
          <w:sz w:val="28"/>
          <w:lang w:val="ru-RU"/>
        </w:rPr>
      </w:pPr>
      <w:r w:rsidRPr="006A0D94">
        <w:rPr>
          <w:rStyle w:val="af1"/>
          <w:b w:val="0"/>
          <w:i/>
          <w:color w:val="000000"/>
          <w:sz w:val="28"/>
          <w:lang w:val="ru-RU"/>
        </w:rPr>
        <w:t xml:space="preserve">Автоматизация – </w:t>
      </w:r>
      <w:r w:rsidRPr="006A0D94">
        <w:rPr>
          <w:rFonts w:cs="Times New Roman"/>
          <w:color w:val="222222"/>
          <w:sz w:val="28"/>
          <w:szCs w:val="24"/>
          <w:shd w:val="clear" w:color="auto" w:fill="FFFFFF"/>
        </w:rPr>
        <w:t>одно из направлений </w:t>
      </w:r>
      <w:r w:rsidRPr="006A0D94">
        <w:rPr>
          <w:rFonts w:cs="Times New Roman"/>
          <w:sz w:val="28"/>
          <w:szCs w:val="24"/>
          <w:shd w:val="clear" w:color="auto" w:fill="FFFFFF"/>
        </w:rPr>
        <w:t>научно-технического прогресса</w:t>
      </w:r>
      <w:r w:rsidRPr="006A0D94">
        <w:rPr>
          <w:rFonts w:cs="Times New Roman"/>
          <w:color w:val="222222"/>
          <w:sz w:val="28"/>
          <w:szCs w:val="24"/>
          <w:shd w:val="clear" w:color="auto" w:fill="FFFFFF"/>
        </w:rPr>
        <w:t>, использующее саморегулирующие технические средства и математические </w:t>
      </w:r>
      <w:r w:rsidRPr="006A0D94">
        <w:rPr>
          <w:rFonts w:cs="Times New Roman"/>
          <w:sz w:val="28"/>
          <w:szCs w:val="24"/>
          <w:shd w:val="clear" w:color="auto" w:fill="FFFFFF"/>
        </w:rPr>
        <w:t>методы</w:t>
      </w:r>
      <w:r w:rsidRPr="006A0D94">
        <w:rPr>
          <w:rFonts w:cs="Times New Roman"/>
          <w:color w:val="222222"/>
          <w:sz w:val="28"/>
          <w:szCs w:val="24"/>
          <w:shd w:val="clear" w:color="auto" w:fill="FFFFFF"/>
        </w:rPr>
        <w:t> с целью освобождения человека от участия в </w:t>
      </w:r>
      <w:r w:rsidRPr="006A0D94">
        <w:rPr>
          <w:rFonts w:cs="Times New Roman"/>
          <w:sz w:val="28"/>
          <w:szCs w:val="24"/>
          <w:shd w:val="clear" w:color="auto" w:fill="FFFFFF"/>
        </w:rPr>
        <w:t>процессах</w:t>
      </w:r>
      <w:r w:rsidRPr="006A0D94">
        <w:rPr>
          <w:rFonts w:cs="Times New Roman"/>
          <w:color w:val="222222"/>
          <w:sz w:val="28"/>
          <w:szCs w:val="24"/>
          <w:shd w:val="clear" w:color="auto" w:fill="FFFFFF"/>
        </w:rPr>
        <w:t> получения, преобразования, передачи и использования </w:t>
      </w:r>
      <w:r w:rsidRPr="006A0D94">
        <w:rPr>
          <w:rFonts w:cs="Times New Roman"/>
          <w:sz w:val="28"/>
          <w:szCs w:val="24"/>
          <w:shd w:val="clear" w:color="auto" w:fill="FFFFFF"/>
        </w:rPr>
        <w:t>энергии</w:t>
      </w:r>
      <w:r w:rsidRPr="006A0D94">
        <w:rPr>
          <w:rFonts w:cs="Times New Roman"/>
          <w:color w:val="222222"/>
          <w:sz w:val="28"/>
          <w:szCs w:val="24"/>
          <w:shd w:val="clear" w:color="auto" w:fill="FFFFFF"/>
        </w:rPr>
        <w:t>, </w:t>
      </w:r>
      <w:r w:rsidRPr="006A0D94">
        <w:rPr>
          <w:rFonts w:cs="Times New Roman"/>
          <w:sz w:val="28"/>
          <w:szCs w:val="24"/>
          <w:shd w:val="clear" w:color="auto" w:fill="FFFFFF"/>
        </w:rPr>
        <w:t>материалов</w:t>
      </w:r>
      <w:r w:rsidRPr="006A0D94">
        <w:rPr>
          <w:rFonts w:cs="Times New Roman"/>
          <w:color w:val="222222"/>
          <w:sz w:val="28"/>
          <w:szCs w:val="24"/>
          <w:shd w:val="clear" w:color="auto" w:fill="FFFFFF"/>
        </w:rPr>
        <w:t>, </w:t>
      </w:r>
      <w:r w:rsidRPr="006A0D94">
        <w:rPr>
          <w:rFonts w:cs="Times New Roman"/>
          <w:sz w:val="28"/>
          <w:szCs w:val="24"/>
          <w:shd w:val="clear" w:color="auto" w:fill="FFFFFF"/>
        </w:rPr>
        <w:t>изделий</w:t>
      </w:r>
      <w:r w:rsidRPr="006A0D94">
        <w:rPr>
          <w:rFonts w:cs="Times New Roman"/>
          <w:color w:val="222222"/>
          <w:sz w:val="28"/>
          <w:szCs w:val="24"/>
          <w:shd w:val="clear" w:color="auto" w:fill="FFFFFF"/>
        </w:rPr>
        <w:t> или </w:t>
      </w:r>
      <w:r w:rsidRPr="006A0D94">
        <w:rPr>
          <w:rFonts w:cs="Times New Roman"/>
          <w:sz w:val="28"/>
          <w:szCs w:val="24"/>
          <w:shd w:val="clear" w:color="auto" w:fill="FFFFFF"/>
        </w:rPr>
        <w:t>информации</w:t>
      </w:r>
      <w:r w:rsidRPr="006A0D94">
        <w:rPr>
          <w:rFonts w:cs="Times New Roman"/>
          <w:color w:val="222222"/>
          <w:sz w:val="28"/>
          <w:szCs w:val="24"/>
          <w:shd w:val="clear" w:color="auto" w:fill="FFFFFF"/>
        </w:rPr>
        <w:t>, либо существенного уменьшения степени этого участия или трудоёмкости выполняемых операций.</w:t>
      </w:r>
    </w:p>
    <w:p w:rsidR="00552A24" w:rsidRPr="006A0D94" w:rsidRDefault="00552A24" w:rsidP="0099350F">
      <w:pPr>
        <w:ind w:firstLine="709"/>
        <w:jc w:val="both"/>
        <w:rPr>
          <w:rStyle w:val="af1"/>
          <w:b w:val="0"/>
          <w:i/>
          <w:color w:val="000000"/>
          <w:sz w:val="28"/>
          <w:lang w:val="ru-RU"/>
        </w:rPr>
      </w:pPr>
      <w:r w:rsidRPr="006A0D94">
        <w:rPr>
          <w:rStyle w:val="af1"/>
          <w:b w:val="0"/>
          <w:i/>
          <w:color w:val="000000"/>
          <w:sz w:val="28"/>
          <w:lang w:val="ru-RU"/>
        </w:rPr>
        <w:t xml:space="preserve">Претензия – </w:t>
      </w:r>
      <w:r w:rsidR="00D47248" w:rsidRPr="006A0D94">
        <w:rPr>
          <w:rStyle w:val="af1"/>
          <w:b w:val="0"/>
          <w:color w:val="000000"/>
          <w:sz w:val="28"/>
          <w:lang w:val="ru-RU"/>
        </w:rPr>
        <w:t>обращения клиента к разработчику платежной системы с целью устранить проблемы, возникшие в процессе работы.</w:t>
      </w:r>
      <w:r w:rsidR="00D47248" w:rsidRPr="006A0D94">
        <w:rPr>
          <w:rStyle w:val="af1"/>
          <w:b w:val="0"/>
          <w:i/>
          <w:color w:val="000000"/>
          <w:sz w:val="28"/>
          <w:lang w:val="ru-RU"/>
        </w:rPr>
        <w:t xml:space="preserve"> </w:t>
      </w:r>
    </w:p>
    <w:p w:rsidR="00D47248" w:rsidRPr="006A0D94" w:rsidRDefault="00D47248" w:rsidP="0099350F">
      <w:pPr>
        <w:ind w:firstLine="709"/>
        <w:jc w:val="both"/>
        <w:rPr>
          <w:i/>
          <w:sz w:val="28"/>
          <w:lang w:val="ru-RU"/>
        </w:rPr>
      </w:pPr>
      <w:r w:rsidRPr="006A0D94">
        <w:rPr>
          <w:i/>
          <w:sz w:val="28"/>
          <w:lang w:val="ru-RU"/>
        </w:rPr>
        <w:t xml:space="preserve">Норм-час – </w:t>
      </w:r>
      <w:r w:rsidRPr="006A0D94">
        <w:rPr>
          <w:sz w:val="28"/>
          <w:lang w:val="ru-RU"/>
        </w:rPr>
        <w:t>единица рабочего времени, за которую сотрудник должен выполнить определенную работу.</w:t>
      </w:r>
      <w:r w:rsidRPr="006A0D94">
        <w:rPr>
          <w:i/>
          <w:sz w:val="28"/>
          <w:lang w:val="ru-RU"/>
        </w:rPr>
        <w:t xml:space="preserve">  </w:t>
      </w:r>
    </w:p>
    <w:p w:rsidR="005C3E6A" w:rsidRPr="006A0D94" w:rsidRDefault="00D47248" w:rsidP="0099350F">
      <w:pPr>
        <w:ind w:firstLine="709"/>
        <w:jc w:val="both"/>
        <w:rPr>
          <w:sz w:val="28"/>
          <w:lang w:val="ru-RU"/>
        </w:rPr>
      </w:pPr>
      <w:r w:rsidRPr="006A0D94">
        <w:rPr>
          <w:i/>
          <w:sz w:val="28"/>
          <w:lang w:val="ru-RU"/>
        </w:rPr>
        <w:t>Программное обеспечение</w:t>
      </w:r>
      <w:r w:rsidR="005C3E6A" w:rsidRPr="006A0D94">
        <w:rPr>
          <w:sz w:val="28"/>
          <w:lang w:val="ru-RU"/>
        </w:rPr>
        <w:t xml:space="preserve"> — </w:t>
      </w:r>
      <w:r w:rsidRPr="006A0D94">
        <w:rPr>
          <w:rFonts w:cs="Times New Roman"/>
          <w:color w:val="222222"/>
          <w:sz w:val="28"/>
          <w:szCs w:val="28"/>
          <w:shd w:val="clear" w:color="auto" w:fill="FFFFFF"/>
        </w:rPr>
        <w:t xml:space="preserve">программа или </w:t>
      </w:r>
      <w:r w:rsidR="00905F51" w:rsidRPr="006A0D94"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 xml:space="preserve">их </w:t>
      </w:r>
      <w:r w:rsidR="00905F51" w:rsidRPr="006A0D94">
        <w:rPr>
          <w:rFonts w:cs="Times New Roman"/>
          <w:color w:val="222222"/>
          <w:sz w:val="28"/>
          <w:szCs w:val="28"/>
          <w:shd w:val="clear" w:color="auto" w:fill="FFFFFF"/>
        </w:rPr>
        <w:t>множество</w:t>
      </w:r>
      <w:r w:rsidRPr="006A0D94">
        <w:rPr>
          <w:rFonts w:cs="Times New Roman"/>
          <w:color w:val="222222"/>
          <w:sz w:val="28"/>
          <w:szCs w:val="28"/>
          <w:shd w:val="clear" w:color="auto" w:fill="FFFFFF"/>
        </w:rPr>
        <w:t>, используемых для управления компьютером</w:t>
      </w:r>
      <w:r w:rsidR="005C3E6A" w:rsidRPr="006A0D94">
        <w:rPr>
          <w:rFonts w:cs="Times New Roman"/>
          <w:sz w:val="28"/>
          <w:szCs w:val="28"/>
          <w:lang w:val="ru-RU"/>
        </w:rPr>
        <w:t>.</w:t>
      </w:r>
    </w:p>
    <w:p w:rsidR="005C3E6A" w:rsidRPr="006A0D94" w:rsidRDefault="005C3E6A" w:rsidP="0099350F">
      <w:pPr>
        <w:ind w:firstLine="709"/>
        <w:jc w:val="both"/>
        <w:rPr>
          <w:sz w:val="28"/>
          <w:lang w:val="ru-RU"/>
        </w:rPr>
      </w:pPr>
      <w:r w:rsidRPr="006A0D94">
        <w:rPr>
          <w:i/>
          <w:sz w:val="28"/>
          <w:lang w:val="ru-RU"/>
        </w:rPr>
        <w:t>Дедлайн</w:t>
      </w:r>
      <w:r w:rsidR="00905F51" w:rsidRPr="006A0D94">
        <w:rPr>
          <w:sz w:val="28"/>
          <w:lang w:val="ru-RU"/>
        </w:rPr>
        <w:t xml:space="preserve"> — крайний или </w:t>
      </w:r>
      <w:r w:rsidRPr="006A0D94">
        <w:rPr>
          <w:sz w:val="28"/>
          <w:lang w:val="ru-RU"/>
        </w:rPr>
        <w:t>предельный срок, дата или время, к которому должна быть выполнена задача.</w:t>
      </w:r>
    </w:p>
    <w:p w:rsidR="00585871" w:rsidRPr="006A0D94" w:rsidRDefault="00D47248" w:rsidP="00585871">
      <w:pPr>
        <w:ind w:firstLine="709"/>
        <w:jc w:val="both"/>
        <w:rPr>
          <w:sz w:val="28"/>
          <w:lang w:val="ru-RU"/>
        </w:rPr>
      </w:pPr>
      <w:r w:rsidRPr="006A0D94">
        <w:rPr>
          <w:i/>
          <w:sz w:val="28"/>
          <w:lang w:val="ru-RU"/>
        </w:rPr>
        <w:lastRenderedPageBreak/>
        <w:t>Отдел сопровождения</w:t>
      </w:r>
      <w:r w:rsidR="000317A7" w:rsidRPr="006A0D94">
        <w:rPr>
          <w:i/>
          <w:sz w:val="28"/>
          <w:lang w:val="ru-RU"/>
        </w:rPr>
        <w:t xml:space="preserve"> </w:t>
      </w:r>
      <w:r w:rsidR="000317A7" w:rsidRPr="006A0D94">
        <w:rPr>
          <w:sz w:val="28"/>
          <w:lang w:val="ru-RU"/>
        </w:rPr>
        <w:t xml:space="preserve">— </w:t>
      </w:r>
      <w:r w:rsidR="00905F51" w:rsidRPr="006A0D94">
        <w:rPr>
          <w:sz w:val="28"/>
          <w:lang w:val="ru-RU"/>
        </w:rPr>
        <w:t>совокупность сотрудников, цель которых заключается в поддержке клиентов, а также в незамедлительном устранении неполадок внедренной платежной системы, возникших в процессе работы</w:t>
      </w:r>
      <w:r w:rsidR="000317A7" w:rsidRPr="006A0D94">
        <w:rPr>
          <w:sz w:val="28"/>
          <w:lang w:val="ru-RU"/>
        </w:rPr>
        <w:t>.</w:t>
      </w:r>
    </w:p>
    <w:p w:rsidR="00890B56" w:rsidRPr="006A0D94" w:rsidRDefault="00890B56" w:rsidP="00585871">
      <w:pPr>
        <w:ind w:firstLine="709"/>
        <w:jc w:val="both"/>
        <w:rPr>
          <w:sz w:val="28"/>
          <w:lang w:val="ru-RU"/>
        </w:rPr>
      </w:pPr>
      <w:r w:rsidRPr="006A0D94">
        <w:rPr>
          <w:i/>
          <w:sz w:val="28"/>
          <w:lang w:val="ru-RU"/>
        </w:rPr>
        <w:t xml:space="preserve">БД </w:t>
      </w:r>
      <w:r w:rsidRPr="006A0D94">
        <w:rPr>
          <w:sz w:val="28"/>
          <w:lang w:val="ru-RU"/>
        </w:rPr>
        <w:t xml:space="preserve">– база данных. </w:t>
      </w:r>
    </w:p>
    <w:p w:rsidR="001A2828" w:rsidRPr="0099350F" w:rsidRDefault="001A2828" w:rsidP="00475BFA">
      <w:pPr>
        <w:pStyle w:val="1"/>
        <w:numPr>
          <w:ilvl w:val="0"/>
          <w:numId w:val="9"/>
        </w:numPr>
        <w:jc w:val="center"/>
        <w:rPr>
          <w:sz w:val="32"/>
          <w:lang w:val="ru-RU"/>
        </w:rPr>
      </w:pPr>
      <w:bookmarkStart w:id="1" w:name="_Toc6409622"/>
      <w:r w:rsidRPr="0099350F">
        <w:rPr>
          <w:sz w:val="32"/>
          <w:lang w:val="ru-RU"/>
        </w:rPr>
        <w:lastRenderedPageBreak/>
        <w:t>Анализ</w:t>
      </w:r>
      <w:bookmarkEnd w:id="1"/>
    </w:p>
    <w:p w:rsidR="00AE58B3" w:rsidRPr="00DC0AC4" w:rsidRDefault="00AE58B3" w:rsidP="000317A7">
      <w:pPr>
        <w:jc w:val="both"/>
        <w:rPr>
          <w:sz w:val="28"/>
          <w:lang w:val="ru-RU"/>
        </w:rPr>
      </w:pPr>
    </w:p>
    <w:p w:rsidR="0053488B" w:rsidRDefault="005627F3" w:rsidP="0053488B">
      <w:pPr>
        <w:ind w:firstLine="709"/>
        <w:jc w:val="both"/>
        <w:rPr>
          <w:rStyle w:val="20"/>
          <w:lang w:val="ru-RU"/>
        </w:rPr>
      </w:pPr>
      <w:bookmarkStart w:id="2" w:name="_Toc6409623"/>
      <w:r>
        <w:rPr>
          <w:rStyle w:val="20"/>
          <w:lang w:val="ru-RU"/>
        </w:rPr>
        <w:t xml:space="preserve">2.1. </w:t>
      </w:r>
      <w:r w:rsidR="0048586C" w:rsidRPr="00B778F2">
        <w:rPr>
          <w:rStyle w:val="20"/>
          <w:sz w:val="28"/>
        </w:rPr>
        <w:t xml:space="preserve">Описание </w:t>
      </w:r>
      <w:r w:rsidR="00B778F2" w:rsidRPr="00B778F2">
        <w:rPr>
          <w:rStyle w:val="20"/>
          <w:sz w:val="28"/>
          <w:lang w:val="ru-RU"/>
        </w:rPr>
        <w:t>задачи</w:t>
      </w:r>
      <w:bookmarkEnd w:id="2"/>
    </w:p>
    <w:p w:rsidR="0053488B" w:rsidRPr="00DC0AC4" w:rsidRDefault="0053488B" w:rsidP="0053488B">
      <w:pPr>
        <w:jc w:val="both"/>
        <w:rPr>
          <w:rFonts w:eastAsiaTheme="majorEastAsia" w:cstheme="majorBidi"/>
          <w:b/>
          <w:color w:val="000000" w:themeColor="text1"/>
          <w:sz w:val="28"/>
          <w:szCs w:val="26"/>
          <w:lang w:val="ru-RU"/>
        </w:rPr>
      </w:pPr>
    </w:p>
    <w:p w:rsidR="00B778F2" w:rsidRDefault="00B778F2" w:rsidP="00B778F2">
      <w:pPr>
        <w:jc w:val="both"/>
        <w:rPr>
          <w:rFonts w:cs="Times New Roman"/>
          <w:color w:val="000000"/>
          <w:sz w:val="28"/>
          <w:szCs w:val="27"/>
          <w:lang w:val="ru-RU"/>
        </w:rPr>
      </w:pPr>
      <w:r w:rsidRPr="00605BB6">
        <w:rPr>
          <w:rFonts w:cs="Times New Roman"/>
          <w:color w:val="000000"/>
          <w:sz w:val="28"/>
          <w:szCs w:val="27"/>
        </w:rPr>
        <w:t>Доктор Грин - лечащий врач мистера Брауна. Мистер Браун страдает от пневмонии, для лечения которой доктор Грин использует традиционную тактику. Доктор Грин находит в статье ссылку на тот факт, что эта тактика в некоторых случаях недостаточно эффективна, и предполагает, что мистер Браун может быть именно таким случаем (из-за других заболеваний в его анамнезе), но это станет ясно только во время лечения. Доктор Грин хочет зафиксировать найденную информацию, чтобы впоследствии иметь возможность, в зависимости от курса лечения пациента, вернуться к ней, изучить более подробно и принять соответствующее персональное решение. Очевидно, что здесь важно зафиксировать не только сами информационные объекты, которые связаны (например, ЭМК Брауна и найденную статью), но и содержание ассоциации в удобной и пон</w:t>
      </w:r>
      <w:r w:rsidR="00987D25">
        <w:rPr>
          <w:rFonts w:cs="Times New Roman"/>
          <w:color w:val="000000"/>
          <w:sz w:val="28"/>
          <w:szCs w:val="27"/>
        </w:rPr>
        <w:t xml:space="preserve">ятной для врача форме - </w:t>
      </w:r>
      <w:r w:rsidRPr="00605BB6">
        <w:rPr>
          <w:rFonts w:cs="Times New Roman"/>
          <w:color w:val="000000"/>
          <w:sz w:val="28"/>
          <w:szCs w:val="27"/>
        </w:rPr>
        <w:t>тегов, которые он может выбрать или даже придумать лично. Обратите внимание, что они могут быть как семантическими («анамнез», «пневмония»), так и несемантическими («посмотрим через неделю», «страница 3 статьи», «хорошая схема» и т. д.).</w:t>
      </w:r>
    </w:p>
    <w:p w:rsidR="000317A7" w:rsidRPr="007B578B" w:rsidRDefault="000317A7" w:rsidP="000317A7">
      <w:pPr>
        <w:jc w:val="both"/>
        <w:rPr>
          <w:rFonts w:cstheme="minorHAnsi"/>
          <w:sz w:val="28"/>
          <w:szCs w:val="23"/>
          <w:lang w:val="ru-RU"/>
        </w:rPr>
      </w:pPr>
    </w:p>
    <w:p w:rsidR="0055425C" w:rsidRDefault="0055425C" w:rsidP="0055425C">
      <w:pPr>
        <w:pStyle w:val="a7"/>
        <w:numPr>
          <w:ilvl w:val="1"/>
          <w:numId w:val="9"/>
        </w:numPr>
        <w:jc w:val="both"/>
        <w:rPr>
          <w:rStyle w:val="20"/>
          <w:sz w:val="28"/>
          <w:lang w:val="ru-RU"/>
        </w:rPr>
      </w:pPr>
      <w:r w:rsidRPr="0055425C">
        <w:rPr>
          <w:rStyle w:val="20"/>
          <w:sz w:val="28"/>
          <w:lang w:val="ru-RU"/>
        </w:rPr>
        <w:t xml:space="preserve"> </w:t>
      </w:r>
      <w:bookmarkStart w:id="3" w:name="_Toc6409624"/>
      <w:r w:rsidRPr="0055425C">
        <w:rPr>
          <w:rStyle w:val="20"/>
          <w:sz w:val="28"/>
          <w:lang w:val="ru-RU"/>
        </w:rPr>
        <w:t>И</w:t>
      </w:r>
      <w:r w:rsidR="000B7FC3" w:rsidRPr="0055425C">
        <w:rPr>
          <w:rStyle w:val="20"/>
          <w:sz w:val="28"/>
          <w:lang w:val="ru-RU"/>
        </w:rPr>
        <w:t>нформационные объекты</w:t>
      </w:r>
      <w:bookmarkEnd w:id="3"/>
    </w:p>
    <w:p w:rsidR="0055425C" w:rsidRPr="007B578B" w:rsidRDefault="0055425C" w:rsidP="0055425C">
      <w:pPr>
        <w:jc w:val="both"/>
        <w:rPr>
          <w:rStyle w:val="20"/>
          <w:b w:val="0"/>
          <w:sz w:val="28"/>
          <w:lang w:val="ru-RU"/>
        </w:rPr>
      </w:pPr>
    </w:p>
    <w:p w:rsidR="0055425C" w:rsidRPr="00881D48" w:rsidRDefault="0055425C" w:rsidP="0055425C">
      <w:pPr>
        <w:jc w:val="both"/>
        <w:rPr>
          <w:sz w:val="28"/>
          <w:lang w:val="ru-RU"/>
        </w:rPr>
      </w:pPr>
      <w:r w:rsidRPr="00881D48">
        <w:rPr>
          <w:rFonts w:cstheme="minorHAnsi"/>
          <w:sz w:val="28"/>
          <w:szCs w:val="23"/>
          <w:lang w:val="ru-RU"/>
        </w:rPr>
        <w:t xml:space="preserve">В данном проекте в качестве </w:t>
      </w:r>
      <w:r w:rsidR="004A28B8" w:rsidRPr="00881D48">
        <w:rPr>
          <w:rFonts w:cstheme="minorHAnsi"/>
          <w:sz w:val="28"/>
          <w:szCs w:val="23"/>
          <w:lang w:val="ru-RU"/>
        </w:rPr>
        <w:t xml:space="preserve">проблемы рассматривается система по хранению ассоциаций. </w:t>
      </w:r>
      <w:r w:rsidRPr="00881D48">
        <w:rPr>
          <w:rFonts w:cstheme="minorHAnsi"/>
          <w:sz w:val="28"/>
          <w:szCs w:val="23"/>
          <w:lang w:val="ru-RU"/>
        </w:rPr>
        <w:t>О</w:t>
      </w:r>
      <w:r w:rsidR="004A28B8" w:rsidRPr="00881D48">
        <w:rPr>
          <w:rFonts w:cstheme="minorHAnsi"/>
          <w:sz w:val="28"/>
          <w:szCs w:val="23"/>
          <w:lang w:val="ru-RU"/>
        </w:rPr>
        <w:t>сновная задача</w:t>
      </w:r>
      <w:r w:rsidRPr="00881D48">
        <w:rPr>
          <w:rFonts w:cstheme="minorHAnsi"/>
          <w:sz w:val="28"/>
          <w:szCs w:val="23"/>
          <w:lang w:val="ru-RU"/>
        </w:rPr>
        <w:t xml:space="preserve"> </w:t>
      </w:r>
      <w:r w:rsidRPr="00881D48">
        <w:rPr>
          <w:sz w:val="28"/>
        </w:rPr>
        <w:t>заключается в р</w:t>
      </w:r>
      <w:r w:rsidR="004A28B8" w:rsidRPr="00881D48">
        <w:rPr>
          <w:sz w:val="28"/>
        </w:rPr>
        <w:t>азработке</w:t>
      </w:r>
      <w:r w:rsidR="004A28B8" w:rsidRPr="00881D48">
        <w:rPr>
          <w:sz w:val="28"/>
          <w:lang w:val="ru-RU"/>
        </w:rPr>
        <w:t xml:space="preserve"> решения, которое позволит не только взаимодействовать с большим объемом данных, но также предоставит возможность </w:t>
      </w:r>
      <w:r w:rsidR="007B578B">
        <w:rPr>
          <w:sz w:val="28"/>
          <w:lang w:val="ru-RU"/>
        </w:rPr>
        <w:t xml:space="preserve">их </w:t>
      </w:r>
      <w:r w:rsidR="004A28B8" w:rsidRPr="00881D48">
        <w:rPr>
          <w:sz w:val="28"/>
          <w:lang w:val="ru-RU"/>
        </w:rPr>
        <w:t>хранения</w:t>
      </w:r>
      <w:r w:rsidRPr="00881D48">
        <w:rPr>
          <w:sz w:val="28"/>
        </w:rPr>
        <w:t xml:space="preserve">. В </w:t>
      </w:r>
      <w:r w:rsidR="004A28B8" w:rsidRPr="00881D48">
        <w:rPr>
          <w:sz w:val="28"/>
          <w:lang w:val="ru-RU"/>
        </w:rPr>
        <w:t xml:space="preserve">решении </w:t>
      </w:r>
      <w:r w:rsidRPr="00881D48">
        <w:rPr>
          <w:sz w:val="28"/>
        </w:rPr>
        <w:t xml:space="preserve">присутствуют такие системы автоматизации рабочего процесса, </w:t>
      </w:r>
      <w:r w:rsidR="004A28B8" w:rsidRPr="00881D48">
        <w:rPr>
          <w:sz w:val="28"/>
        </w:rPr>
        <w:t xml:space="preserve">как: </w:t>
      </w:r>
      <w:r w:rsidR="004A28B8" w:rsidRPr="00881D48">
        <w:rPr>
          <w:sz w:val="28"/>
          <w:lang w:val="ru-RU"/>
        </w:rPr>
        <w:t>пользовательский интерфейс для занесения</w:t>
      </w:r>
      <w:r w:rsidRPr="00881D48">
        <w:rPr>
          <w:sz w:val="28"/>
        </w:rPr>
        <w:t xml:space="preserve">, </w:t>
      </w:r>
      <w:r w:rsidR="004A28B8" w:rsidRPr="00881D48">
        <w:rPr>
          <w:sz w:val="28"/>
          <w:lang w:val="ru-RU"/>
        </w:rPr>
        <w:t xml:space="preserve">поиска, а также просмотра ассоциаций, </w:t>
      </w:r>
      <w:r w:rsidR="00881D48" w:rsidRPr="00881D48">
        <w:rPr>
          <w:sz w:val="28"/>
          <w:lang w:val="ru-RU"/>
        </w:rPr>
        <w:t xml:space="preserve">реляционная база данных для хранения информации и </w:t>
      </w:r>
      <w:r w:rsidR="00881D48" w:rsidRPr="00881387">
        <w:rPr>
          <w:color w:val="FF0000"/>
          <w:sz w:val="28"/>
          <w:lang w:val="ru-RU"/>
        </w:rPr>
        <w:t xml:space="preserve">веб-сервис </w:t>
      </w:r>
      <w:r w:rsidR="00881D48" w:rsidRPr="00881D48">
        <w:rPr>
          <w:sz w:val="28"/>
          <w:lang w:val="ru-RU"/>
        </w:rPr>
        <w:t>для взаимодействия</w:t>
      </w:r>
      <w:r w:rsidR="00987D25">
        <w:rPr>
          <w:sz w:val="28"/>
          <w:lang w:val="ru-RU"/>
        </w:rPr>
        <w:t xml:space="preserve"> (данный процесс происходит в качестве запросов)</w:t>
      </w:r>
      <w:r w:rsidR="00881D48" w:rsidRPr="00881D48">
        <w:rPr>
          <w:sz w:val="28"/>
          <w:lang w:val="ru-RU"/>
        </w:rPr>
        <w:t xml:space="preserve"> пользователя с данными</w:t>
      </w:r>
      <w:r w:rsidRPr="00881D48">
        <w:rPr>
          <w:sz w:val="28"/>
          <w:lang w:val="ru-RU"/>
        </w:rPr>
        <w:t>.</w:t>
      </w:r>
    </w:p>
    <w:p w:rsidR="007B578B" w:rsidRDefault="007B578B" w:rsidP="0055425C">
      <w:pPr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55425C" w:rsidRPr="007B578B" w:rsidRDefault="00987D25" w:rsidP="00AF00B5">
      <w:pPr>
        <w:jc w:val="both"/>
        <w:rPr>
          <w:rFonts w:cstheme="minorHAnsi"/>
          <w:sz w:val="28"/>
          <w:szCs w:val="28"/>
          <w:lang w:val="ru-RU"/>
        </w:rPr>
      </w:pPr>
      <w:r w:rsidRPr="007B578B">
        <w:rPr>
          <w:rFonts w:cstheme="minorHAnsi"/>
          <w:sz w:val="28"/>
          <w:szCs w:val="28"/>
          <w:lang w:val="ru-RU"/>
        </w:rPr>
        <w:t>Данный проект предоставляет клиенту</w:t>
      </w:r>
      <w:r w:rsidR="0055425C" w:rsidRPr="007B578B">
        <w:rPr>
          <w:rFonts w:cstheme="minorHAnsi"/>
          <w:sz w:val="28"/>
          <w:szCs w:val="28"/>
          <w:lang w:val="ru-RU"/>
        </w:rPr>
        <w:t>:</w:t>
      </w:r>
    </w:p>
    <w:p w:rsidR="0055425C" w:rsidRPr="007B578B" w:rsidRDefault="00987D25" w:rsidP="0055425C">
      <w:pPr>
        <w:pStyle w:val="a7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r w:rsidRPr="007B578B">
        <w:rPr>
          <w:rFonts w:cstheme="minorHAnsi"/>
          <w:sz w:val="28"/>
          <w:szCs w:val="28"/>
          <w:lang w:val="ru-RU"/>
        </w:rPr>
        <w:t>Создание и хранение ассоциаций</w:t>
      </w:r>
      <w:r w:rsidR="0055425C" w:rsidRPr="007B578B">
        <w:rPr>
          <w:rFonts w:cstheme="minorHAnsi"/>
          <w:sz w:val="28"/>
          <w:szCs w:val="28"/>
          <w:lang w:val="ru-RU"/>
        </w:rPr>
        <w:t>;</w:t>
      </w:r>
    </w:p>
    <w:p w:rsidR="007B578B" w:rsidRPr="007B578B" w:rsidRDefault="00987D25" w:rsidP="007B578B">
      <w:pPr>
        <w:pStyle w:val="a7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r w:rsidRPr="007B578B">
        <w:rPr>
          <w:rFonts w:cstheme="minorHAnsi"/>
          <w:sz w:val="28"/>
          <w:szCs w:val="28"/>
          <w:lang w:val="ru-RU"/>
        </w:rPr>
        <w:t xml:space="preserve">Возможность создания </w:t>
      </w:r>
      <w:r w:rsidRPr="007B578B">
        <w:rPr>
          <w:rFonts w:cs="Times New Roman"/>
          <w:color w:val="000000"/>
          <w:sz w:val="28"/>
          <w:szCs w:val="28"/>
        </w:rPr>
        <w:t xml:space="preserve">как </w:t>
      </w:r>
      <w:r w:rsidRPr="00AF00B5">
        <w:rPr>
          <w:rFonts w:cs="Times New Roman"/>
          <w:color w:val="FF0000"/>
          <w:sz w:val="28"/>
          <w:szCs w:val="28"/>
        </w:rPr>
        <w:t>семантически</w:t>
      </w:r>
      <w:r w:rsidRPr="00AF00B5">
        <w:rPr>
          <w:rFonts w:cs="Times New Roman"/>
          <w:color w:val="FF0000"/>
          <w:sz w:val="28"/>
          <w:szCs w:val="28"/>
          <w:lang w:val="ru-RU"/>
        </w:rPr>
        <w:t>х</w:t>
      </w:r>
      <w:r w:rsidR="007B578B">
        <w:rPr>
          <w:rFonts w:cs="Times New Roman"/>
          <w:color w:val="000000"/>
          <w:sz w:val="28"/>
          <w:szCs w:val="28"/>
        </w:rPr>
        <w:t xml:space="preserve"> («анамнез»</w:t>
      </w:r>
      <w:r w:rsidRPr="007B578B">
        <w:rPr>
          <w:rFonts w:cs="Times New Roman"/>
          <w:color w:val="000000"/>
          <w:sz w:val="28"/>
          <w:szCs w:val="28"/>
        </w:rPr>
        <w:t xml:space="preserve">), так и </w:t>
      </w:r>
      <w:r w:rsidR="007B578B" w:rsidRPr="007B578B">
        <w:rPr>
          <w:rFonts w:cs="Times New Roman"/>
          <w:color w:val="000000"/>
          <w:sz w:val="28"/>
          <w:szCs w:val="28"/>
        </w:rPr>
        <w:t>несемантических</w:t>
      </w:r>
      <w:r w:rsidRPr="007B578B">
        <w:rPr>
          <w:rFonts w:cs="Times New Roman"/>
          <w:color w:val="000000"/>
          <w:sz w:val="28"/>
          <w:szCs w:val="28"/>
        </w:rPr>
        <w:t xml:space="preserve"> («посмотрим через неделю», «страница 3 статьи», «хорошая схема» и т. д.)</w:t>
      </w:r>
      <w:r w:rsidR="007B578B">
        <w:rPr>
          <w:rFonts w:cs="Times New Roman"/>
          <w:color w:val="000000"/>
          <w:sz w:val="28"/>
          <w:szCs w:val="28"/>
          <w:lang w:val="ru-RU"/>
        </w:rPr>
        <w:t xml:space="preserve"> </w:t>
      </w:r>
      <w:r w:rsidR="007B578B" w:rsidRPr="007B578B">
        <w:rPr>
          <w:rFonts w:cs="Times New Roman"/>
          <w:color w:val="000000"/>
          <w:sz w:val="28"/>
          <w:szCs w:val="28"/>
          <w:lang w:val="ru-RU"/>
        </w:rPr>
        <w:t>тегов</w:t>
      </w:r>
      <w:r w:rsidR="007B578B" w:rsidRPr="007B578B">
        <w:rPr>
          <w:rFonts w:cstheme="minorHAnsi"/>
          <w:sz w:val="28"/>
          <w:szCs w:val="28"/>
          <w:lang w:val="ru-RU"/>
        </w:rPr>
        <w:t>;</w:t>
      </w:r>
    </w:p>
    <w:p w:rsidR="0055425C" w:rsidRPr="007B578B" w:rsidRDefault="007B578B" w:rsidP="0055425C">
      <w:pPr>
        <w:pStyle w:val="a7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Дальнейшее взаимодействие с ассоциациями, что предполагает</w:t>
      </w:r>
      <w:r w:rsidR="0055425C" w:rsidRPr="007B578B">
        <w:rPr>
          <w:rFonts w:cstheme="minorHAnsi"/>
          <w:sz w:val="28"/>
          <w:szCs w:val="28"/>
          <w:lang w:val="ru-RU"/>
        </w:rPr>
        <w:t>:</w:t>
      </w:r>
    </w:p>
    <w:p w:rsidR="0055425C" w:rsidRPr="007B578B" w:rsidRDefault="007B578B" w:rsidP="0055425C">
      <w:pPr>
        <w:pStyle w:val="a7"/>
        <w:numPr>
          <w:ilvl w:val="1"/>
          <w:numId w:val="13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Их д</w:t>
      </w:r>
      <w:r w:rsidR="0055425C" w:rsidRPr="007B578B">
        <w:rPr>
          <w:rFonts w:cstheme="minorHAnsi"/>
          <w:sz w:val="28"/>
          <w:szCs w:val="28"/>
          <w:lang w:val="ru-RU"/>
        </w:rPr>
        <w:t>оработку</w:t>
      </w:r>
      <w:r>
        <w:rPr>
          <w:rFonts w:cstheme="minorHAnsi"/>
          <w:sz w:val="28"/>
          <w:szCs w:val="28"/>
          <w:lang w:val="ru-RU"/>
        </w:rPr>
        <w:t xml:space="preserve"> или изменение</w:t>
      </w:r>
      <w:r w:rsidR="0055425C" w:rsidRPr="007B578B">
        <w:rPr>
          <w:rFonts w:cstheme="minorHAnsi"/>
          <w:sz w:val="28"/>
          <w:szCs w:val="28"/>
          <w:lang w:val="ru-RU"/>
        </w:rPr>
        <w:t>;</w:t>
      </w:r>
    </w:p>
    <w:p w:rsidR="0055425C" w:rsidRPr="007B578B" w:rsidRDefault="007B578B" w:rsidP="0055425C">
      <w:pPr>
        <w:pStyle w:val="a7"/>
        <w:numPr>
          <w:ilvl w:val="1"/>
          <w:numId w:val="13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Просмотр</w:t>
      </w:r>
      <w:r w:rsidR="0055425C" w:rsidRPr="007B578B">
        <w:rPr>
          <w:rFonts w:cstheme="minorHAnsi"/>
          <w:sz w:val="28"/>
          <w:szCs w:val="28"/>
          <w:lang w:val="ru-RU"/>
        </w:rPr>
        <w:t>;</w:t>
      </w:r>
    </w:p>
    <w:p w:rsidR="00AF00B5" w:rsidRDefault="007B578B" w:rsidP="00AF00B5">
      <w:pPr>
        <w:pStyle w:val="a7"/>
        <w:numPr>
          <w:ilvl w:val="1"/>
          <w:numId w:val="13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Удаление </w:t>
      </w:r>
      <w:r w:rsidR="00013186">
        <w:rPr>
          <w:rFonts w:cstheme="minorHAnsi"/>
          <w:sz w:val="28"/>
          <w:szCs w:val="28"/>
          <w:lang w:val="ru-RU"/>
        </w:rPr>
        <w:t xml:space="preserve">своих ассоциаций </w:t>
      </w:r>
      <w:r>
        <w:rPr>
          <w:rFonts w:cstheme="minorHAnsi"/>
          <w:sz w:val="28"/>
          <w:szCs w:val="28"/>
          <w:lang w:val="ru-RU"/>
        </w:rPr>
        <w:t xml:space="preserve">из </w:t>
      </w:r>
      <w:r w:rsidRPr="00AF00B5">
        <w:rPr>
          <w:rFonts w:cstheme="minorHAnsi"/>
          <w:color w:val="FF0000"/>
          <w:sz w:val="28"/>
          <w:szCs w:val="28"/>
          <w:lang w:val="ru-RU"/>
        </w:rPr>
        <w:t>БД</w:t>
      </w:r>
      <w:r w:rsidR="0055425C" w:rsidRPr="007B578B">
        <w:rPr>
          <w:rFonts w:cstheme="minorHAnsi"/>
          <w:sz w:val="28"/>
          <w:szCs w:val="28"/>
          <w:lang w:val="ru-RU"/>
        </w:rPr>
        <w:t>.</w:t>
      </w:r>
    </w:p>
    <w:p w:rsidR="00AF00B5" w:rsidRDefault="00AF00B5" w:rsidP="00AF00B5">
      <w:pPr>
        <w:jc w:val="both"/>
        <w:rPr>
          <w:rFonts w:cstheme="minorHAnsi"/>
          <w:sz w:val="28"/>
          <w:szCs w:val="28"/>
          <w:lang w:val="ru-RU"/>
        </w:rPr>
      </w:pPr>
    </w:p>
    <w:p w:rsidR="00AF00B5" w:rsidRDefault="00AF00B5" w:rsidP="00AF00B5">
      <w:p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Для предоставления таких возможностей необходимы следующие информационные объекты: </w:t>
      </w:r>
    </w:p>
    <w:p w:rsidR="00AF00B5" w:rsidRDefault="00AF00B5" w:rsidP="00AF00B5">
      <w:pPr>
        <w:pStyle w:val="a7"/>
        <w:numPr>
          <w:ilvl w:val="0"/>
          <w:numId w:val="21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Объект «</w:t>
      </w:r>
      <w:r w:rsidRPr="00AF00B5">
        <w:rPr>
          <w:rFonts w:cstheme="minorHAnsi"/>
          <w:color w:val="FF0000"/>
          <w:sz w:val="28"/>
          <w:szCs w:val="28"/>
          <w:lang w:val="ru-RU"/>
        </w:rPr>
        <w:t>Ассоциаций</w:t>
      </w:r>
      <w:r>
        <w:rPr>
          <w:rFonts w:cstheme="minorHAnsi"/>
          <w:sz w:val="28"/>
          <w:szCs w:val="28"/>
          <w:lang w:val="ru-RU"/>
        </w:rPr>
        <w:t>»;</w:t>
      </w:r>
    </w:p>
    <w:p w:rsidR="00AF00B5" w:rsidRDefault="00AF00B5" w:rsidP="00AF00B5">
      <w:pPr>
        <w:pStyle w:val="a7"/>
        <w:numPr>
          <w:ilvl w:val="0"/>
          <w:numId w:val="21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Объект «</w:t>
      </w:r>
      <w:r w:rsidR="00881387">
        <w:rPr>
          <w:rFonts w:cstheme="minorHAnsi"/>
          <w:color w:val="FF0000"/>
          <w:sz w:val="28"/>
          <w:szCs w:val="28"/>
          <w:lang w:val="ru-RU"/>
        </w:rPr>
        <w:t>Тегов</w:t>
      </w:r>
      <w:r>
        <w:rPr>
          <w:rFonts w:cstheme="minorHAnsi"/>
          <w:sz w:val="28"/>
          <w:szCs w:val="28"/>
          <w:lang w:val="ru-RU"/>
        </w:rPr>
        <w:t>»</w:t>
      </w:r>
      <w:r w:rsidR="00881387">
        <w:rPr>
          <w:rFonts w:cstheme="minorHAnsi"/>
          <w:sz w:val="28"/>
          <w:szCs w:val="28"/>
          <w:lang w:val="ru-RU"/>
        </w:rPr>
        <w:t>, которым может быть:</w:t>
      </w:r>
    </w:p>
    <w:p w:rsidR="00881387" w:rsidRDefault="00881387" w:rsidP="00881387">
      <w:pPr>
        <w:pStyle w:val="a7"/>
        <w:numPr>
          <w:ilvl w:val="0"/>
          <w:numId w:val="24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Термин из «</w:t>
      </w:r>
      <w:r w:rsidRPr="00881387">
        <w:rPr>
          <w:rFonts w:cstheme="minorHAnsi"/>
          <w:color w:val="FF0000"/>
          <w:sz w:val="28"/>
          <w:szCs w:val="28"/>
          <w:lang w:val="en-US"/>
        </w:rPr>
        <w:t>SNOMED</w:t>
      </w:r>
      <w:r>
        <w:rPr>
          <w:rFonts w:cstheme="minorHAnsi"/>
          <w:sz w:val="28"/>
          <w:szCs w:val="28"/>
          <w:lang w:val="ru-RU"/>
        </w:rPr>
        <w:t>»;</w:t>
      </w:r>
    </w:p>
    <w:p w:rsidR="00881387" w:rsidRDefault="00881387" w:rsidP="00881387">
      <w:pPr>
        <w:pStyle w:val="a7"/>
        <w:numPr>
          <w:ilvl w:val="0"/>
          <w:numId w:val="24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Термин из словаря клиента;</w:t>
      </w:r>
    </w:p>
    <w:p w:rsidR="00881387" w:rsidRDefault="0025755D" w:rsidP="00881387">
      <w:pPr>
        <w:pStyle w:val="a7"/>
        <w:numPr>
          <w:ilvl w:val="0"/>
          <w:numId w:val="24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Термин из Интернета.</w:t>
      </w:r>
    </w:p>
    <w:p w:rsidR="00AF00B5" w:rsidRDefault="00881387" w:rsidP="00AF00B5">
      <w:pPr>
        <w:pStyle w:val="a7"/>
        <w:numPr>
          <w:ilvl w:val="0"/>
          <w:numId w:val="21"/>
        </w:numPr>
        <w:jc w:val="both"/>
        <w:rPr>
          <w:rFonts w:cstheme="minorHAnsi"/>
          <w:color w:val="FF0000"/>
          <w:sz w:val="28"/>
          <w:szCs w:val="28"/>
          <w:lang w:val="ru-RU"/>
        </w:rPr>
      </w:pPr>
      <w:r>
        <w:rPr>
          <w:rFonts w:cstheme="minorHAnsi"/>
          <w:color w:val="FF0000"/>
          <w:sz w:val="28"/>
          <w:szCs w:val="28"/>
          <w:lang w:val="ru-RU"/>
        </w:rPr>
        <w:t>«</w:t>
      </w:r>
      <w:r w:rsidR="00AF00B5" w:rsidRPr="00AF00B5">
        <w:rPr>
          <w:rFonts w:cstheme="minorHAnsi"/>
          <w:color w:val="FF0000"/>
          <w:sz w:val="28"/>
          <w:szCs w:val="28"/>
          <w:lang w:val="ru-RU"/>
        </w:rPr>
        <w:t>Медицинский объек</w:t>
      </w:r>
      <w:r>
        <w:rPr>
          <w:rFonts w:cstheme="minorHAnsi"/>
          <w:color w:val="FF0000"/>
          <w:sz w:val="28"/>
          <w:szCs w:val="28"/>
          <w:lang w:val="ru-RU"/>
        </w:rPr>
        <w:t>т», которым может быть:</w:t>
      </w:r>
    </w:p>
    <w:p w:rsidR="00AF00B5" w:rsidRDefault="0025755D" w:rsidP="00881387">
      <w:pPr>
        <w:pStyle w:val="a7"/>
        <w:numPr>
          <w:ilvl w:val="0"/>
          <w:numId w:val="23"/>
        </w:numPr>
        <w:jc w:val="both"/>
        <w:rPr>
          <w:rFonts w:cstheme="minorHAnsi"/>
          <w:sz w:val="28"/>
          <w:szCs w:val="23"/>
          <w:lang w:val="ru-RU"/>
        </w:rPr>
      </w:pPr>
      <w:r>
        <w:rPr>
          <w:rFonts w:cstheme="minorHAnsi"/>
          <w:sz w:val="28"/>
          <w:szCs w:val="23"/>
          <w:lang w:val="ru-RU"/>
        </w:rPr>
        <w:t>Объект «</w:t>
      </w:r>
      <w:r w:rsidRPr="0025755D">
        <w:rPr>
          <w:rFonts w:cstheme="minorHAnsi"/>
          <w:color w:val="FF0000"/>
          <w:sz w:val="28"/>
          <w:szCs w:val="23"/>
          <w:lang w:val="en-US"/>
        </w:rPr>
        <w:t>OpenEHR</w:t>
      </w:r>
      <w:r>
        <w:rPr>
          <w:rFonts w:cstheme="minorHAnsi"/>
          <w:sz w:val="28"/>
          <w:szCs w:val="23"/>
          <w:lang w:val="ru-RU"/>
        </w:rPr>
        <w:t>»;</w:t>
      </w:r>
    </w:p>
    <w:p w:rsidR="0025755D" w:rsidRPr="0025755D" w:rsidRDefault="0025755D" w:rsidP="00881387">
      <w:pPr>
        <w:pStyle w:val="a7"/>
        <w:numPr>
          <w:ilvl w:val="0"/>
          <w:numId w:val="23"/>
        </w:numPr>
        <w:jc w:val="both"/>
        <w:rPr>
          <w:rFonts w:cstheme="minorHAnsi"/>
          <w:sz w:val="28"/>
          <w:szCs w:val="23"/>
          <w:lang w:val="ru-RU"/>
        </w:rPr>
      </w:pPr>
      <w:r>
        <w:rPr>
          <w:rFonts w:cstheme="minorHAnsi"/>
          <w:color w:val="000000" w:themeColor="text1"/>
          <w:sz w:val="28"/>
          <w:szCs w:val="23"/>
          <w:lang w:val="ru-RU"/>
        </w:rPr>
        <w:t>Анамнез, информация о пациенте и т.п.;</w:t>
      </w:r>
    </w:p>
    <w:p w:rsidR="0025755D" w:rsidRDefault="0025755D" w:rsidP="0025755D">
      <w:pPr>
        <w:pStyle w:val="a7"/>
        <w:numPr>
          <w:ilvl w:val="0"/>
          <w:numId w:val="23"/>
        </w:numPr>
        <w:jc w:val="both"/>
        <w:rPr>
          <w:rFonts w:cstheme="minorHAnsi"/>
          <w:sz w:val="28"/>
          <w:szCs w:val="23"/>
          <w:lang w:val="ru-RU"/>
        </w:rPr>
      </w:pPr>
      <w:r>
        <w:rPr>
          <w:rFonts w:cstheme="minorHAnsi"/>
          <w:sz w:val="28"/>
          <w:szCs w:val="23"/>
          <w:lang w:val="ru-RU"/>
        </w:rPr>
        <w:t>Любой другой объект (врач, пациент и т.п.).</w:t>
      </w:r>
    </w:p>
    <w:p w:rsidR="0025755D" w:rsidRDefault="0025755D" w:rsidP="0025755D">
      <w:pPr>
        <w:jc w:val="both"/>
        <w:rPr>
          <w:rFonts w:cstheme="minorHAnsi"/>
          <w:sz w:val="28"/>
          <w:szCs w:val="23"/>
          <w:lang w:val="ru-RU"/>
        </w:rPr>
      </w:pPr>
    </w:p>
    <w:p w:rsidR="0025755D" w:rsidRPr="0025755D" w:rsidRDefault="0025755D" w:rsidP="00315A59">
      <w:pPr>
        <w:jc w:val="center"/>
        <w:rPr>
          <w:rFonts w:cstheme="minorHAnsi"/>
          <w:sz w:val="28"/>
          <w:szCs w:val="23"/>
          <w:lang w:val="ru-RU"/>
        </w:rPr>
      </w:pPr>
      <w:r>
        <w:rPr>
          <w:b/>
          <w:noProof/>
        </w:rPr>
        <w:drawing>
          <wp:inline distT="0" distB="0" distL="0" distR="0" wp14:anchorId="331C3B3D" wp14:editId="5D196667">
            <wp:extent cx="5940425" cy="360346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94" w:rsidRPr="00CA7B3C" w:rsidRDefault="006A0D94" w:rsidP="006A0D94">
      <w:pPr>
        <w:pStyle w:val="2"/>
        <w:ind w:firstLine="709"/>
        <w:jc w:val="both"/>
        <w:rPr>
          <w:b w:val="0"/>
          <w:sz w:val="28"/>
          <w:lang w:val="ru-RU"/>
        </w:rPr>
      </w:pPr>
      <w:bookmarkStart w:id="4" w:name="_Toc6409625"/>
      <w:r w:rsidRPr="00CA7B3C">
        <w:rPr>
          <w:rStyle w:val="aa"/>
          <w:b w:val="0"/>
          <w:sz w:val="24"/>
          <w:lang w:val="ru-RU"/>
        </w:rPr>
        <w:t xml:space="preserve">Рисунок </w:t>
      </w:r>
      <w:r>
        <w:rPr>
          <w:rStyle w:val="aa"/>
          <w:b w:val="0"/>
          <w:sz w:val="24"/>
          <w:lang w:val="ru-RU"/>
        </w:rPr>
        <w:t>1</w:t>
      </w:r>
      <w:r w:rsidRPr="00CA7B3C">
        <w:rPr>
          <w:rStyle w:val="aa"/>
          <w:b w:val="0"/>
          <w:sz w:val="24"/>
          <w:lang w:val="ru-RU"/>
        </w:rPr>
        <w:t xml:space="preserve"> – </w:t>
      </w:r>
      <w:r>
        <w:rPr>
          <w:rStyle w:val="aa"/>
          <w:b w:val="0"/>
          <w:sz w:val="24"/>
          <w:lang w:val="ru-RU"/>
        </w:rPr>
        <w:t>Диаграмма объектов</w:t>
      </w:r>
      <w:bookmarkEnd w:id="4"/>
    </w:p>
    <w:p w:rsidR="00AF00B5" w:rsidRPr="005B7F67" w:rsidRDefault="00AF00B5" w:rsidP="0025755D">
      <w:pPr>
        <w:ind w:firstLine="709"/>
        <w:jc w:val="both"/>
        <w:rPr>
          <w:rFonts w:cstheme="minorHAnsi"/>
          <w:sz w:val="28"/>
          <w:szCs w:val="23"/>
          <w:lang w:val="ru-RU"/>
        </w:rPr>
      </w:pPr>
    </w:p>
    <w:p w:rsidR="005B7F67" w:rsidRPr="005B7F67" w:rsidRDefault="005B7F67" w:rsidP="005B7F67">
      <w:pPr>
        <w:pStyle w:val="2"/>
        <w:numPr>
          <w:ilvl w:val="1"/>
          <w:numId w:val="9"/>
        </w:numPr>
        <w:jc w:val="both"/>
        <w:rPr>
          <w:sz w:val="28"/>
          <w:lang w:val="ru-RU"/>
        </w:rPr>
      </w:pPr>
      <w:bookmarkStart w:id="5" w:name="_Toc6409626"/>
      <w:r w:rsidRPr="005B7F67">
        <w:rPr>
          <w:sz w:val="28"/>
          <w:lang w:val="ru-RU"/>
        </w:rPr>
        <w:t>Ф</w:t>
      </w:r>
      <w:r w:rsidR="00C33EFC">
        <w:rPr>
          <w:sz w:val="28"/>
          <w:lang w:val="ru-RU"/>
        </w:rPr>
        <w:t xml:space="preserve">ункциональные </w:t>
      </w:r>
      <w:r w:rsidR="00C33EFC" w:rsidRPr="005B7F67">
        <w:rPr>
          <w:sz w:val="28"/>
        </w:rPr>
        <w:t>требования</w:t>
      </w:r>
      <w:bookmarkEnd w:id="5"/>
    </w:p>
    <w:p w:rsidR="005B7F67" w:rsidRPr="005B7F67" w:rsidRDefault="005B7F67" w:rsidP="005B7F67">
      <w:pPr>
        <w:rPr>
          <w:sz w:val="28"/>
          <w:lang w:val="ru-RU"/>
        </w:rPr>
      </w:pPr>
    </w:p>
    <w:p w:rsidR="00C33EFC" w:rsidRPr="005B7F67" w:rsidRDefault="005B7F67" w:rsidP="005B7F67">
      <w:pPr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 xml:space="preserve">Исходя из вышеперечисленного анализа, можно выдвинуть следующие функциональные требования: </w:t>
      </w:r>
    </w:p>
    <w:p w:rsidR="005B7F67" w:rsidRPr="005B7F67" w:rsidRDefault="005B7F67" w:rsidP="005B7F67">
      <w:pPr>
        <w:pStyle w:val="a7"/>
        <w:numPr>
          <w:ilvl w:val="0"/>
          <w:numId w:val="5"/>
        </w:numPr>
        <w:jc w:val="both"/>
        <w:rPr>
          <w:sz w:val="28"/>
          <w:lang w:val="en-US"/>
        </w:rPr>
      </w:pPr>
      <w:r w:rsidRPr="005B7F67">
        <w:rPr>
          <w:sz w:val="28"/>
          <w:lang w:val="ru-RU"/>
        </w:rPr>
        <w:lastRenderedPageBreak/>
        <w:t xml:space="preserve">Наличие графического интерфейса; </w:t>
      </w:r>
    </w:p>
    <w:p w:rsidR="005B7F67" w:rsidRPr="005B7F67" w:rsidRDefault="005B7F67" w:rsidP="005B7F67">
      <w:pPr>
        <w:pStyle w:val="a7"/>
        <w:numPr>
          <w:ilvl w:val="0"/>
          <w:numId w:val="5"/>
        </w:numPr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Клиент должен иметь возможность:</w:t>
      </w:r>
    </w:p>
    <w:p w:rsidR="005B7F67" w:rsidRPr="005B7F67" w:rsidRDefault="005B7F67" w:rsidP="005B7F67">
      <w:pPr>
        <w:pStyle w:val="a7"/>
        <w:numPr>
          <w:ilvl w:val="1"/>
          <w:numId w:val="14"/>
        </w:numPr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Доступа к просмотру всех ассоциаций;</w:t>
      </w:r>
    </w:p>
    <w:p w:rsidR="005B7F67" w:rsidRPr="005B7F67" w:rsidRDefault="005B7F67" w:rsidP="005B7F67">
      <w:pPr>
        <w:pStyle w:val="a7"/>
        <w:numPr>
          <w:ilvl w:val="1"/>
          <w:numId w:val="14"/>
        </w:numPr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Редактирование, а также удаление собственных ассоциаций;</w:t>
      </w:r>
    </w:p>
    <w:p w:rsidR="005B7F67" w:rsidRPr="005B7F67" w:rsidRDefault="005B7F67" w:rsidP="005B7F67">
      <w:pPr>
        <w:pStyle w:val="a7"/>
        <w:numPr>
          <w:ilvl w:val="1"/>
          <w:numId w:val="14"/>
        </w:numPr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Возможность создания ассоциации.</w:t>
      </w:r>
    </w:p>
    <w:p w:rsidR="005B7F67" w:rsidRPr="005B7F67" w:rsidRDefault="005B7F67" w:rsidP="005B7F67">
      <w:pPr>
        <w:pStyle w:val="a7"/>
        <w:numPr>
          <w:ilvl w:val="0"/>
          <w:numId w:val="5"/>
        </w:numPr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 xml:space="preserve">Отдел поддержки должен иметь возможность: </w:t>
      </w:r>
    </w:p>
    <w:p w:rsidR="005B7F67" w:rsidRPr="005B7F67" w:rsidRDefault="005B7F67" w:rsidP="005B7F67">
      <w:pPr>
        <w:pStyle w:val="a7"/>
        <w:numPr>
          <w:ilvl w:val="1"/>
          <w:numId w:val="26"/>
        </w:numPr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Доступа к просмотру всех ассоциаций;</w:t>
      </w:r>
    </w:p>
    <w:p w:rsidR="005B7F67" w:rsidRPr="005B7F67" w:rsidRDefault="005B7F67" w:rsidP="005B7F67">
      <w:pPr>
        <w:pStyle w:val="a7"/>
        <w:numPr>
          <w:ilvl w:val="1"/>
          <w:numId w:val="26"/>
        </w:numPr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Создание нового аккаунта;</w:t>
      </w:r>
    </w:p>
    <w:p w:rsidR="005B7F67" w:rsidRPr="005B7F67" w:rsidRDefault="005B7F67" w:rsidP="005B7F67">
      <w:pPr>
        <w:pStyle w:val="a7"/>
        <w:numPr>
          <w:ilvl w:val="1"/>
          <w:numId w:val="26"/>
        </w:numPr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Удаление аккаунта.</w:t>
      </w:r>
    </w:p>
    <w:p w:rsidR="005B7F67" w:rsidRPr="005B7F67" w:rsidRDefault="005B7F67" w:rsidP="005B7F67">
      <w:pPr>
        <w:ind w:firstLine="709"/>
        <w:jc w:val="both"/>
        <w:rPr>
          <w:sz w:val="28"/>
          <w:lang w:val="ru-RU"/>
        </w:rPr>
      </w:pPr>
    </w:p>
    <w:p w:rsidR="00C33EFC" w:rsidRPr="005B7F67" w:rsidRDefault="00C33EFC" w:rsidP="00C33EFC">
      <w:pPr>
        <w:pStyle w:val="2"/>
        <w:numPr>
          <w:ilvl w:val="1"/>
          <w:numId w:val="9"/>
        </w:numPr>
        <w:jc w:val="both"/>
        <w:rPr>
          <w:sz w:val="28"/>
          <w:lang w:val="ru-RU"/>
        </w:rPr>
      </w:pPr>
      <w:bookmarkStart w:id="6" w:name="_Toc6409627"/>
      <w:r>
        <w:rPr>
          <w:sz w:val="28"/>
          <w:lang w:val="ru-RU"/>
        </w:rPr>
        <w:t xml:space="preserve">Нефункциональные </w:t>
      </w:r>
      <w:r w:rsidRPr="005B7F67">
        <w:rPr>
          <w:sz w:val="28"/>
        </w:rPr>
        <w:t>требования</w:t>
      </w:r>
      <w:bookmarkEnd w:id="6"/>
    </w:p>
    <w:p w:rsidR="00C33EFC" w:rsidRPr="00C33EFC" w:rsidRDefault="00C33EFC" w:rsidP="00C33EFC">
      <w:pPr>
        <w:rPr>
          <w:sz w:val="28"/>
          <w:lang w:val="ru-RU"/>
        </w:rPr>
      </w:pPr>
    </w:p>
    <w:p w:rsidR="005B7F67" w:rsidRPr="005B7F67" w:rsidRDefault="00C33EFC" w:rsidP="005B7F67">
      <w:pPr>
        <w:jc w:val="both"/>
        <w:rPr>
          <w:sz w:val="28"/>
          <w:lang w:val="ru-RU"/>
        </w:rPr>
      </w:pPr>
      <w:r w:rsidRPr="00C33EFC">
        <w:rPr>
          <w:sz w:val="28"/>
          <w:lang w:val="ru-RU"/>
        </w:rPr>
        <w:t xml:space="preserve">Исходя из вышеперечисленного анализа, можно выдвинуть следующие </w:t>
      </w:r>
      <w:r>
        <w:rPr>
          <w:sz w:val="28"/>
          <w:lang w:val="ru-RU"/>
        </w:rPr>
        <w:t>не</w:t>
      </w:r>
      <w:r w:rsidRPr="00C33EFC">
        <w:rPr>
          <w:sz w:val="28"/>
          <w:lang w:val="ru-RU"/>
        </w:rPr>
        <w:t xml:space="preserve">функциональные требования: </w:t>
      </w:r>
    </w:p>
    <w:p w:rsidR="005B7F67" w:rsidRPr="005B7F67" w:rsidRDefault="005B7F67" w:rsidP="005B7F67">
      <w:pPr>
        <w:pStyle w:val="a7"/>
        <w:numPr>
          <w:ilvl w:val="0"/>
          <w:numId w:val="6"/>
        </w:numPr>
        <w:ind w:left="0" w:firstLine="709"/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Надежность</w:t>
      </w:r>
    </w:p>
    <w:p w:rsidR="005B7F67" w:rsidRPr="005B7F67" w:rsidRDefault="005B7F67" w:rsidP="005B7F67">
      <w:pPr>
        <w:pStyle w:val="a7"/>
        <w:ind w:left="0"/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Так как в системе будет вестись медицинская деятельность, то любая поломка системы подвергает опасности жизни пациентов, также непозволительна утечка информации.</w:t>
      </w:r>
    </w:p>
    <w:p w:rsidR="005B7F67" w:rsidRPr="005B7F67" w:rsidRDefault="005B7F67" w:rsidP="005B7F67">
      <w:pPr>
        <w:pStyle w:val="a7"/>
        <w:numPr>
          <w:ilvl w:val="0"/>
          <w:numId w:val="6"/>
        </w:numPr>
        <w:ind w:left="0" w:firstLine="709"/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 xml:space="preserve">Масштабируемость (вертикальная и горизонтальная) </w:t>
      </w:r>
    </w:p>
    <w:p w:rsidR="005B7F67" w:rsidRPr="005B7F67" w:rsidRDefault="005B7F67" w:rsidP="005B7F67">
      <w:pPr>
        <w:pStyle w:val="a7"/>
        <w:ind w:left="0"/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Количество ассоциаций с каждым днем будет увеличиваться, переполненности системы произойти не должно. Может потребоваться перенос данных на сервера большего объема памяти и файлов.</w:t>
      </w:r>
      <w:r w:rsidRPr="005B7F67">
        <w:rPr>
          <w:sz w:val="28"/>
        </w:rPr>
        <w:t xml:space="preserve"> </w:t>
      </w:r>
      <w:r w:rsidRPr="005B7F67">
        <w:rPr>
          <w:sz w:val="28"/>
          <w:lang w:val="ru-RU"/>
        </w:rPr>
        <w:t xml:space="preserve">Также должно быть доступно </w:t>
      </w:r>
      <w:r w:rsidRPr="005B7F67">
        <w:rPr>
          <w:sz w:val="28"/>
        </w:rPr>
        <w:t>повышение производительности</w:t>
      </w:r>
      <w:r w:rsidRPr="005B7F67">
        <w:rPr>
          <w:sz w:val="28"/>
          <w:lang w:val="ru-RU"/>
        </w:rPr>
        <w:t xml:space="preserve"> и </w:t>
      </w:r>
      <w:r w:rsidRPr="005B7F67">
        <w:rPr>
          <w:sz w:val="28"/>
        </w:rPr>
        <w:t>отказоустойчивости системы.</w:t>
      </w:r>
    </w:p>
    <w:p w:rsidR="005B7F67" w:rsidRPr="005B7F67" w:rsidRDefault="005B7F67" w:rsidP="005B7F67">
      <w:pPr>
        <w:pStyle w:val="a7"/>
        <w:numPr>
          <w:ilvl w:val="0"/>
          <w:numId w:val="6"/>
        </w:numPr>
        <w:ind w:left="0" w:firstLine="709"/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 xml:space="preserve">Простота  </w:t>
      </w:r>
    </w:p>
    <w:p w:rsidR="005B7F67" w:rsidRPr="005B7F67" w:rsidRDefault="005B7F67" w:rsidP="005B7F67">
      <w:pPr>
        <w:jc w:val="both"/>
        <w:rPr>
          <w:sz w:val="28"/>
          <w:lang w:val="ru-RU"/>
        </w:rPr>
      </w:pPr>
      <w:r w:rsidRPr="005B7F67">
        <w:rPr>
          <w:sz w:val="28"/>
        </w:rPr>
        <w:t>Требования к удобству использования системы (с точки зрения пользователя) и требования к удобству и простоте поддержки</w:t>
      </w:r>
      <w:r w:rsidRPr="005B7F67">
        <w:rPr>
          <w:sz w:val="28"/>
          <w:lang w:val="ru-RU"/>
        </w:rPr>
        <w:t>.</w:t>
      </w:r>
    </w:p>
    <w:p w:rsidR="005B7F67" w:rsidRPr="005B7F67" w:rsidRDefault="005B7F67" w:rsidP="005B7F67">
      <w:pPr>
        <w:pStyle w:val="a7"/>
        <w:numPr>
          <w:ilvl w:val="0"/>
          <w:numId w:val="6"/>
        </w:numPr>
        <w:ind w:left="0" w:firstLine="709"/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Расширяемость</w:t>
      </w:r>
    </w:p>
    <w:p w:rsidR="005B7F67" w:rsidRPr="005B7F67" w:rsidRDefault="005B7F67" w:rsidP="005B7F67">
      <w:pPr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>В</w:t>
      </w:r>
      <w:r w:rsidRPr="005B7F67">
        <w:rPr>
          <w:sz w:val="28"/>
        </w:rPr>
        <w:t xml:space="preserve"> связи с появлением новых функциональных требований, </w:t>
      </w:r>
      <w:r w:rsidRPr="005B7F67">
        <w:rPr>
          <w:sz w:val="28"/>
          <w:lang w:val="ru-RU"/>
        </w:rPr>
        <w:t xml:space="preserve">должна быть возможность </w:t>
      </w:r>
      <w:r w:rsidRPr="005B7F67">
        <w:rPr>
          <w:sz w:val="28"/>
        </w:rPr>
        <w:t xml:space="preserve">переносимости кода. </w:t>
      </w:r>
    </w:p>
    <w:p w:rsidR="005B7F67" w:rsidRPr="005B7F67" w:rsidRDefault="005B7F67" w:rsidP="005B7F67">
      <w:pPr>
        <w:pStyle w:val="a7"/>
        <w:numPr>
          <w:ilvl w:val="0"/>
          <w:numId w:val="6"/>
        </w:numPr>
        <w:ind w:left="0" w:firstLine="709"/>
        <w:jc w:val="both"/>
        <w:rPr>
          <w:sz w:val="28"/>
          <w:lang w:val="ru-RU"/>
        </w:rPr>
      </w:pPr>
      <w:r w:rsidRPr="005B7F67">
        <w:rPr>
          <w:sz w:val="28"/>
          <w:lang w:val="ru-RU"/>
        </w:rPr>
        <w:t xml:space="preserve">Тестирование </w:t>
      </w:r>
    </w:p>
    <w:p w:rsidR="005B7F67" w:rsidRPr="005B7F67" w:rsidRDefault="005B7F67" w:rsidP="005B7F67">
      <w:pPr>
        <w:rPr>
          <w:sz w:val="28"/>
          <w:lang w:val="ru-RU"/>
        </w:rPr>
      </w:pPr>
      <w:r w:rsidRPr="005B7F67">
        <w:rPr>
          <w:sz w:val="28"/>
          <w:lang w:val="ru-RU"/>
        </w:rPr>
        <w:t>Возможность</w:t>
      </w:r>
      <w:r w:rsidRPr="005B7F67">
        <w:rPr>
          <w:sz w:val="28"/>
        </w:rPr>
        <w:t xml:space="preserve"> тестирования  системы</w:t>
      </w:r>
      <w:r w:rsidRPr="005B7F67">
        <w:rPr>
          <w:sz w:val="28"/>
          <w:lang w:val="ru-RU"/>
        </w:rPr>
        <w:t>.</w:t>
      </w:r>
      <w:r w:rsidRPr="005B7F67">
        <w:rPr>
          <w:sz w:val="28"/>
        </w:rPr>
        <w:t xml:space="preserve"> </w:t>
      </w:r>
    </w:p>
    <w:p w:rsidR="0025755D" w:rsidRDefault="0025755D" w:rsidP="00AF00B5">
      <w:pPr>
        <w:ind w:firstLine="709"/>
        <w:jc w:val="both"/>
        <w:rPr>
          <w:rFonts w:cstheme="minorHAnsi"/>
          <w:szCs w:val="23"/>
          <w:lang w:val="ru-RU"/>
        </w:rPr>
      </w:pPr>
    </w:p>
    <w:p w:rsidR="007407EE" w:rsidRPr="006A0D94" w:rsidRDefault="007407EE" w:rsidP="005B16E8">
      <w:pPr>
        <w:jc w:val="both"/>
        <w:rPr>
          <w:sz w:val="28"/>
          <w:lang w:val="ru-RU"/>
        </w:rPr>
      </w:pPr>
    </w:p>
    <w:p w:rsidR="001A2828" w:rsidRPr="00D018C8" w:rsidRDefault="0086490F" w:rsidP="00475BFA">
      <w:pPr>
        <w:pStyle w:val="1"/>
        <w:numPr>
          <w:ilvl w:val="0"/>
          <w:numId w:val="9"/>
        </w:numPr>
        <w:jc w:val="center"/>
        <w:rPr>
          <w:sz w:val="32"/>
          <w:lang w:val="ru-RU"/>
        </w:rPr>
      </w:pPr>
      <w:bookmarkStart w:id="7" w:name="_Toc6409628"/>
      <w:r>
        <w:rPr>
          <w:sz w:val="32"/>
          <w:lang w:val="ru-RU"/>
        </w:rPr>
        <w:lastRenderedPageBreak/>
        <w:t>Моделирование</w:t>
      </w:r>
      <w:bookmarkEnd w:id="7"/>
    </w:p>
    <w:p w:rsidR="001E39C0" w:rsidRPr="005B16E8" w:rsidRDefault="001E39C0" w:rsidP="003E1CCD">
      <w:pPr>
        <w:jc w:val="both"/>
        <w:rPr>
          <w:sz w:val="28"/>
          <w:lang w:val="ru-RU"/>
        </w:rPr>
      </w:pPr>
    </w:p>
    <w:p w:rsidR="001E39C0" w:rsidRPr="005B16E8" w:rsidRDefault="00585871" w:rsidP="00F31FB8">
      <w:pPr>
        <w:pStyle w:val="2"/>
        <w:ind w:firstLine="709"/>
        <w:jc w:val="both"/>
        <w:rPr>
          <w:sz w:val="28"/>
          <w:lang w:val="ru-RU"/>
        </w:rPr>
      </w:pPr>
      <w:bookmarkStart w:id="8" w:name="_Toc6409629"/>
      <w:r w:rsidRPr="005B16E8">
        <w:rPr>
          <w:sz w:val="28"/>
          <w:lang w:val="ru-RU"/>
        </w:rPr>
        <w:t>3.1.</w:t>
      </w:r>
      <w:r w:rsidR="003E1CCD" w:rsidRPr="005B16E8">
        <w:rPr>
          <w:sz w:val="28"/>
          <w:lang w:val="ru-RU"/>
        </w:rPr>
        <w:t xml:space="preserve"> </w:t>
      </w:r>
      <w:r w:rsidR="005B16E8" w:rsidRPr="005B16E8">
        <w:rPr>
          <w:sz w:val="28"/>
          <w:lang w:val="ru-RU"/>
        </w:rPr>
        <w:t>Интерфейс</w:t>
      </w:r>
      <w:r w:rsidR="00C33EFC">
        <w:rPr>
          <w:sz w:val="28"/>
          <w:lang w:val="ru-RU"/>
        </w:rPr>
        <w:t xml:space="preserve"> создания ассоциаций</w:t>
      </w:r>
      <w:bookmarkEnd w:id="8"/>
    </w:p>
    <w:p w:rsidR="005B16E8" w:rsidRPr="00315A59" w:rsidRDefault="005B16E8" w:rsidP="005B16E8">
      <w:pPr>
        <w:pStyle w:val="2"/>
        <w:jc w:val="both"/>
        <w:rPr>
          <w:sz w:val="32"/>
          <w:lang w:val="ru-RU"/>
        </w:rPr>
      </w:pPr>
    </w:p>
    <w:p w:rsidR="00315A59" w:rsidRPr="00315A59" w:rsidRDefault="005B16E8" w:rsidP="00315A59">
      <w:pPr>
        <w:jc w:val="both"/>
        <w:rPr>
          <w:sz w:val="28"/>
          <w:lang w:val="ru-RU"/>
        </w:rPr>
      </w:pPr>
      <w:r w:rsidRPr="00315A59">
        <w:rPr>
          <w:sz w:val="28"/>
          <w:lang w:val="ru-RU"/>
        </w:rPr>
        <w:t xml:space="preserve">Главной задачей интерфейса </w:t>
      </w:r>
      <w:r w:rsidR="00C33EFC">
        <w:rPr>
          <w:sz w:val="28"/>
          <w:lang w:val="ru-RU"/>
        </w:rPr>
        <w:t xml:space="preserve">создания ассоциаций </w:t>
      </w:r>
      <w:r w:rsidRPr="00315A59">
        <w:rPr>
          <w:sz w:val="28"/>
          <w:lang w:val="ru-RU"/>
        </w:rPr>
        <w:t xml:space="preserve">является взаимодействие пользователя с </w:t>
      </w:r>
      <w:r w:rsidR="00CA7B3C">
        <w:rPr>
          <w:sz w:val="28"/>
          <w:lang w:val="ru-RU"/>
        </w:rPr>
        <w:t>объектами</w:t>
      </w:r>
      <w:r w:rsidRPr="00315A59">
        <w:rPr>
          <w:sz w:val="28"/>
          <w:lang w:val="ru-RU"/>
        </w:rPr>
        <w:t>, которые хранятся в Базе Данных.</w:t>
      </w:r>
      <w:r w:rsidR="00315A59" w:rsidRPr="00315A59">
        <w:rPr>
          <w:sz w:val="28"/>
          <w:lang w:val="ru-RU"/>
        </w:rPr>
        <w:t xml:space="preserve"> </w:t>
      </w:r>
    </w:p>
    <w:p w:rsidR="00315A59" w:rsidRPr="00C33EFC" w:rsidRDefault="00315A59" w:rsidP="00315A59">
      <w:pPr>
        <w:jc w:val="both"/>
        <w:rPr>
          <w:sz w:val="28"/>
          <w:lang w:val="ru-RU"/>
        </w:rPr>
      </w:pPr>
    </w:p>
    <w:p w:rsidR="00315A59" w:rsidRDefault="000D4723" w:rsidP="00315A59">
      <w:pPr>
        <w:jc w:val="center"/>
        <w:rPr>
          <w:rStyle w:val="aa"/>
          <w:sz w:val="24"/>
          <w:lang w:val="ru-RU"/>
        </w:rPr>
      </w:pPr>
      <w:r>
        <w:rPr>
          <w:i/>
          <w:iCs/>
          <w:noProof/>
          <w:lang w:val="ru-RU"/>
        </w:rPr>
        <w:drawing>
          <wp:inline distT="0" distB="0" distL="0" distR="0">
            <wp:extent cx="5934075" cy="2562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94" w:rsidRPr="00CA7B3C" w:rsidRDefault="006A0D94" w:rsidP="006A0D94">
      <w:pPr>
        <w:pStyle w:val="2"/>
        <w:ind w:firstLine="709"/>
        <w:jc w:val="both"/>
        <w:rPr>
          <w:b w:val="0"/>
          <w:sz w:val="28"/>
          <w:lang w:val="ru-RU"/>
        </w:rPr>
      </w:pPr>
      <w:bookmarkStart w:id="9" w:name="_Toc6409630"/>
      <w:r>
        <w:rPr>
          <w:rStyle w:val="aa"/>
          <w:b w:val="0"/>
          <w:sz w:val="24"/>
          <w:lang w:val="ru-RU"/>
        </w:rPr>
        <w:t>Рисунок 2</w:t>
      </w:r>
      <w:r w:rsidRPr="00CA7B3C">
        <w:rPr>
          <w:rStyle w:val="aa"/>
          <w:b w:val="0"/>
          <w:sz w:val="24"/>
          <w:lang w:val="ru-RU"/>
        </w:rPr>
        <w:t xml:space="preserve"> – </w:t>
      </w:r>
      <w:r>
        <w:rPr>
          <w:rStyle w:val="aa"/>
          <w:b w:val="0"/>
          <w:sz w:val="24"/>
          <w:lang w:val="ru-RU"/>
        </w:rPr>
        <w:t xml:space="preserve">Интерфейс создания </w:t>
      </w:r>
      <w:r w:rsidRPr="00CA7B3C">
        <w:rPr>
          <w:rStyle w:val="aa"/>
          <w:b w:val="0"/>
          <w:sz w:val="24"/>
          <w:lang w:val="ru-RU"/>
        </w:rPr>
        <w:t xml:space="preserve"> ассоциации</w:t>
      </w:r>
      <w:bookmarkEnd w:id="9"/>
    </w:p>
    <w:p w:rsidR="00315A59" w:rsidRDefault="00315A59" w:rsidP="00315A59">
      <w:pPr>
        <w:ind w:firstLine="708"/>
        <w:jc w:val="both"/>
        <w:rPr>
          <w:rStyle w:val="aa"/>
          <w:sz w:val="24"/>
          <w:lang w:val="ru-RU"/>
        </w:rPr>
      </w:pPr>
    </w:p>
    <w:p w:rsidR="000D4723" w:rsidRDefault="00315A59" w:rsidP="00315A59">
      <w:pPr>
        <w:jc w:val="both"/>
        <w:rPr>
          <w:rStyle w:val="aa"/>
          <w:i w:val="0"/>
          <w:sz w:val="28"/>
          <w:lang w:val="ru-RU"/>
        </w:rPr>
      </w:pPr>
      <w:r>
        <w:rPr>
          <w:rStyle w:val="aa"/>
          <w:i w:val="0"/>
          <w:sz w:val="28"/>
          <w:lang w:val="ru-RU"/>
        </w:rPr>
        <w:t xml:space="preserve">Данные врача </w:t>
      </w:r>
      <w:r w:rsidR="00480765">
        <w:rPr>
          <w:rStyle w:val="aa"/>
          <w:i w:val="0"/>
          <w:sz w:val="28"/>
          <w:lang w:val="ru-RU"/>
        </w:rPr>
        <w:t xml:space="preserve">(логин, пароль и фамилия) </w:t>
      </w:r>
      <w:r>
        <w:rPr>
          <w:rStyle w:val="aa"/>
          <w:i w:val="0"/>
          <w:sz w:val="28"/>
          <w:lang w:val="ru-RU"/>
        </w:rPr>
        <w:t>обязательны к заполнению, что необходимо для поддержания надежности системы</w:t>
      </w:r>
      <w:r w:rsidR="00480765">
        <w:rPr>
          <w:rStyle w:val="aa"/>
          <w:i w:val="0"/>
          <w:sz w:val="28"/>
          <w:lang w:val="ru-RU"/>
        </w:rPr>
        <w:t xml:space="preserve">. Логины и пароли создаются автоматически при регистрации нового пользователя. </w:t>
      </w:r>
      <w:r w:rsidR="000D4723">
        <w:rPr>
          <w:rStyle w:val="aa"/>
          <w:i w:val="0"/>
          <w:sz w:val="28"/>
          <w:lang w:val="ru-RU"/>
        </w:rPr>
        <w:t>Тип данных: текст.</w:t>
      </w:r>
    </w:p>
    <w:p w:rsidR="000D4723" w:rsidRDefault="000D4723" w:rsidP="00315A59">
      <w:pPr>
        <w:jc w:val="both"/>
        <w:rPr>
          <w:rStyle w:val="aa"/>
          <w:i w:val="0"/>
          <w:sz w:val="28"/>
          <w:lang w:val="ru-RU"/>
        </w:rPr>
      </w:pPr>
      <w:r>
        <w:rPr>
          <w:rStyle w:val="aa"/>
          <w:i w:val="0"/>
          <w:sz w:val="28"/>
          <w:lang w:val="ru-RU"/>
        </w:rPr>
        <w:t xml:space="preserve">Далее идут данные пациента, которые необязательны к заполнению, т.к. ассоциация у медицинского работника необязательно должна быть с больным. Тип данных: текст. </w:t>
      </w:r>
    </w:p>
    <w:p w:rsidR="008516D1" w:rsidRDefault="000D4723" w:rsidP="000D4723">
      <w:pPr>
        <w:jc w:val="both"/>
        <w:rPr>
          <w:rStyle w:val="aa"/>
          <w:i w:val="0"/>
          <w:sz w:val="28"/>
          <w:lang w:val="ru-RU"/>
        </w:rPr>
      </w:pPr>
      <w:r>
        <w:rPr>
          <w:rStyle w:val="aa"/>
          <w:i w:val="0"/>
          <w:sz w:val="28"/>
          <w:lang w:val="ru-RU"/>
        </w:rPr>
        <w:t>История болезни: карта больного и история болезни, которые так</w:t>
      </w:r>
      <w:r w:rsidR="008516D1">
        <w:rPr>
          <w:rStyle w:val="aa"/>
          <w:i w:val="0"/>
          <w:sz w:val="28"/>
          <w:lang w:val="ru-RU"/>
        </w:rPr>
        <w:t xml:space="preserve"> </w:t>
      </w:r>
      <w:r>
        <w:rPr>
          <w:rStyle w:val="aa"/>
          <w:i w:val="0"/>
          <w:sz w:val="28"/>
          <w:lang w:val="ru-RU"/>
        </w:rPr>
        <w:t>же, как и данные пациента необязательны к заполнению</w:t>
      </w:r>
      <w:r w:rsidR="008516D1">
        <w:rPr>
          <w:rStyle w:val="aa"/>
          <w:i w:val="0"/>
          <w:sz w:val="28"/>
          <w:lang w:val="ru-RU"/>
        </w:rPr>
        <w:t>. Тип данных для карты больного: текст: номер карты или ссылка на «</w:t>
      </w:r>
      <w:r w:rsidR="008516D1">
        <w:rPr>
          <w:rStyle w:val="aa"/>
          <w:i w:val="0"/>
          <w:sz w:val="28"/>
          <w:lang w:val="en-US"/>
        </w:rPr>
        <w:t>EHR</w:t>
      </w:r>
      <w:r w:rsidR="008516D1">
        <w:rPr>
          <w:rStyle w:val="aa"/>
          <w:i w:val="0"/>
          <w:sz w:val="28"/>
          <w:lang w:val="ru-RU"/>
        </w:rPr>
        <w:t>» (в зависимости от того, как происходит хранение историй болезни в медицинском учреждении). Тип данных для описания: текст или ссылка на ресурс.</w:t>
      </w:r>
      <w:r w:rsidR="00C33EFC">
        <w:rPr>
          <w:rStyle w:val="aa"/>
          <w:i w:val="0"/>
          <w:sz w:val="28"/>
          <w:lang w:val="ru-RU"/>
        </w:rPr>
        <w:t xml:space="preserve"> </w:t>
      </w:r>
    </w:p>
    <w:p w:rsidR="00C33EFC" w:rsidRPr="00C33EFC" w:rsidRDefault="00C33EFC" w:rsidP="000D4723">
      <w:pPr>
        <w:jc w:val="both"/>
        <w:rPr>
          <w:rStyle w:val="aa"/>
          <w:sz w:val="28"/>
          <w:lang w:val="ru-RU"/>
        </w:rPr>
      </w:pPr>
      <w:r>
        <w:rPr>
          <w:rStyle w:val="aa"/>
          <w:i w:val="0"/>
          <w:sz w:val="28"/>
          <w:lang w:val="ru-RU"/>
        </w:rPr>
        <w:tab/>
      </w:r>
      <w:r>
        <w:rPr>
          <w:rStyle w:val="aa"/>
          <w:sz w:val="28"/>
          <w:lang w:val="ru-RU"/>
        </w:rPr>
        <w:t xml:space="preserve">Для создания ассоциации необходимо заполнить хотя бы одно из пяти полей, находящихся в истории болезни и типе данных. </w:t>
      </w:r>
    </w:p>
    <w:p w:rsidR="008516D1" w:rsidRDefault="008516D1" w:rsidP="000D4723">
      <w:pPr>
        <w:jc w:val="both"/>
        <w:rPr>
          <w:rStyle w:val="aa"/>
          <w:i w:val="0"/>
          <w:sz w:val="28"/>
          <w:lang w:val="ru-RU"/>
        </w:rPr>
      </w:pPr>
      <w:r>
        <w:rPr>
          <w:rStyle w:val="aa"/>
          <w:i w:val="0"/>
          <w:sz w:val="28"/>
          <w:lang w:val="ru-RU"/>
        </w:rPr>
        <w:t xml:space="preserve">Ассоциация (тег) необходима для понимания и запоминания медицинским работником </w:t>
      </w:r>
      <w:r w:rsidR="00C33EFC">
        <w:rPr>
          <w:rStyle w:val="aa"/>
          <w:i w:val="0"/>
          <w:sz w:val="28"/>
          <w:lang w:val="ru-RU"/>
        </w:rPr>
        <w:t>связей между объектами, которые он проассоциировал. Т</w:t>
      </w:r>
      <w:r>
        <w:rPr>
          <w:rStyle w:val="aa"/>
          <w:i w:val="0"/>
          <w:sz w:val="28"/>
          <w:lang w:val="ru-RU"/>
        </w:rPr>
        <w:t xml:space="preserve">ип данных: текст. </w:t>
      </w:r>
    </w:p>
    <w:p w:rsidR="000D4723" w:rsidRPr="00C33EFC" w:rsidRDefault="008516D1" w:rsidP="000D4723">
      <w:pPr>
        <w:jc w:val="both"/>
        <w:rPr>
          <w:rStyle w:val="aa"/>
          <w:i w:val="0"/>
          <w:sz w:val="28"/>
          <w:lang w:val="ru-RU"/>
        </w:rPr>
      </w:pPr>
      <w:r>
        <w:rPr>
          <w:rStyle w:val="aa"/>
          <w:i w:val="0"/>
          <w:sz w:val="28"/>
          <w:lang w:val="ru-RU"/>
        </w:rPr>
        <w:lastRenderedPageBreak/>
        <w:t xml:space="preserve">Ссылка </w:t>
      </w:r>
      <w:r w:rsidR="00C33EFC">
        <w:rPr>
          <w:rStyle w:val="aa"/>
          <w:i w:val="0"/>
          <w:sz w:val="28"/>
          <w:lang w:val="ru-RU"/>
        </w:rPr>
        <w:t>на ресурс</w:t>
      </w:r>
      <w:r>
        <w:rPr>
          <w:rStyle w:val="aa"/>
          <w:i w:val="0"/>
          <w:sz w:val="28"/>
          <w:lang w:val="ru-RU"/>
        </w:rPr>
        <w:t xml:space="preserve"> </w:t>
      </w:r>
      <w:r w:rsidR="00C33EFC">
        <w:rPr>
          <w:rStyle w:val="aa"/>
          <w:i w:val="0"/>
          <w:sz w:val="28"/>
          <w:lang w:val="ru-RU"/>
        </w:rPr>
        <w:t xml:space="preserve">необязательна к заполнению, но необходима, если объект </w:t>
      </w:r>
      <w:r w:rsidR="00C33EFC" w:rsidRPr="00C33EFC">
        <w:rPr>
          <w:rStyle w:val="aa"/>
          <w:i w:val="0"/>
          <w:sz w:val="28"/>
          <w:lang w:val="ru-RU"/>
        </w:rPr>
        <w:t>ассоциации находится в интернете. Тип данных: ссылка на ресурс.</w:t>
      </w:r>
    </w:p>
    <w:p w:rsidR="00C33EFC" w:rsidRPr="00C33EFC" w:rsidRDefault="00C33EFC" w:rsidP="00C33EFC">
      <w:pPr>
        <w:pStyle w:val="2"/>
        <w:jc w:val="both"/>
        <w:rPr>
          <w:rStyle w:val="aa"/>
          <w:rFonts w:eastAsia="Arial" w:cs="Arial"/>
          <w:b w:val="0"/>
          <w:i w:val="0"/>
          <w:color w:val="auto"/>
          <w:sz w:val="28"/>
          <w:szCs w:val="22"/>
          <w:lang w:val="ru-RU"/>
        </w:rPr>
      </w:pPr>
    </w:p>
    <w:p w:rsidR="005B16E8" w:rsidRPr="00C33EFC" w:rsidRDefault="005B16E8" w:rsidP="00C33EFC">
      <w:pPr>
        <w:pStyle w:val="2"/>
        <w:ind w:firstLine="708"/>
        <w:jc w:val="both"/>
        <w:rPr>
          <w:sz w:val="28"/>
          <w:lang w:val="ru-RU"/>
        </w:rPr>
      </w:pPr>
      <w:bookmarkStart w:id="10" w:name="_Toc6409631"/>
      <w:r w:rsidRPr="00C33EFC">
        <w:rPr>
          <w:sz w:val="28"/>
          <w:lang w:val="ru-RU"/>
        </w:rPr>
        <w:t xml:space="preserve">3.2. </w:t>
      </w:r>
      <w:r w:rsidR="00C33EFC">
        <w:rPr>
          <w:sz w:val="28"/>
          <w:lang w:val="ru-RU"/>
        </w:rPr>
        <w:t>Интерфейс просмотра и поиска ассоциаций</w:t>
      </w:r>
      <w:bookmarkEnd w:id="10"/>
      <w:r w:rsidR="00C33EFC">
        <w:rPr>
          <w:sz w:val="28"/>
          <w:lang w:val="ru-RU"/>
        </w:rPr>
        <w:t xml:space="preserve"> </w:t>
      </w:r>
    </w:p>
    <w:p w:rsidR="00C33EFC" w:rsidRDefault="00C33EFC" w:rsidP="00C33EFC">
      <w:pPr>
        <w:jc w:val="both"/>
        <w:rPr>
          <w:rFonts w:eastAsiaTheme="majorEastAsia" w:cstheme="majorBidi"/>
          <w:b/>
          <w:color w:val="000000" w:themeColor="text1"/>
          <w:sz w:val="28"/>
          <w:szCs w:val="26"/>
          <w:lang w:val="ru-RU"/>
        </w:rPr>
      </w:pPr>
    </w:p>
    <w:p w:rsidR="00C33EFC" w:rsidRPr="00315A59" w:rsidRDefault="00C33EFC" w:rsidP="00C33EFC">
      <w:pPr>
        <w:jc w:val="both"/>
        <w:rPr>
          <w:sz w:val="28"/>
          <w:lang w:val="ru-RU"/>
        </w:rPr>
      </w:pPr>
      <w:r w:rsidRPr="00315A59">
        <w:rPr>
          <w:sz w:val="28"/>
          <w:lang w:val="ru-RU"/>
        </w:rPr>
        <w:t xml:space="preserve">Главной задачей интерфейса </w:t>
      </w:r>
      <w:r w:rsidR="00CA7B3C">
        <w:rPr>
          <w:sz w:val="28"/>
          <w:lang w:val="ru-RU"/>
        </w:rPr>
        <w:t xml:space="preserve">просмотра и поиска </w:t>
      </w:r>
      <w:r>
        <w:rPr>
          <w:sz w:val="28"/>
          <w:lang w:val="ru-RU"/>
        </w:rPr>
        <w:t xml:space="preserve">ассоциаций </w:t>
      </w:r>
      <w:r w:rsidRPr="00315A59">
        <w:rPr>
          <w:sz w:val="28"/>
          <w:lang w:val="ru-RU"/>
        </w:rPr>
        <w:t>является взаимодействие пользователя с объектами</w:t>
      </w:r>
      <w:r w:rsidR="00CA7B3C">
        <w:rPr>
          <w:sz w:val="28"/>
          <w:lang w:val="ru-RU"/>
        </w:rPr>
        <w:t>:</w:t>
      </w:r>
      <w:r w:rsidRPr="00315A59">
        <w:rPr>
          <w:sz w:val="28"/>
          <w:lang w:val="ru-RU"/>
        </w:rPr>
        <w:t xml:space="preserve"> </w:t>
      </w:r>
      <w:r w:rsidR="00CA7B3C">
        <w:rPr>
          <w:sz w:val="28"/>
          <w:lang w:val="ru-RU"/>
        </w:rPr>
        <w:t xml:space="preserve">их редактирование, просмотр и удаление своих записей, </w:t>
      </w:r>
      <w:r w:rsidRPr="00315A59">
        <w:rPr>
          <w:sz w:val="28"/>
          <w:lang w:val="ru-RU"/>
        </w:rPr>
        <w:t xml:space="preserve">которые хранятся в Базе Данных. </w:t>
      </w:r>
    </w:p>
    <w:p w:rsidR="005B16E8" w:rsidRPr="00CA7B3C" w:rsidRDefault="005B16E8" w:rsidP="00CA7B3C">
      <w:pPr>
        <w:pStyle w:val="2"/>
        <w:jc w:val="both"/>
        <w:rPr>
          <w:rFonts w:eastAsia="Arial" w:cs="Arial"/>
          <w:b w:val="0"/>
          <w:color w:val="auto"/>
          <w:sz w:val="28"/>
          <w:szCs w:val="22"/>
          <w:lang w:val="ru-RU"/>
        </w:rPr>
      </w:pPr>
    </w:p>
    <w:p w:rsidR="00CA7B3C" w:rsidRPr="00CA7B3C" w:rsidRDefault="00CA7B3C" w:rsidP="00CA7B3C">
      <w:pPr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34075" cy="2019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E8" w:rsidRPr="00CA7B3C" w:rsidRDefault="00CA7B3C" w:rsidP="005B16E8">
      <w:pPr>
        <w:pStyle w:val="2"/>
        <w:ind w:firstLine="709"/>
        <w:jc w:val="both"/>
        <w:rPr>
          <w:b w:val="0"/>
          <w:sz w:val="28"/>
          <w:lang w:val="ru-RU"/>
        </w:rPr>
      </w:pPr>
      <w:bookmarkStart w:id="11" w:name="_Toc6409632"/>
      <w:r w:rsidRPr="00CA7B3C">
        <w:rPr>
          <w:rStyle w:val="aa"/>
          <w:b w:val="0"/>
          <w:sz w:val="24"/>
          <w:lang w:val="ru-RU"/>
        </w:rPr>
        <w:t xml:space="preserve">Рисунок </w:t>
      </w:r>
      <w:r>
        <w:rPr>
          <w:rStyle w:val="aa"/>
          <w:b w:val="0"/>
          <w:sz w:val="24"/>
          <w:lang w:val="ru-RU"/>
        </w:rPr>
        <w:t>3</w:t>
      </w:r>
      <w:r w:rsidRPr="00CA7B3C">
        <w:rPr>
          <w:rStyle w:val="aa"/>
          <w:b w:val="0"/>
          <w:sz w:val="24"/>
          <w:lang w:val="ru-RU"/>
        </w:rPr>
        <w:t xml:space="preserve"> – Интерфейс для </w:t>
      </w:r>
      <w:r>
        <w:rPr>
          <w:rStyle w:val="aa"/>
          <w:b w:val="0"/>
          <w:sz w:val="24"/>
          <w:lang w:val="ru-RU"/>
        </w:rPr>
        <w:t>просмотра и поиска</w:t>
      </w:r>
      <w:r w:rsidRPr="00CA7B3C">
        <w:rPr>
          <w:rStyle w:val="aa"/>
          <w:b w:val="0"/>
          <w:sz w:val="24"/>
          <w:lang w:val="ru-RU"/>
        </w:rPr>
        <w:t xml:space="preserve"> ассоциации</w:t>
      </w:r>
      <w:bookmarkEnd w:id="11"/>
    </w:p>
    <w:p w:rsidR="005B16E8" w:rsidRDefault="005B16E8" w:rsidP="00CA7B3C">
      <w:pPr>
        <w:pStyle w:val="2"/>
        <w:jc w:val="both"/>
        <w:rPr>
          <w:sz w:val="28"/>
          <w:lang w:val="ru-RU"/>
        </w:rPr>
      </w:pPr>
    </w:p>
    <w:p w:rsidR="00CA7B3C" w:rsidRDefault="00CA7B3C" w:rsidP="00CA7B3C">
      <w:pPr>
        <w:jc w:val="both"/>
        <w:rPr>
          <w:rStyle w:val="aa"/>
          <w:i w:val="0"/>
          <w:sz w:val="28"/>
          <w:lang w:val="ru-RU"/>
        </w:rPr>
      </w:pPr>
      <w:r>
        <w:rPr>
          <w:rStyle w:val="aa"/>
          <w:i w:val="0"/>
          <w:sz w:val="28"/>
          <w:lang w:val="ru-RU"/>
        </w:rPr>
        <w:t>Данные врача (логин, пароль и фамилия) обязательны к заполнению, что необходимо для поддержания надежности системы, так как при просмотре ассоциаций также возможно изменение и удаление своих записей. Тип данных: текст.</w:t>
      </w:r>
    </w:p>
    <w:p w:rsidR="00CA7B3C" w:rsidRDefault="00CA7B3C" w:rsidP="00CA7B3C">
      <w:pPr>
        <w:jc w:val="both"/>
        <w:rPr>
          <w:rStyle w:val="aa"/>
          <w:i w:val="0"/>
          <w:sz w:val="28"/>
          <w:lang w:val="ru-RU"/>
        </w:rPr>
      </w:pPr>
      <w:r>
        <w:rPr>
          <w:rStyle w:val="aa"/>
          <w:i w:val="0"/>
          <w:sz w:val="28"/>
          <w:lang w:val="ru-RU"/>
        </w:rPr>
        <w:t xml:space="preserve">Поиск по объекту </w:t>
      </w:r>
      <w:r w:rsidR="0032594F">
        <w:rPr>
          <w:rStyle w:val="aa"/>
          <w:i w:val="0"/>
          <w:sz w:val="28"/>
          <w:lang w:val="ru-RU"/>
        </w:rPr>
        <w:t xml:space="preserve">необходим в тех случаях, когда медицинский работник хочет посмотреть хранящиеся ассоциации с пациентом, историей болезни или же в том случае, если он забыл тег. </w:t>
      </w:r>
      <w:r>
        <w:rPr>
          <w:rStyle w:val="aa"/>
          <w:i w:val="0"/>
          <w:sz w:val="28"/>
          <w:lang w:val="ru-RU"/>
        </w:rPr>
        <w:t xml:space="preserve">Тип данных: текст. </w:t>
      </w:r>
    </w:p>
    <w:p w:rsidR="00CA7B3C" w:rsidRDefault="0032594F" w:rsidP="00CA7B3C">
      <w:pPr>
        <w:jc w:val="both"/>
        <w:rPr>
          <w:rStyle w:val="aa"/>
          <w:i w:val="0"/>
          <w:sz w:val="28"/>
          <w:lang w:val="ru-RU"/>
        </w:rPr>
      </w:pPr>
      <w:r>
        <w:rPr>
          <w:rStyle w:val="aa"/>
          <w:i w:val="0"/>
          <w:sz w:val="28"/>
          <w:lang w:val="ru-RU"/>
        </w:rPr>
        <w:t xml:space="preserve">Поиск по тегу позволяет медицинскому работнику посмотреть связи между объектами, которые он проассоциировал. Тип данных: текст. </w:t>
      </w:r>
    </w:p>
    <w:p w:rsidR="00CA7B3C" w:rsidRPr="00C33EFC" w:rsidRDefault="00CA7B3C" w:rsidP="00CA7B3C">
      <w:pPr>
        <w:jc w:val="both"/>
        <w:rPr>
          <w:rStyle w:val="aa"/>
          <w:sz w:val="28"/>
          <w:lang w:val="ru-RU"/>
        </w:rPr>
      </w:pPr>
      <w:r>
        <w:rPr>
          <w:rStyle w:val="aa"/>
          <w:i w:val="0"/>
          <w:sz w:val="28"/>
          <w:lang w:val="ru-RU"/>
        </w:rPr>
        <w:tab/>
      </w:r>
      <w:r>
        <w:rPr>
          <w:rStyle w:val="aa"/>
          <w:sz w:val="28"/>
          <w:lang w:val="ru-RU"/>
        </w:rPr>
        <w:t xml:space="preserve">Для </w:t>
      </w:r>
      <w:r w:rsidR="0032594F">
        <w:rPr>
          <w:rStyle w:val="aa"/>
          <w:sz w:val="28"/>
          <w:lang w:val="ru-RU"/>
        </w:rPr>
        <w:t>поиска</w:t>
      </w:r>
      <w:r>
        <w:rPr>
          <w:rStyle w:val="aa"/>
          <w:sz w:val="28"/>
          <w:lang w:val="ru-RU"/>
        </w:rPr>
        <w:t xml:space="preserve"> ассоциац</w:t>
      </w:r>
      <w:r w:rsidR="0032594F">
        <w:rPr>
          <w:rStyle w:val="aa"/>
          <w:sz w:val="28"/>
          <w:lang w:val="ru-RU"/>
        </w:rPr>
        <w:t xml:space="preserve">ии необходимо заполнить </w:t>
      </w:r>
      <w:r>
        <w:rPr>
          <w:rStyle w:val="aa"/>
          <w:sz w:val="28"/>
          <w:lang w:val="ru-RU"/>
        </w:rPr>
        <w:t xml:space="preserve">одно из </w:t>
      </w:r>
      <w:r w:rsidR="0032594F">
        <w:rPr>
          <w:rStyle w:val="aa"/>
          <w:sz w:val="28"/>
          <w:lang w:val="ru-RU"/>
        </w:rPr>
        <w:t>двух полей</w:t>
      </w:r>
      <w:r>
        <w:rPr>
          <w:rStyle w:val="aa"/>
          <w:sz w:val="28"/>
          <w:lang w:val="ru-RU"/>
        </w:rPr>
        <w:t xml:space="preserve">. </w:t>
      </w:r>
    </w:p>
    <w:p w:rsidR="006A0D94" w:rsidRDefault="006A0D94" w:rsidP="00B032C0">
      <w:pPr>
        <w:pStyle w:val="2"/>
        <w:spacing w:before="2880"/>
        <w:ind w:firstLine="708"/>
        <w:jc w:val="both"/>
        <w:rPr>
          <w:sz w:val="28"/>
          <w:lang w:val="ru-RU"/>
        </w:rPr>
      </w:pPr>
      <w:bookmarkStart w:id="12" w:name="_Toc6409633"/>
      <w:r w:rsidRPr="005B16E8">
        <w:rPr>
          <w:sz w:val="28"/>
          <w:lang w:val="ru-RU"/>
        </w:rPr>
        <w:lastRenderedPageBreak/>
        <w:t xml:space="preserve">3.3. </w:t>
      </w:r>
      <w:r>
        <w:rPr>
          <w:sz w:val="28"/>
          <w:lang w:val="ru-RU"/>
        </w:rPr>
        <w:t>База Данных</w:t>
      </w:r>
      <w:bookmarkEnd w:id="12"/>
    </w:p>
    <w:p w:rsidR="00B032C0" w:rsidRPr="00B032C0" w:rsidRDefault="00B032C0" w:rsidP="00B032C0">
      <w:pPr>
        <w:rPr>
          <w:lang w:val="ru-RU"/>
        </w:rPr>
      </w:pPr>
    </w:p>
    <w:p w:rsidR="00B032C0" w:rsidRPr="00B032C0" w:rsidRDefault="00B032C0" w:rsidP="00B032C0">
      <w:pPr>
        <w:rPr>
          <w:lang w:val="ru-RU"/>
        </w:rPr>
      </w:pPr>
    </w:p>
    <w:p w:rsidR="00E22536" w:rsidRDefault="00E22536" w:rsidP="00E22536">
      <w:pPr>
        <w:jc w:val="center"/>
        <w:rPr>
          <w:sz w:val="28"/>
          <w:lang w:val="ru-RU"/>
        </w:rPr>
      </w:pPr>
      <w:r>
        <w:rPr>
          <w:b/>
          <w:noProof/>
        </w:rPr>
        <w:drawing>
          <wp:inline distT="0" distB="0" distL="0" distR="0" wp14:anchorId="5522069B" wp14:editId="15645DB9">
            <wp:extent cx="5940425" cy="411063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536" w:rsidRPr="00CA7B3C" w:rsidRDefault="00E22536" w:rsidP="00E22536">
      <w:pPr>
        <w:pStyle w:val="2"/>
        <w:ind w:firstLine="709"/>
        <w:jc w:val="both"/>
        <w:rPr>
          <w:b w:val="0"/>
          <w:sz w:val="28"/>
          <w:lang w:val="ru-RU"/>
        </w:rPr>
      </w:pPr>
      <w:bookmarkStart w:id="13" w:name="_Toc6409634"/>
      <w:r w:rsidRPr="00CA7B3C">
        <w:rPr>
          <w:rStyle w:val="aa"/>
          <w:b w:val="0"/>
          <w:sz w:val="24"/>
          <w:lang w:val="ru-RU"/>
        </w:rPr>
        <w:t xml:space="preserve">Рисунок </w:t>
      </w:r>
      <w:r>
        <w:rPr>
          <w:rStyle w:val="aa"/>
          <w:b w:val="0"/>
          <w:sz w:val="24"/>
          <w:lang w:val="ru-RU"/>
        </w:rPr>
        <w:t>4</w:t>
      </w:r>
      <w:r w:rsidRPr="00CA7B3C">
        <w:rPr>
          <w:rStyle w:val="aa"/>
          <w:b w:val="0"/>
          <w:sz w:val="24"/>
          <w:lang w:val="ru-RU"/>
        </w:rPr>
        <w:t xml:space="preserve"> – </w:t>
      </w:r>
      <w:r>
        <w:rPr>
          <w:rStyle w:val="aa"/>
          <w:b w:val="0"/>
          <w:sz w:val="24"/>
          <w:lang w:val="ru-RU"/>
        </w:rPr>
        <w:t>База Данных</w:t>
      </w:r>
      <w:bookmarkEnd w:id="13"/>
    </w:p>
    <w:p w:rsidR="00E22536" w:rsidRDefault="00E22536" w:rsidP="00956F5B">
      <w:pPr>
        <w:jc w:val="both"/>
        <w:rPr>
          <w:color w:val="FF0000"/>
          <w:sz w:val="28"/>
          <w:lang w:val="ru-RU"/>
        </w:rPr>
      </w:pPr>
    </w:p>
    <w:p w:rsidR="00956F5B" w:rsidRDefault="00956F5B" w:rsidP="00956F5B">
      <w:pPr>
        <w:jc w:val="both"/>
        <w:rPr>
          <w:sz w:val="28"/>
          <w:lang w:val="ru-RU"/>
        </w:rPr>
      </w:pPr>
      <w:r w:rsidRPr="00956F5B">
        <w:rPr>
          <w:color w:val="FF0000"/>
          <w:sz w:val="28"/>
          <w:lang w:val="ru-RU"/>
        </w:rPr>
        <w:t>РБД</w:t>
      </w:r>
      <w:r>
        <w:rPr>
          <w:sz w:val="28"/>
          <w:lang w:val="ru-RU"/>
        </w:rPr>
        <w:t xml:space="preserve"> состоит из 6 таблиц: </w:t>
      </w:r>
    </w:p>
    <w:p w:rsidR="00096D5E" w:rsidRPr="00096D5E" w:rsidRDefault="00096D5E" w:rsidP="00096D5E">
      <w:pPr>
        <w:jc w:val="both"/>
        <w:rPr>
          <w:sz w:val="28"/>
          <w:lang w:val="ru-RU"/>
        </w:rPr>
      </w:pPr>
    </w:p>
    <w:p w:rsidR="00956F5B" w:rsidRPr="005637FE" w:rsidRDefault="00956F5B" w:rsidP="005637FE">
      <w:pPr>
        <w:pStyle w:val="a7"/>
        <w:numPr>
          <w:ilvl w:val="0"/>
          <w:numId w:val="31"/>
        </w:numPr>
        <w:jc w:val="both"/>
        <w:rPr>
          <w:sz w:val="28"/>
          <w:lang w:val="ru-RU"/>
        </w:rPr>
      </w:pPr>
      <w:r w:rsidRPr="005637FE">
        <w:rPr>
          <w:sz w:val="28"/>
          <w:lang w:val="en-US"/>
        </w:rPr>
        <w:t>typeObjects</w:t>
      </w:r>
      <w:r w:rsidRPr="005637FE">
        <w:rPr>
          <w:sz w:val="28"/>
          <w:lang w:val="ru-RU"/>
        </w:rPr>
        <w:t>, в которой хранится тип объекта, например:</w:t>
      </w:r>
    </w:p>
    <w:p w:rsidR="00956F5B" w:rsidRDefault="00956F5B" w:rsidP="00956F5B">
      <w:pPr>
        <w:pStyle w:val="a7"/>
        <w:numPr>
          <w:ilvl w:val="1"/>
          <w:numId w:val="28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врач;</w:t>
      </w:r>
    </w:p>
    <w:p w:rsidR="00956F5B" w:rsidRDefault="00956F5B" w:rsidP="00956F5B">
      <w:pPr>
        <w:pStyle w:val="a7"/>
        <w:numPr>
          <w:ilvl w:val="1"/>
          <w:numId w:val="28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пациент;</w:t>
      </w:r>
    </w:p>
    <w:p w:rsidR="00956F5B" w:rsidRDefault="00956F5B" w:rsidP="00956F5B">
      <w:pPr>
        <w:pStyle w:val="a7"/>
        <w:numPr>
          <w:ilvl w:val="1"/>
          <w:numId w:val="28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история болезни;</w:t>
      </w:r>
    </w:p>
    <w:p w:rsidR="00956F5B" w:rsidRDefault="00956F5B" w:rsidP="00956F5B">
      <w:pPr>
        <w:pStyle w:val="a7"/>
        <w:numPr>
          <w:ilvl w:val="1"/>
          <w:numId w:val="28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ссылка;</w:t>
      </w:r>
    </w:p>
    <w:p w:rsidR="00956F5B" w:rsidRDefault="00956F5B" w:rsidP="00956F5B">
      <w:pPr>
        <w:pStyle w:val="a7"/>
        <w:numPr>
          <w:ilvl w:val="1"/>
          <w:numId w:val="28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тег.</w:t>
      </w:r>
    </w:p>
    <w:p w:rsidR="005637FE" w:rsidRDefault="00096D5E" w:rsidP="00956F5B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Каждый объект БД имеет свой тип, что упрощает поиск среди объектов и </w:t>
      </w:r>
      <w:r w:rsidRPr="005637FE">
        <w:rPr>
          <w:sz w:val="28"/>
          <w:lang w:val="ru-RU"/>
        </w:rPr>
        <w:t>позволяет медицинскому работнику выполнять поиск по тегу.</w:t>
      </w:r>
      <w:r w:rsidR="005637FE">
        <w:rPr>
          <w:sz w:val="28"/>
          <w:lang w:val="ru-RU"/>
        </w:rPr>
        <w:t xml:space="preserve"> Каждый тип имеет свой уникальный </w:t>
      </w:r>
      <w:r w:rsidR="005637FE">
        <w:rPr>
          <w:sz w:val="28"/>
          <w:lang w:val="en-US"/>
        </w:rPr>
        <w:t>id</w:t>
      </w:r>
      <w:r w:rsidR="005637FE">
        <w:rPr>
          <w:sz w:val="28"/>
          <w:lang w:val="ru-RU"/>
        </w:rPr>
        <w:t xml:space="preserve">, что упрощает взаимодействие и уменьшает объем хранимой информации. </w:t>
      </w:r>
      <w:r w:rsidRPr="005637FE">
        <w:rPr>
          <w:sz w:val="28"/>
          <w:lang w:val="ru-RU"/>
        </w:rPr>
        <w:t>Связь: один ко многим.</w:t>
      </w:r>
    </w:p>
    <w:p w:rsidR="00096D5E" w:rsidRPr="005637FE" w:rsidRDefault="005637FE" w:rsidP="00956F5B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:rsidR="00096D5E" w:rsidRPr="005637FE" w:rsidRDefault="00096D5E" w:rsidP="005637FE">
      <w:pPr>
        <w:pStyle w:val="a7"/>
        <w:numPr>
          <w:ilvl w:val="0"/>
          <w:numId w:val="28"/>
        </w:numPr>
        <w:jc w:val="both"/>
        <w:rPr>
          <w:rFonts w:cs="Times New Roman"/>
          <w:sz w:val="32"/>
          <w:lang w:val="ru-RU"/>
        </w:rPr>
      </w:pPr>
      <w:r w:rsidRPr="005637FE">
        <w:rPr>
          <w:rFonts w:eastAsia="Times New Roman" w:cs="Times New Roman"/>
          <w:sz w:val="28"/>
          <w:lang w:val="ru-RU"/>
        </w:rPr>
        <w:t xml:space="preserve">Таблица </w:t>
      </w:r>
      <w:r w:rsidRPr="005637FE">
        <w:rPr>
          <w:rFonts w:eastAsia="Times New Roman" w:cs="Times New Roman"/>
          <w:sz w:val="28"/>
        </w:rPr>
        <w:t>typeObjectProperty</w:t>
      </w:r>
      <w:r w:rsidRPr="005637FE">
        <w:rPr>
          <w:rFonts w:eastAsia="Times New Roman" w:cs="Times New Roman"/>
          <w:sz w:val="28"/>
          <w:lang w:val="ru-RU"/>
        </w:rPr>
        <w:t>, в которой хранится свойства типа объекта, например:</w:t>
      </w:r>
    </w:p>
    <w:p w:rsidR="00096D5E" w:rsidRDefault="00096D5E" w:rsidP="00096D5E">
      <w:pPr>
        <w:pStyle w:val="a7"/>
        <w:numPr>
          <w:ilvl w:val="1"/>
          <w:numId w:val="29"/>
        </w:numPr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фамилия</w:t>
      </w:r>
      <w:r w:rsidRPr="00096D5E">
        <w:rPr>
          <w:rFonts w:cs="Times New Roman"/>
          <w:sz w:val="28"/>
          <w:lang w:val="ru-RU"/>
        </w:rPr>
        <w:t>;</w:t>
      </w:r>
    </w:p>
    <w:p w:rsidR="00096D5E" w:rsidRDefault="00096D5E" w:rsidP="00096D5E">
      <w:pPr>
        <w:pStyle w:val="a7"/>
        <w:numPr>
          <w:ilvl w:val="1"/>
          <w:numId w:val="29"/>
        </w:numPr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имя;</w:t>
      </w:r>
    </w:p>
    <w:p w:rsidR="00096D5E" w:rsidRDefault="00096D5E" w:rsidP="00096D5E">
      <w:pPr>
        <w:pStyle w:val="a7"/>
        <w:numPr>
          <w:ilvl w:val="1"/>
          <w:numId w:val="29"/>
        </w:numPr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lastRenderedPageBreak/>
        <w:t>отчество;</w:t>
      </w:r>
    </w:p>
    <w:p w:rsidR="00096D5E" w:rsidRDefault="00096D5E" w:rsidP="00096D5E">
      <w:pPr>
        <w:pStyle w:val="a7"/>
        <w:numPr>
          <w:ilvl w:val="1"/>
          <w:numId w:val="29"/>
        </w:numPr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специализация;</w:t>
      </w:r>
    </w:p>
    <w:p w:rsidR="00096D5E" w:rsidRDefault="00096D5E" w:rsidP="00096D5E">
      <w:pPr>
        <w:pStyle w:val="a7"/>
        <w:numPr>
          <w:ilvl w:val="1"/>
          <w:numId w:val="29"/>
        </w:numPr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дата рождения и т.д.</w:t>
      </w:r>
    </w:p>
    <w:p w:rsidR="00096D5E" w:rsidRDefault="00096D5E" w:rsidP="00096D5E">
      <w:pPr>
        <w:jc w:val="both"/>
        <w:rPr>
          <w:sz w:val="28"/>
          <w:lang w:val="ru-RU"/>
        </w:rPr>
      </w:pPr>
      <w:r w:rsidRPr="00096D5E">
        <w:rPr>
          <w:sz w:val="28"/>
          <w:lang w:val="ru-RU"/>
        </w:rPr>
        <w:t xml:space="preserve">Каждый объект БД имеет свой тип, </w:t>
      </w:r>
      <w:r>
        <w:rPr>
          <w:sz w:val="28"/>
          <w:lang w:val="ru-RU"/>
        </w:rPr>
        <w:t xml:space="preserve">а также его </w:t>
      </w:r>
      <w:r w:rsidR="005637FE">
        <w:rPr>
          <w:sz w:val="28"/>
          <w:lang w:val="ru-RU"/>
        </w:rPr>
        <w:t xml:space="preserve">свойство. Благодаря этому, при общем поиске становится возможным найти все объекты, связанные с данным свойством. Пример: по фамилии врача медицинский работник может просмотреть всех пациентов, которых он лечил. Каждое свойство имеет свой уникальный </w:t>
      </w:r>
      <w:r w:rsidR="005637FE">
        <w:rPr>
          <w:sz w:val="28"/>
          <w:lang w:val="en-US"/>
        </w:rPr>
        <w:t>id</w:t>
      </w:r>
      <w:r w:rsidR="005637FE">
        <w:rPr>
          <w:sz w:val="28"/>
          <w:lang w:val="ru-RU"/>
        </w:rPr>
        <w:t xml:space="preserve">, что упрощает взаимодействие и уменьшает объем хранимой информации. Связь: многие ко многим.   </w:t>
      </w:r>
    </w:p>
    <w:p w:rsidR="005637FE" w:rsidRDefault="005637FE" w:rsidP="00096D5E">
      <w:pPr>
        <w:jc w:val="both"/>
        <w:rPr>
          <w:sz w:val="28"/>
          <w:lang w:val="ru-RU"/>
        </w:rPr>
      </w:pPr>
    </w:p>
    <w:p w:rsidR="005637FE" w:rsidRDefault="00A90A73" w:rsidP="005637FE">
      <w:pPr>
        <w:pStyle w:val="a7"/>
        <w:numPr>
          <w:ilvl w:val="0"/>
          <w:numId w:val="30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Objects</w:t>
      </w:r>
      <w:r>
        <w:rPr>
          <w:sz w:val="28"/>
          <w:lang w:val="ru-RU"/>
        </w:rPr>
        <w:t>, основная таблица в которой хранятся объекты, которые медицинский работник ассоциирует:</w:t>
      </w:r>
    </w:p>
    <w:p w:rsidR="00A90A73" w:rsidRPr="00A90A73" w:rsidRDefault="00A90A73" w:rsidP="00A90A73">
      <w:pPr>
        <w:pStyle w:val="a7"/>
        <w:numPr>
          <w:ilvl w:val="1"/>
          <w:numId w:val="30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user 1;</w:t>
      </w:r>
    </w:p>
    <w:p w:rsidR="00A90A73" w:rsidRDefault="00A90A73" w:rsidP="00A90A73">
      <w:pPr>
        <w:pStyle w:val="a7"/>
        <w:numPr>
          <w:ilvl w:val="1"/>
          <w:numId w:val="30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пациент 1;</w:t>
      </w:r>
    </w:p>
    <w:p w:rsidR="00A90A73" w:rsidRPr="00A90A73" w:rsidRDefault="00A90A73" w:rsidP="00A90A73">
      <w:pPr>
        <w:pStyle w:val="a7"/>
        <w:numPr>
          <w:ilvl w:val="1"/>
          <w:numId w:val="30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пневмония - </w:t>
      </w:r>
      <w:r w:rsidRPr="00A90A73">
        <w:rPr>
          <w:sz w:val="28"/>
          <w:lang w:val="ru-RU"/>
        </w:rPr>
        <w:t>интересный случай;</w:t>
      </w:r>
    </w:p>
    <w:p w:rsidR="00A90A73" w:rsidRPr="00A90A73" w:rsidRDefault="00A90A73" w:rsidP="00A90A73">
      <w:pPr>
        <w:pStyle w:val="a7"/>
        <w:numPr>
          <w:ilvl w:val="1"/>
          <w:numId w:val="30"/>
        </w:numPr>
        <w:jc w:val="both"/>
        <w:rPr>
          <w:rFonts w:cs="Times New Roman"/>
          <w:sz w:val="32"/>
          <w:lang w:val="ru-RU"/>
        </w:rPr>
      </w:pPr>
      <w:hyperlink r:id="rId13" w:history="1">
        <w:r w:rsidRPr="00733650">
          <w:rPr>
            <w:rStyle w:val="af0"/>
            <w:rFonts w:eastAsia="Times New Roman" w:cs="Times New Roman"/>
            <w:sz w:val="28"/>
          </w:rPr>
          <w:t>http://patient.info/health</w:t>
        </w:r>
        <w:r w:rsidRPr="00733650">
          <w:rPr>
            <w:rStyle w:val="af0"/>
            <w:rFonts w:cs="Times New Roman"/>
            <w:sz w:val="32"/>
            <w:lang w:val="ru-RU"/>
          </w:rPr>
          <w:t xml:space="preserve"> </w:t>
        </w:r>
        <w:r w:rsidRPr="00733650">
          <w:rPr>
            <w:rStyle w:val="af0"/>
            <w:rFonts w:cs="Times New Roman"/>
            <w:sz w:val="28"/>
            <w:lang w:val="ru-RU"/>
          </w:rPr>
          <w:t>и т.д</w:t>
        </w:r>
      </w:hyperlink>
      <w:r>
        <w:rPr>
          <w:rFonts w:cs="Times New Roman"/>
          <w:sz w:val="28"/>
          <w:lang w:val="ru-RU"/>
        </w:rPr>
        <w:t>.</w:t>
      </w:r>
    </w:p>
    <w:p w:rsidR="00A90A73" w:rsidRPr="00A90A73" w:rsidRDefault="00A90A73" w:rsidP="00A90A73">
      <w:pPr>
        <w:jc w:val="both"/>
        <w:rPr>
          <w:sz w:val="28"/>
          <w:lang w:val="ru-RU"/>
        </w:rPr>
      </w:pPr>
      <w:r w:rsidRPr="00A90A73">
        <w:rPr>
          <w:sz w:val="28"/>
          <w:lang w:val="ru-RU"/>
        </w:rPr>
        <w:t xml:space="preserve">Каждое </w:t>
      </w:r>
      <w:r>
        <w:rPr>
          <w:sz w:val="28"/>
          <w:lang w:val="ru-RU"/>
        </w:rPr>
        <w:t>объект</w:t>
      </w:r>
      <w:r w:rsidRPr="00A90A73">
        <w:rPr>
          <w:sz w:val="28"/>
          <w:lang w:val="ru-RU"/>
        </w:rPr>
        <w:t xml:space="preserve"> имеет свой уникальный </w:t>
      </w:r>
      <w:r w:rsidRPr="00A90A73">
        <w:rPr>
          <w:sz w:val="28"/>
          <w:lang w:val="en-US"/>
        </w:rPr>
        <w:t>id</w:t>
      </w:r>
      <w:r w:rsidRPr="00A90A73">
        <w:rPr>
          <w:sz w:val="28"/>
          <w:lang w:val="ru-RU"/>
        </w:rPr>
        <w:t xml:space="preserve">, что упрощает взаимодействие и уменьшает объем хранимой информации. Связь: многие ко многим. </w:t>
      </w:r>
    </w:p>
    <w:p w:rsidR="00A90A73" w:rsidRPr="00A90A73" w:rsidRDefault="00A90A73" w:rsidP="00A90A73">
      <w:pPr>
        <w:jc w:val="both"/>
        <w:rPr>
          <w:sz w:val="28"/>
          <w:lang w:val="ru-RU"/>
        </w:rPr>
      </w:pPr>
    </w:p>
    <w:p w:rsidR="00A90A73" w:rsidRPr="00A90A73" w:rsidRDefault="00A90A73" w:rsidP="00A90A73">
      <w:pPr>
        <w:pStyle w:val="a7"/>
        <w:numPr>
          <w:ilvl w:val="0"/>
          <w:numId w:val="30"/>
        </w:numPr>
        <w:jc w:val="both"/>
        <w:rPr>
          <w:rFonts w:cs="Times New Roman"/>
          <w:sz w:val="32"/>
          <w:lang w:val="ru-RU"/>
        </w:rPr>
      </w:pPr>
      <w:r w:rsidRPr="00A90A73">
        <w:rPr>
          <w:rFonts w:eastAsia="Times New Roman" w:cs="Times New Roman"/>
          <w:sz w:val="28"/>
          <w:lang w:val="ru-RU"/>
        </w:rPr>
        <w:t xml:space="preserve">Таблица </w:t>
      </w:r>
      <w:r w:rsidRPr="00A90A73">
        <w:rPr>
          <w:rFonts w:eastAsia="Times New Roman" w:cs="Times New Roman"/>
          <w:sz w:val="28"/>
        </w:rPr>
        <w:t>objectProperties</w:t>
      </w:r>
      <w:r w:rsidRPr="00A90A73">
        <w:rPr>
          <w:rFonts w:eastAsia="Times New Roman" w:cs="Times New Roman"/>
          <w:sz w:val="28"/>
          <w:lang w:val="ru-RU"/>
        </w:rPr>
        <w:t>, в которой хранятся свойства объекта:</w:t>
      </w:r>
    </w:p>
    <w:p w:rsidR="00A90A73" w:rsidRPr="00EC276E" w:rsidRDefault="00EC276E" w:rsidP="00A90A73">
      <w:pPr>
        <w:pStyle w:val="a7"/>
        <w:numPr>
          <w:ilvl w:val="1"/>
          <w:numId w:val="30"/>
        </w:numPr>
        <w:jc w:val="both"/>
        <w:rPr>
          <w:rFonts w:cs="Times New Roman"/>
          <w:sz w:val="32"/>
          <w:lang w:val="ru-RU"/>
        </w:rPr>
      </w:pPr>
      <w:r>
        <w:rPr>
          <w:rFonts w:cs="Times New Roman"/>
          <w:sz w:val="28"/>
          <w:lang w:val="ru-RU"/>
        </w:rPr>
        <w:t>Грин;</w:t>
      </w:r>
    </w:p>
    <w:p w:rsidR="00EC276E" w:rsidRPr="00EC276E" w:rsidRDefault="00EC276E" w:rsidP="00A90A73">
      <w:pPr>
        <w:pStyle w:val="a7"/>
        <w:numPr>
          <w:ilvl w:val="1"/>
          <w:numId w:val="30"/>
        </w:numPr>
        <w:jc w:val="both"/>
        <w:rPr>
          <w:rFonts w:cs="Times New Roman"/>
          <w:sz w:val="32"/>
          <w:lang w:val="ru-RU"/>
        </w:rPr>
      </w:pPr>
      <w:r>
        <w:rPr>
          <w:rFonts w:cs="Times New Roman"/>
          <w:sz w:val="28"/>
          <w:lang w:val="ru-RU"/>
        </w:rPr>
        <w:t>Иванов;</w:t>
      </w:r>
    </w:p>
    <w:p w:rsidR="00EC276E" w:rsidRPr="00EC276E" w:rsidRDefault="00EC276E" w:rsidP="00A90A73">
      <w:pPr>
        <w:pStyle w:val="a7"/>
        <w:numPr>
          <w:ilvl w:val="1"/>
          <w:numId w:val="30"/>
        </w:numPr>
        <w:jc w:val="both"/>
        <w:rPr>
          <w:rFonts w:cs="Times New Roman"/>
          <w:sz w:val="28"/>
          <w:szCs w:val="28"/>
          <w:lang w:val="ru-RU"/>
        </w:rPr>
      </w:pPr>
      <w:r w:rsidRPr="00EC276E">
        <w:rPr>
          <w:rFonts w:cs="Times New Roman"/>
          <w:sz w:val="28"/>
          <w:szCs w:val="28"/>
          <w:lang w:val="ru-RU"/>
        </w:rPr>
        <w:t>Диплом доктора общей практики;</w:t>
      </w:r>
    </w:p>
    <w:p w:rsidR="00EC276E" w:rsidRPr="00EC276E" w:rsidRDefault="00EC276E" w:rsidP="00A90A73">
      <w:pPr>
        <w:pStyle w:val="a7"/>
        <w:numPr>
          <w:ilvl w:val="1"/>
          <w:numId w:val="30"/>
        </w:numPr>
        <w:jc w:val="both"/>
        <w:rPr>
          <w:rFonts w:cs="Times New Roman"/>
          <w:sz w:val="28"/>
          <w:szCs w:val="28"/>
          <w:lang w:val="ru-RU"/>
        </w:rPr>
      </w:pPr>
      <w:r w:rsidRPr="00EC276E">
        <w:rPr>
          <w:rFonts w:cs="Times New Roman"/>
          <w:sz w:val="28"/>
          <w:szCs w:val="28"/>
          <w:lang w:val="ru-RU"/>
        </w:rPr>
        <w:t>Иван и т.д.</w:t>
      </w:r>
    </w:p>
    <w:p w:rsidR="00EC276E" w:rsidRDefault="00EC276E" w:rsidP="00EC276E">
      <w:pPr>
        <w:jc w:val="both"/>
        <w:rPr>
          <w:sz w:val="28"/>
          <w:lang w:val="ru-RU"/>
        </w:rPr>
      </w:pPr>
      <w:r w:rsidRPr="00EC276E">
        <w:rPr>
          <w:sz w:val="28"/>
          <w:lang w:val="ru-RU"/>
        </w:rPr>
        <w:t xml:space="preserve">Каждое </w:t>
      </w:r>
      <w:r>
        <w:rPr>
          <w:sz w:val="28"/>
          <w:lang w:val="ru-RU"/>
        </w:rPr>
        <w:t>свойство</w:t>
      </w:r>
      <w:r w:rsidRPr="00EC276E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относится к одному или нескольким объектам, а также </w:t>
      </w:r>
      <w:r w:rsidRPr="00EC276E">
        <w:rPr>
          <w:sz w:val="28"/>
          <w:lang w:val="ru-RU"/>
        </w:rPr>
        <w:t xml:space="preserve">имеет свой уникальный </w:t>
      </w:r>
      <w:r w:rsidRPr="00EC276E">
        <w:rPr>
          <w:sz w:val="28"/>
          <w:lang w:val="en-US"/>
        </w:rPr>
        <w:t>id</w:t>
      </w:r>
      <w:r w:rsidRPr="00EC276E">
        <w:rPr>
          <w:sz w:val="28"/>
          <w:lang w:val="ru-RU"/>
        </w:rPr>
        <w:t xml:space="preserve">, что упрощает взаимодействие и уменьшает объем хранимой информации. Связь: многие ко многим. </w:t>
      </w:r>
    </w:p>
    <w:p w:rsidR="00973C10" w:rsidRPr="00EC276E" w:rsidRDefault="00973C10" w:rsidP="00EC276E">
      <w:pPr>
        <w:jc w:val="both"/>
        <w:rPr>
          <w:sz w:val="28"/>
          <w:lang w:val="ru-RU"/>
        </w:rPr>
      </w:pPr>
    </w:p>
    <w:p w:rsidR="00973C10" w:rsidRPr="00B032C0" w:rsidRDefault="00973C10" w:rsidP="00973C10">
      <w:pPr>
        <w:pStyle w:val="a7"/>
        <w:numPr>
          <w:ilvl w:val="0"/>
          <w:numId w:val="30"/>
        </w:numPr>
        <w:jc w:val="both"/>
        <w:rPr>
          <w:rFonts w:cs="Times New Roman"/>
          <w:sz w:val="32"/>
          <w:lang w:val="ru-RU"/>
        </w:rPr>
      </w:pPr>
      <w:r w:rsidRPr="00973C10">
        <w:rPr>
          <w:rFonts w:eastAsia="Times New Roman" w:cs="Times New Roman"/>
          <w:sz w:val="28"/>
          <w:szCs w:val="28"/>
          <w:lang w:val="ru-RU"/>
        </w:rPr>
        <w:t xml:space="preserve">Таблица </w:t>
      </w:r>
      <w:r w:rsidRPr="00973C10">
        <w:rPr>
          <w:rFonts w:eastAsia="Times New Roman" w:cs="Times New Roman"/>
          <w:sz w:val="28"/>
          <w:szCs w:val="28"/>
        </w:rPr>
        <w:t>ObjectAssociations</w:t>
      </w:r>
      <w:r w:rsidRPr="00A90A73">
        <w:rPr>
          <w:rFonts w:eastAsia="Times New Roman" w:cs="Times New Roman"/>
          <w:sz w:val="28"/>
          <w:lang w:val="ru-RU"/>
        </w:rPr>
        <w:t xml:space="preserve">, </w:t>
      </w:r>
      <w:r>
        <w:rPr>
          <w:rFonts w:eastAsia="Times New Roman" w:cs="Times New Roman"/>
          <w:sz w:val="28"/>
          <w:lang w:val="ru-RU"/>
        </w:rPr>
        <w:t>также является одной из главных таблиц, в которой храня</w:t>
      </w:r>
      <w:r w:rsidR="00B032C0">
        <w:rPr>
          <w:rFonts w:eastAsia="Times New Roman" w:cs="Times New Roman"/>
          <w:sz w:val="28"/>
          <w:lang w:val="ru-RU"/>
        </w:rPr>
        <w:t>тся объекты</w:t>
      </w:r>
      <w:r>
        <w:rPr>
          <w:rFonts w:eastAsia="Times New Roman" w:cs="Times New Roman"/>
          <w:sz w:val="28"/>
          <w:lang w:val="ru-RU"/>
        </w:rPr>
        <w:t>, между которыми происходит ассоциация</w:t>
      </w:r>
      <w:r w:rsidR="00B032C0">
        <w:rPr>
          <w:rFonts w:eastAsia="Times New Roman" w:cs="Times New Roman"/>
          <w:sz w:val="28"/>
          <w:lang w:val="ru-RU"/>
        </w:rPr>
        <w:t xml:space="preserve">. Связь: многие ко многим. </w:t>
      </w:r>
    </w:p>
    <w:p w:rsidR="00B032C0" w:rsidRDefault="00B032C0" w:rsidP="00B032C0">
      <w:pPr>
        <w:jc w:val="both"/>
        <w:rPr>
          <w:rFonts w:cs="Times New Roman"/>
          <w:sz w:val="32"/>
          <w:lang w:val="ru-RU"/>
        </w:rPr>
      </w:pPr>
    </w:p>
    <w:p w:rsidR="00B032C0" w:rsidRPr="00B032C0" w:rsidRDefault="00B032C0" w:rsidP="00B032C0">
      <w:pPr>
        <w:pStyle w:val="a7"/>
        <w:numPr>
          <w:ilvl w:val="0"/>
          <w:numId w:val="30"/>
        </w:numPr>
        <w:jc w:val="both"/>
        <w:rPr>
          <w:rFonts w:cs="Times New Roman"/>
          <w:sz w:val="32"/>
          <w:lang w:val="ru-RU"/>
        </w:rPr>
      </w:pPr>
      <w:r w:rsidRPr="00B032C0">
        <w:rPr>
          <w:rFonts w:eastAsia="Times New Roman" w:cs="Times New Roman"/>
          <w:sz w:val="28"/>
          <w:szCs w:val="28"/>
          <w:lang w:val="ru-RU"/>
        </w:rPr>
        <w:t xml:space="preserve">Таблица </w:t>
      </w:r>
      <w:r w:rsidRPr="00B032C0">
        <w:rPr>
          <w:rFonts w:eastAsia="Times New Roman" w:cs="Times New Roman"/>
          <w:sz w:val="28"/>
          <w:szCs w:val="28"/>
        </w:rPr>
        <w:t>typeAssociations</w:t>
      </w:r>
      <w:r w:rsidRPr="00B032C0">
        <w:rPr>
          <w:rFonts w:eastAsia="Times New Roman" w:cs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sz w:val="28"/>
          <w:szCs w:val="28"/>
          <w:lang w:val="ru-RU"/>
        </w:rPr>
        <w:t xml:space="preserve">в которой хранятся </w:t>
      </w:r>
      <w:r w:rsidR="00F40639">
        <w:rPr>
          <w:rFonts w:eastAsia="Times New Roman" w:cs="Times New Roman"/>
          <w:sz w:val="28"/>
          <w:szCs w:val="28"/>
          <w:lang w:val="ru-RU"/>
        </w:rPr>
        <w:t>тип</w:t>
      </w:r>
      <w:r>
        <w:rPr>
          <w:rFonts w:eastAsia="Times New Roman" w:cs="Times New Roman"/>
          <w:sz w:val="28"/>
          <w:szCs w:val="28"/>
          <w:lang w:val="ru-RU"/>
        </w:rPr>
        <w:t xml:space="preserve"> ассоциаций:</w:t>
      </w:r>
    </w:p>
    <w:p w:rsidR="00B032C0" w:rsidRPr="00B032C0" w:rsidRDefault="00B032C0" w:rsidP="00B032C0">
      <w:pPr>
        <w:pStyle w:val="a7"/>
        <w:numPr>
          <w:ilvl w:val="1"/>
          <w:numId w:val="30"/>
        </w:numPr>
        <w:jc w:val="both"/>
        <w:rPr>
          <w:rFonts w:cs="Times New Roman"/>
          <w:sz w:val="32"/>
          <w:lang w:val="ru-RU"/>
        </w:rPr>
      </w:pPr>
      <w:r>
        <w:rPr>
          <w:rFonts w:eastAsia="Times New Roman" w:cs="Times New Roman"/>
          <w:sz w:val="28"/>
          <w:lang w:val="ru-RU"/>
        </w:rPr>
        <w:t>Лечение;</w:t>
      </w:r>
    </w:p>
    <w:p w:rsidR="00B032C0" w:rsidRPr="00B032C0" w:rsidRDefault="00B032C0" w:rsidP="00B032C0">
      <w:pPr>
        <w:pStyle w:val="a7"/>
        <w:numPr>
          <w:ilvl w:val="1"/>
          <w:numId w:val="30"/>
        </w:numPr>
        <w:jc w:val="both"/>
        <w:rPr>
          <w:rFonts w:cs="Times New Roman"/>
          <w:sz w:val="32"/>
          <w:lang w:val="ru-RU"/>
        </w:rPr>
      </w:pPr>
      <w:r>
        <w:rPr>
          <w:rFonts w:eastAsia="Times New Roman" w:cs="Times New Roman"/>
          <w:sz w:val="28"/>
          <w:lang w:val="ru-RU"/>
        </w:rPr>
        <w:t>Карта больного;</w:t>
      </w:r>
    </w:p>
    <w:p w:rsidR="00B032C0" w:rsidRPr="00B032C0" w:rsidRDefault="00B032C0" w:rsidP="00B032C0">
      <w:pPr>
        <w:pStyle w:val="a7"/>
        <w:numPr>
          <w:ilvl w:val="1"/>
          <w:numId w:val="30"/>
        </w:numPr>
        <w:jc w:val="both"/>
        <w:rPr>
          <w:rFonts w:cs="Times New Roman"/>
          <w:sz w:val="32"/>
          <w:lang w:val="ru-RU"/>
        </w:rPr>
      </w:pPr>
      <w:r>
        <w:rPr>
          <w:rFonts w:eastAsia="Times New Roman" w:cs="Times New Roman"/>
          <w:sz w:val="28"/>
          <w:lang w:val="ru-RU"/>
        </w:rPr>
        <w:t>Пациент;</w:t>
      </w:r>
    </w:p>
    <w:p w:rsidR="00B032C0" w:rsidRPr="00B032C0" w:rsidRDefault="00B032C0" w:rsidP="00B032C0">
      <w:pPr>
        <w:pStyle w:val="a7"/>
        <w:numPr>
          <w:ilvl w:val="1"/>
          <w:numId w:val="30"/>
        </w:numPr>
        <w:jc w:val="both"/>
        <w:rPr>
          <w:rFonts w:cs="Times New Roman"/>
          <w:sz w:val="32"/>
          <w:lang w:val="ru-RU"/>
        </w:rPr>
      </w:pPr>
      <w:r>
        <w:rPr>
          <w:rFonts w:eastAsia="Times New Roman" w:cs="Times New Roman"/>
          <w:sz w:val="28"/>
          <w:lang w:val="ru-RU"/>
        </w:rPr>
        <w:t>Интернет ресурс;</w:t>
      </w:r>
    </w:p>
    <w:p w:rsidR="00B032C0" w:rsidRPr="00F40639" w:rsidRDefault="00F40639" w:rsidP="00B032C0">
      <w:pPr>
        <w:pStyle w:val="a7"/>
        <w:numPr>
          <w:ilvl w:val="1"/>
          <w:numId w:val="30"/>
        </w:numPr>
        <w:jc w:val="both"/>
        <w:rPr>
          <w:rFonts w:cs="Times New Roman"/>
          <w:sz w:val="32"/>
          <w:lang w:val="ru-RU"/>
        </w:rPr>
      </w:pPr>
      <w:r>
        <w:rPr>
          <w:rFonts w:eastAsia="Times New Roman" w:cs="Times New Roman"/>
          <w:sz w:val="28"/>
          <w:lang w:val="ru-RU"/>
        </w:rPr>
        <w:t>Интересный случай и т.д.</w:t>
      </w:r>
    </w:p>
    <w:p w:rsidR="00F40639" w:rsidRPr="00F40639" w:rsidRDefault="00F40639" w:rsidP="00F40639">
      <w:pPr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Каждый</w:t>
      </w:r>
      <w:r w:rsidRPr="00F40639">
        <w:rPr>
          <w:sz w:val="28"/>
          <w:lang w:val="ru-RU"/>
        </w:rPr>
        <w:t xml:space="preserve"> </w:t>
      </w:r>
      <w:r>
        <w:rPr>
          <w:sz w:val="28"/>
          <w:lang w:val="ru-RU"/>
        </w:rPr>
        <w:t>тип</w:t>
      </w:r>
      <w:r w:rsidRPr="00F40639">
        <w:rPr>
          <w:sz w:val="28"/>
          <w:lang w:val="ru-RU"/>
        </w:rPr>
        <w:t xml:space="preserve"> относится к одному или нескольким объектам, а также имеет свой уникальный </w:t>
      </w:r>
      <w:r w:rsidRPr="00F40639">
        <w:rPr>
          <w:sz w:val="28"/>
          <w:lang w:val="en-US"/>
        </w:rPr>
        <w:t>id</w:t>
      </w:r>
      <w:r w:rsidRPr="00F40639">
        <w:rPr>
          <w:sz w:val="28"/>
          <w:lang w:val="ru-RU"/>
        </w:rPr>
        <w:t xml:space="preserve">, что упрощает взаимодействие и уменьшает объем хранимой информации. Связь: многие ко многим. </w:t>
      </w:r>
    </w:p>
    <w:p w:rsidR="00F40639" w:rsidRPr="00F40639" w:rsidRDefault="00F40639" w:rsidP="00F40639">
      <w:pPr>
        <w:jc w:val="both"/>
        <w:rPr>
          <w:rFonts w:cs="Times New Roman"/>
          <w:sz w:val="32"/>
          <w:lang w:val="ru-RU"/>
        </w:rPr>
      </w:pPr>
    </w:p>
    <w:p w:rsidR="00B032C0" w:rsidRPr="00B032C0" w:rsidRDefault="00B032C0" w:rsidP="00B032C0">
      <w:pPr>
        <w:jc w:val="both"/>
        <w:rPr>
          <w:rFonts w:cs="Times New Roman"/>
          <w:sz w:val="32"/>
          <w:lang w:val="ru-RU"/>
        </w:rPr>
      </w:pPr>
    </w:p>
    <w:p w:rsidR="006A0D94" w:rsidRPr="00A90A73" w:rsidRDefault="006A0D94" w:rsidP="006A0D94">
      <w:pPr>
        <w:rPr>
          <w:rFonts w:cs="Times New Roman"/>
          <w:sz w:val="28"/>
          <w:lang w:val="ru-RU"/>
        </w:rPr>
      </w:pPr>
    </w:p>
    <w:p w:rsidR="00A90A73" w:rsidRPr="00A90A73" w:rsidRDefault="00A90A73" w:rsidP="006A0D94">
      <w:pPr>
        <w:rPr>
          <w:rFonts w:cs="Times New Roman"/>
          <w:sz w:val="28"/>
          <w:lang w:val="ru-RU"/>
        </w:rPr>
      </w:pPr>
    </w:p>
    <w:p w:rsidR="00A90A73" w:rsidRPr="00A90A73" w:rsidRDefault="00A90A73" w:rsidP="006A0D94">
      <w:pPr>
        <w:rPr>
          <w:rFonts w:cs="Times New Roman"/>
          <w:sz w:val="28"/>
          <w:lang w:val="ru-RU"/>
        </w:rPr>
      </w:pPr>
    </w:p>
    <w:p w:rsidR="00A90A73" w:rsidRPr="00A90A73" w:rsidRDefault="00A90A73" w:rsidP="006A0D94">
      <w:pPr>
        <w:rPr>
          <w:lang w:val="ru-RU"/>
        </w:rPr>
      </w:pPr>
    </w:p>
    <w:p w:rsidR="006A0D94" w:rsidRPr="006A0D94" w:rsidRDefault="006A0D94" w:rsidP="006A0D94">
      <w:pPr>
        <w:rPr>
          <w:lang w:val="ru-RU"/>
        </w:rPr>
      </w:pPr>
    </w:p>
    <w:p w:rsidR="005B16E8" w:rsidRDefault="005B16E8" w:rsidP="0032594F">
      <w:pPr>
        <w:pStyle w:val="2"/>
        <w:ind w:firstLine="708"/>
        <w:jc w:val="both"/>
        <w:rPr>
          <w:sz w:val="28"/>
          <w:lang w:val="ru-RU"/>
        </w:rPr>
      </w:pPr>
      <w:bookmarkStart w:id="14" w:name="_Toc6409635"/>
      <w:bookmarkStart w:id="15" w:name="_GoBack"/>
      <w:bookmarkEnd w:id="15"/>
      <w:r w:rsidRPr="005B16E8">
        <w:rPr>
          <w:sz w:val="28"/>
          <w:lang w:val="ru-RU"/>
        </w:rPr>
        <w:t>3.</w:t>
      </w:r>
      <w:r w:rsidR="006A0D94">
        <w:rPr>
          <w:sz w:val="28"/>
          <w:lang w:val="ru-RU"/>
        </w:rPr>
        <w:t>4</w:t>
      </w:r>
      <w:r w:rsidRPr="005B16E8">
        <w:rPr>
          <w:sz w:val="28"/>
          <w:lang w:val="ru-RU"/>
        </w:rPr>
        <w:t>. Веб-сервис</w:t>
      </w:r>
      <w:bookmarkEnd w:id="14"/>
    </w:p>
    <w:p w:rsidR="006A0D94" w:rsidRDefault="006A0D94" w:rsidP="006A0D94">
      <w:pPr>
        <w:rPr>
          <w:lang w:val="ru-RU"/>
        </w:rPr>
      </w:pPr>
    </w:p>
    <w:p w:rsidR="00973C10" w:rsidRPr="006A0D94" w:rsidRDefault="00973C10" w:rsidP="006A0D94">
      <w:pPr>
        <w:rPr>
          <w:lang w:val="ru-RU"/>
        </w:rPr>
      </w:pPr>
      <w:r>
        <w:rPr>
          <w:lang w:val="ru-RU"/>
        </w:rPr>
        <w:t>Входящим запросом будет набор параметров</w:t>
      </w:r>
    </w:p>
    <w:p w:rsidR="00B36489" w:rsidRPr="005B16E8" w:rsidRDefault="00B36489" w:rsidP="00B36489">
      <w:pPr>
        <w:ind w:firstLine="709"/>
        <w:jc w:val="both"/>
        <w:rPr>
          <w:sz w:val="28"/>
          <w:lang w:val="ru-RU"/>
        </w:rPr>
      </w:pPr>
    </w:p>
    <w:p w:rsidR="005B16E8" w:rsidRPr="005B16E8" w:rsidRDefault="005B16E8" w:rsidP="00B36489">
      <w:pPr>
        <w:ind w:firstLine="709"/>
        <w:jc w:val="both"/>
        <w:rPr>
          <w:lang w:val="ru-RU"/>
        </w:rPr>
      </w:pPr>
    </w:p>
    <w:p w:rsidR="005B16E8" w:rsidRPr="005B16E8" w:rsidRDefault="005B16E8" w:rsidP="00B36489">
      <w:pPr>
        <w:ind w:firstLine="709"/>
        <w:jc w:val="both"/>
        <w:rPr>
          <w:lang w:val="ru-RU"/>
        </w:rPr>
      </w:pPr>
    </w:p>
    <w:p w:rsidR="00956F5B" w:rsidRPr="00956F5B" w:rsidRDefault="00956F5B" w:rsidP="00956F5B">
      <w:pPr>
        <w:pStyle w:val="2"/>
        <w:ind w:firstLine="708"/>
        <w:jc w:val="both"/>
        <w:rPr>
          <w:sz w:val="28"/>
          <w:lang w:val="ru-RU"/>
        </w:rPr>
      </w:pPr>
      <w:bookmarkStart w:id="16" w:name="_Toc6409636"/>
      <w:r w:rsidRPr="005B16E8">
        <w:rPr>
          <w:sz w:val="28"/>
          <w:lang w:val="ru-RU"/>
        </w:rPr>
        <w:t>3.</w:t>
      </w:r>
      <w:r>
        <w:rPr>
          <w:sz w:val="28"/>
          <w:lang w:val="ru-RU"/>
        </w:rPr>
        <w:t>5. Обобщенные этапы работы клиента с приложением</w:t>
      </w:r>
      <w:bookmarkEnd w:id="16"/>
    </w:p>
    <w:p w:rsidR="00956F5B" w:rsidRPr="006A0D94" w:rsidRDefault="00956F5B" w:rsidP="00956F5B">
      <w:pPr>
        <w:pStyle w:val="2"/>
        <w:jc w:val="both"/>
        <w:rPr>
          <w:rStyle w:val="aa"/>
          <w:i w:val="0"/>
          <w:iCs w:val="0"/>
          <w:sz w:val="28"/>
          <w:lang w:val="ru-RU"/>
        </w:rPr>
      </w:pPr>
      <w:r w:rsidRPr="0025755D">
        <w:rPr>
          <w:rFonts w:cstheme="minorHAnsi"/>
          <w:sz w:val="28"/>
          <w:szCs w:val="23"/>
          <w:lang w:val="ru-RU"/>
        </w:rPr>
        <w:t xml:space="preserve"> </w:t>
      </w:r>
    </w:p>
    <w:p w:rsidR="00956F5B" w:rsidRPr="006A0D94" w:rsidRDefault="00956F5B" w:rsidP="00956F5B">
      <w:pPr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>Создание ассоциации: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>У ме</w:t>
      </w:r>
      <w:r>
        <w:rPr>
          <w:rFonts w:cstheme="minorHAnsi"/>
          <w:sz w:val="28"/>
          <w:szCs w:val="23"/>
          <w:lang w:val="ru-RU"/>
        </w:rPr>
        <w:t>дицинского работника появляется</w:t>
      </w:r>
      <w:r w:rsidRPr="006A0D94">
        <w:rPr>
          <w:rFonts w:cstheme="minorHAnsi"/>
          <w:sz w:val="28"/>
          <w:szCs w:val="23"/>
          <w:lang w:val="ru-RU"/>
        </w:rPr>
        <w:t>;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>Отдел бухгалтерии готовит договор на выполнение работ в двух экземплярах;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 xml:space="preserve">Отдел бухгалтерии передает договор директору для подписания </w:t>
      </w:r>
      <w:r w:rsidRPr="006A0D94">
        <w:rPr>
          <w:rFonts w:cstheme="minorHAnsi"/>
          <w:sz w:val="28"/>
          <w:szCs w:val="23"/>
          <w:lang w:val="ru-RU"/>
        </w:rPr>
        <w:br/>
        <w:t xml:space="preserve">их клиентом; 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>При успешном окончании переговоров директор подписывает договор, оставляя один экземпляр заказчику, и передает всю информацию руководителю отдела разработки (контактные данные клиента, техническое задание);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>Директор отправляет клиенту письмо о начале работы, фиксирует данные по встрече и телефонному разговору, сообщает данные руководителя, который будет вести проект;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>Руководитель распределяет между работниками необходимые задания, для каждого определяет часы на его выполнение и устанавливает дедлайн;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 xml:space="preserve">По мере выполнения проекта руководитель отдела связывается с клиентом </w:t>
      </w:r>
      <w:r w:rsidRPr="006A0D94">
        <w:rPr>
          <w:rFonts w:cstheme="minorHAnsi"/>
          <w:sz w:val="28"/>
          <w:szCs w:val="23"/>
          <w:lang w:val="ru-RU"/>
        </w:rPr>
        <w:br/>
        <w:t>для уточнения возникших вопросов, утверждения проделанной работы или письменного согласования (если в это есть необходимость);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lastRenderedPageBreak/>
        <w:t>Если разработчик не справляется с поставленной задачей, то руководитель предпринимает действия, чтобы решить поставленную задачу (информация о не справившемся сотруднике передается директору);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>После завершения проекта руководитель отдела передает все данные клиенту и сообщает главному бухгалтеру о завершении проекта;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>Отдел бухгалтерии подготавливает акты;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>Главный бухгалтер получает оплату от клиента и подписывает у него акты;</w:t>
      </w:r>
    </w:p>
    <w:p w:rsidR="00956F5B" w:rsidRPr="006A0D94" w:rsidRDefault="00956F5B" w:rsidP="00956F5B">
      <w:pPr>
        <w:pStyle w:val="a7"/>
        <w:numPr>
          <w:ilvl w:val="0"/>
          <w:numId w:val="2"/>
        </w:numPr>
        <w:ind w:left="0" w:firstLine="709"/>
        <w:jc w:val="both"/>
        <w:rPr>
          <w:rFonts w:cstheme="minorHAnsi"/>
          <w:sz w:val="28"/>
          <w:szCs w:val="23"/>
          <w:lang w:val="ru-RU"/>
        </w:rPr>
      </w:pPr>
      <w:r w:rsidRPr="006A0D94">
        <w:rPr>
          <w:rFonts w:cstheme="minorHAnsi"/>
          <w:sz w:val="28"/>
          <w:szCs w:val="23"/>
          <w:lang w:val="ru-RU"/>
        </w:rPr>
        <w:t>В дальнейшем внедренной платежной системой занимается отдел сопровождения.</w:t>
      </w:r>
    </w:p>
    <w:p w:rsidR="005B16E8" w:rsidRPr="005B16E8" w:rsidRDefault="005B16E8" w:rsidP="00B36489">
      <w:pPr>
        <w:ind w:firstLine="709"/>
        <w:jc w:val="both"/>
        <w:rPr>
          <w:lang w:val="ru-RU"/>
        </w:rPr>
      </w:pPr>
    </w:p>
    <w:p w:rsidR="005B16E8" w:rsidRPr="005B16E8" w:rsidRDefault="005B16E8" w:rsidP="00B36489">
      <w:pPr>
        <w:ind w:firstLine="709"/>
        <w:jc w:val="both"/>
        <w:rPr>
          <w:lang w:val="ru-RU"/>
        </w:rPr>
      </w:pPr>
    </w:p>
    <w:p w:rsidR="005B16E8" w:rsidRPr="005B16E8" w:rsidRDefault="005B16E8" w:rsidP="00B36489">
      <w:pPr>
        <w:ind w:firstLine="709"/>
        <w:jc w:val="both"/>
        <w:rPr>
          <w:lang w:val="ru-RU"/>
        </w:rPr>
      </w:pPr>
    </w:p>
    <w:p w:rsidR="005B16E8" w:rsidRPr="005B16E8" w:rsidRDefault="005B16E8" w:rsidP="00B36489">
      <w:pPr>
        <w:ind w:firstLine="709"/>
        <w:jc w:val="both"/>
        <w:rPr>
          <w:lang w:val="ru-RU"/>
        </w:rPr>
      </w:pPr>
    </w:p>
    <w:p w:rsidR="005B16E8" w:rsidRPr="005B16E8" w:rsidRDefault="005B16E8" w:rsidP="00B36489">
      <w:pPr>
        <w:ind w:firstLine="709"/>
        <w:jc w:val="both"/>
        <w:rPr>
          <w:lang w:val="ru-RU"/>
        </w:rPr>
      </w:pPr>
    </w:p>
    <w:p w:rsidR="005B16E8" w:rsidRPr="005B16E8" w:rsidRDefault="005B16E8" w:rsidP="00B36489">
      <w:pPr>
        <w:ind w:firstLine="709"/>
        <w:jc w:val="both"/>
        <w:rPr>
          <w:lang w:val="ru-RU"/>
        </w:rPr>
      </w:pPr>
    </w:p>
    <w:p w:rsidR="005B16E8" w:rsidRPr="005B16E8" w:rsidRDefault="005B16E8" w:rsidP="005B16E8">
      <w:pPr>
        <w:pStyle w:val="2"/>
        <w:ind w:firstLine="709"/>
        <w:jc w:val="both"/>
        <w:rPr>
          <w:rStyle w:val="afd"/>
          <w:rFonts w:eastAsiaTheme="majorEastAsia" w:cstheme="majorBidi"/>
          <w:lang w:val="ru-RU"/>
        </w:rPr>
      </w:pPr>
      <w:bookmarkStart w:id="17" w:name="_Toc6409637"/>
      <w:r>
        <w:rPr>
          <w:lang w:val="ru-RU"/>
        </w:rPr>
        <w:t xml:space="preserve">3.1. </w:t>
      </w:r>
      <w:r>
        <w:rPr>
          <w:lang w:val="en-US"/>
        </w:rPr>
        <w:t>Visual</w:t>
      </w:r>
      <w:r w:rsidRPr="003E1CCD">
        <w:rPr>
          <w:lang w:val="ru-RU"/>
        </w:rPr>
        <w:t xml:space="preserve"> </w:t>
      </w:r>
      <w:r>
        <w:rPr>
          <w:lang w:val="en-US"/>
        </w:rPr>
        <w:t>Studio</w:t>
      </w:r>
      <w:r w:rsidRPr="003E1CCD">
        <w:rPr>
          <w:lang w:val="ru-RU"/>
        </w:rPr>
        <w:t xml:space="preserve"> </w:t>
      </w:r>
      <w:r>
        <w:rPr>
          <w:lang w:val="en-US"/>
        </w:rPr>
        <w:t>SVN</w:t>
      </w:r>
      <w:bookmarkEnd w:id="17"/>
    </w:p>
    <w:p w:rsidR="005B16E8" w:rsidRPr="003A5A4D" w:rsidRDefault="005B16E8" w:rsidP="005B16E8">
      <w:pPr>
        <w:ind w:firstLine="708"/>
        <w:jc w:val="both"/>
        <w:rPr>
          <w:lang w:val="ru-RU"/>
        </w:rPr>
      </w:pPr>
      <w:r>
        <w:rPr>
          <w:rStyle w:val="afd"/>
        </w:rPr>
        <w:t>Microsoft Visual Studio</w:t>
      </w:r>
      <w:r w:rsidRPr="00A95AD8">
        <w:rPr>
          <w:rStyle w:val="afd"/>
        </w:rPr>
        <w:t xml:space="preserve"> —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работы; все они доступны в интегри</w:t>
      </w:r>
      <w:r>
        <w:rPr>
          <w:rStyle w:val="afd"/>
        </w:rPr>
        <w:t xml:space="preserve">рованной среде разработки </w:t>
      </w:r>
      <w:r w:rsidRPr="00A95AD8">
        <w:rPr>
          <w:rStyle w:val="afd"/>
        </w:rPr>
        <w:t>Visual Studio.</w:t>
      </w:r>
      <w:r w:rsidRPr="00A95AD8">
        <w:rPr>
          <w:lang w:val="ru-RU"/>
        </w:rPr>
        <w:t xml:space="preserve"> </w:t>
      </w:r>
    </w:p>
    <w:p w:rsidR="005B16E8" w:rsidRPr="003E1CCD" w:rsidRDefault="005B16E8" w:rsidP="005B16E8">
      <w:pPr>
        <w:ind w:firstLine="708"/>
      </w:pPr>
      <w:r w:rsidRPr="003E1CCD">
        <w:t>SVN – дополнение для Microsoft Visual Studio, которое позволяет использовать систему контроля версий Subversion в данной среде разработки.</w:t>
      </w:r>
    </w:p>
    <w:p w:rsidR="005B16E8" w:rsidRDefault="005B16E8" w:rsidP="005B16E8">
      <w:pPr>
        <w:ind w:firstLine="708"/>
        <w:jc w:val="both"/>
        <w:rPr>
          <w:lang w:val="ru-RU"/>
        </w:rPr>
      </w:pPr>
    </w:p>
    <w:p w:rsidR="005B16E8" w:rsidRPr="00584CAB" w:rsidRDefault="005B16E8" w:rsidP="005B16E8">
      <w:pPr>
        <w:ind w:firstLine="709"/>
        <w:jc w:val="both"/>
        <w:rPr>
          <w:lang w:val="en-US"/>
        </w:rPr>
      </w:pPr>
      <w:bookmarkStart w:id="18" w:name="_Toc441284808"/>
      <w:r w:rsidRPr="00ED0944">
        <w:t xml:space="preserve">Возможности </w:t>
      </w:r>
      <w:bookmarkEnd w:id="18"/>
      <w:r w:rsidRPr="003E1CCD">
        <w:t>SVN</w:t>
      </w:r>
      <w:r>
        <w:rPr>
          <w:lang w:val="en-US"/>
        </w:rPr>
        <w:t>:</w:t>
      </w:r>
    </w:p>
    <w:p w:rsidR="005B16E8" w:rsidRPr="003E1CCD" w:rsidRDefault="005B16E8" w:rsidP="005B16E8">
      <w:pPr>
        <w:pStyle w:val="a7"/>
        <w:numPr>
          <w:ilvl w:val="0"/>
          <w:numId w:val="20"/>
        </w:numPr>
      </w:pPr>
      <w:r w:rsidRPr="003E1CCD">
        <w:t>обзор всех изменений в реальном времени;</w:t>
      </w:r>
    </w:p>
    <w:p w:rsidR="005B16E8" w:rsidRPr="003E1CCD" w:rsidRDefault="005B16E8" w:rsidP="005B16E8">
      <w:pPr>
        <w:pStyle w:val="a7"/>
        <w:numPr>
          <w:ilvl w:val="0"/>
          <w:numId w:val="20"/>
        </w:numPr>
      </w:pPr>
      <w:r w:rsidRPr="003E1CCD">
        <w:t>доступ к большинству команд в Subversion;</w:t>
      </w:r>
    </w:p>
    <w:p w:rsidR="005B16E8" w:rsidRPr="003E1CCD" w:rsidRDefault="005B16E8" w:rsidP="005B16E8">
      <w:pPr>
        <w:pStyle w:val="a7"/>
        <w:numPr>
          <w:ilvl w:val="0"/>
          <w:numId w:val="20"/>
        </w:numPr>
      </w:pPr>
      <w:r w:rsidRPr="003E1CCD">
        <w:t>простой мастер для объединения изменений;</w:t>
      </w:r>
    </w:p>
    <w:p w:rsidR="005B16E8" w:rsidRPr="003E1CCD" w:rsidRDefault="005B16E8" w:rsidP="005B16E8">
      <w:pPr>
        <w:pStyle w:val="a7"/>
        <w:numPr>
          <w:ilvl w:val="0"/>
          <w:numId w:val="20"/>
        </w:numPr>
      </w:pPr>
      <w:r w:rsidRPr="003E1CCD">
        <w:t>полная поддержка Visual Studio 2005, 2008, 2010, 2012, 2013 и 2015;</w:t>
      </w:r>
    </w:p>
    <w:p w:rsidR="005B16E8" w:rsidRPr="003E1CCD" w:rsidRDefault="005B16E8" w:rsidP="005B16E8">
      <w:pPr>
        <w:pStyle w:val="a7"/>
        <w:numPr>
          <w:ilvl w:val="0"/>
          <w:numId w:val="20"/>
        </w:numPr>
      </w:pPr>
      <w:r w:rsidRPr="003E1CCD">
        <w:t>обозреватель хранилища. Доступные действия в хранилищ</w:t>
      </w:r>
      <w:r>
        <w:t>е: копирование, переименование</w:t>
      </w:r>
      <w:r w:rsidRPr="003E1CCD">
        <w:t>;</w:t>
      </w:r>
    </w:p>
    <w:p w:rsidR="005B16E8" w:rsidRPr="003E1CCD" w:rsidRDefault="005B16E8" w:rsidP="005B16E8">
      <w:pPr>
        <w:pStyle w:val="a7"/>
        <w:numPr>
          <w:ilvl w:val="0"/>
          <w:numId w:val="20"/>
        </w:numPr>
      </w:pPr>
      <w:r w:rsidRPr="003E1CCD">
        <w:t>автоматическая проверка новых версий;</w:t>
      </w:r>
    </w:p>
    <w:p w:rsidR="005B16E8" w:rsidRPr="003E1CCD" w:rsidRDefault="005B16E8" w:rsidP="005B16E8">
      <w:pPr>
        <w:pStyle w:val="a7"/>
        <w:numPr>
          <w:ilvl w:val="0"/>
          <w:numId w:val="20"/>
        </w:numPr>
      </w:pPr>
      <w:r w:rsidRPr="003E1CCD">
        <w:t>интуитивно понятный мастер разрешения конфликтов;</w:t>
      </w:r>
    </w:p>
    <w:p w:rsidR="005B16E8" w:rsidRPr="00DD6C1A" w:rsidRDefault="005B16E8" w:rsidP="005B16E8">
      <w:pPr>
        <w:pStyle w:val="a7"/>
        <w:numPr>
          <w:ilvl w:val="0"/>
          <w:numId w:val="20"/>
        </w:numPr>
      </w:pPr>
      <w:r w:rsidRPr="003E1CCD">
        <w:t>автоматический импорт новых проектов.</w:t>
      </w:r>
    </w:p>
    <w:p w:rsidR="005B16E8" w:rsidRPr="00DD6C1A" w:rsidRDefault="005B16E8" w:rsidP="005B16E8">
      <w:pPr>
        <w:rPr>
          <w:lang w:val="en-US"/>
        </w:rPr>
      </w:pPr>
    </w:p>
    <w:p w:rsidR="005B16E8" w:rsidRDefault="005B16E8" w:rsidP="005B16E8">
      <w:pPr>
        <w:pStyle w:val="2"/>
        <w:numPr>
          <w:ilvl w:val="1"/>
          <w:numId w:val="9"/>
        </w:numPr>
        <w:tabs>
          <w:tab w:val="left" w:pos="3450"/>
        </w:tabs>
        <w:jc w:val="both"/>
        <w:rPr>
          <w:lang w:val="ru-RU"/>
        </w:rPr>
      </w:pPr>
      <w:r>
        <w:rPr>
          <w:lang w:val="ru-RU"/>
        </w:rPr>
        <w:t xml:space="preserve"> </w:t>
      </w:r>
      <w:bookmarkStart w:id="19" w:name="_Toc6409638"/>
      <w:r w:rsidRPr="00A60ED0">
        <w:rPr>
          <w:lang w:val="ru-RU"/>
        </w:rPr>
        <w:t>1С: Бухгалтерия 8</w:t>
      </w:r>
      <w:bookmarkEnd w:id="19"/>
    </w:p>
    <w:p w:rsidR="005B16E8" w:rsidRPr="00DD6C1A" w:rsidRDefault="005B16E8" w:rsidP="005B16E8">
      <w:pPr>
        <w:ind w:firstLine="708"/>
        <w:jc w:val="both"/>
      </w:pPr>
      <w:r w:rsidRPr="00DD6C1A">
        <w:t>«1С: Бухгалтерия 8» — это профессиональная бухгалтерская программа, с помощью которой можно вести учет, готовить и сдавать обязательную отчетность. Продукт сделан под законы Российской Федерации, в частности, под законы о налогах и отчётности. В состав конфигурации включен план счетов бухгалтерского учёта, соответствующий Приказу </w:t>
      </w:r>
      <w:r w:rsidRPr="007D4674">
        <w:t>Минфина</w:t>
      </w:r>
      <w:r w:rsidRPr="00DD6C1A">
        <w:t xml:space="preserve"> РФ «Об утверждении плана счетов бухгалтерского </w:t>
      </w:r>
      <w:r w:rsidRPr="00DD6C1A">
        <w:lastRenderedPageBreak/>
        <w:t>учёта с которого финансово-хозяйственной деятельности организаций и инструкции по его применению» от 31 октября 2000 г. № 94н (в редакции Приказа Минфина РФ от 07.05.2003 № 38н). Состав счетов, организация аналитического, валютного, количественного учёта на счетах соответствуют требованиям законодательства по ведению бухгалтерского учёта и отражению данных в отчётности. При необходимости пользователи могут самостоятельно создавать дополнительные счета и разрезы аналитического учёта.</w:t>
      </w:r>
    </w:p>
    <w:p w:rsidR="005B16E8" w:rsidRPr="00DD6C1A" w:rsidRDefault="005B16E8" w:rsidP="005B16E8">
      <w:pPr>
        <w:ind w:firstLine="709"/>
        <w:jc w:val="both"/>
        <w:rPr>
          <w:szCs w:val="23"/>
          <w:lang w:val="ru-RU"/>
        </w:rPr>
      </w:pPr>
    </w:p>
    <w:p w:rsidR="005B16E8" w:rsidRPr="00D26BD7" w:rsidRDefault="005B16E8" w:rsidP="005B16E8">
      <w:pPr>
        <w:ind w:firstLine="709"/>
        <w:jc w:val="both"/>
        <w:rPr>
          <w:szCs w:val="23"/>
          <w:lang w:val="ru-RU"/>
        </w:rPr>
      </w:pPr>
      <w:r w:rsidRPr="00D26BD7">
        <w:rPr>
          <w:szCs w:val="23"/>
          <w:lang w:val="ru-RU"/>
        </w:rPr>
        <w:t xml:space="preserve">В </w:t>
      </w:r>
      <w:r w:rsidRPr="00DD6C1A">
        <w:t xml:space="preserve">«1С: Бухгалтерия 8» </w:t>
      </w:r>
      <w:r w:rsidRPr="00D26BD7">
        <w:rPr>
          <w:szCs w:val="23"/>
          <w:lang w:val="ru-RU"/>
        </w:rPr>
        <w:t xml:space="preserve"> авт</w:t>
      </w:r>
      <w:r>
        <w:rPr>
          <w:szCs w:val="23"/>
          <w:lang w:val="ru-RU"/>
        </w:rPr>
        <w:t>оматизированы многие необходимые вещи</w:t>
      </w:r>
      <w:r w:rsidRPr="00D26BD7">
        <w:rPr>
          <w:szCs w:val="23"/>
          <w:lang w:val="ru-RU"/>
        </w:rPr>
        <w:t>:</w:t>
      </w:r>
    </w:p>
    <w:p w:rsidR="005B16E8" w:rsidRPr="00585871" w:rsidRDefault="005B16E8" w:rsidP="005B16E8">
      <w:pPr>
        <w:pStyle w:val="a7"/>
        <w:numPr>
          <w:ilvl w:val="0"/>
          <w:numId w:val="3"/>
        </w:numPr>
        <w:ind w:hanging="11"/>
        <w:jc w:val="both"/>
        <w:rPr>
          <w:szCs w:val="23"/>
          <w:lang w:val="ru-RU"/>
        </w:rPr>
      </w:pPr>
      <w:r w:rsidRPr="00585871">
        <w:rPr>
          <w:szCs w:val="23"/>
          <w:lang w:val="ru-RU"/>
        </w:rPr>
        <w:t>расчёт НДС;</w:t>
      </w:r>
    </w:p>
    <w:p w:rsidR="005B16E8" w:rsidRPr="00585871" w:rsidRDefault="005B16E8" w:rsidP="005B16E8">
      <w:pPr>
        <w:pStyle w:val="a7"/>
        <w:numPr>
          <w:ilvl w:val="0"/>
          <w:numId w:val="3"/>
        </w:numPr>
        <w:ind w:hanging="11"/>
        <w:jc w:val="both"/>
        <w:rPr>
          <w:szCs w:val="23"/>
          <w:lang w:val="ru-RU"/>
        </w:rPr>
      </w:pPr>
      <w:r w:rsidRPr="00585871">
        <w:rPr>
          <w:szCs w:val="23"/>
          <w:lang w:val="ru-RU"/>
        </w:rPr>
        <w:t>расчёт НДФЛ;</w:t>
      </w:r>
    </w:p>
    <w:p w:rsidR="005B16E8" w:rsidRPr="00585871" w:rsidRDefault="005B16E8" w:rsidP="005B16E8">
      <w:pPr>
        <w:pStyle w:val="a7"/>
        <w:numPr>
          <w:ilvl w:val="0"/>
          <w:numId w:val="3"/>
        </w:numPr>
        <w:ind w:hanging="11"/>
        <w:jc w:val="both"/>
        <w:rPr>
          <w:szCs w:val="23"/>
          <w:lang w:val="ru-RU"/>
        </w:rPr>
      </w:pPr>
      <w:r w:rsidRPr="00585871">
        <w:rPr>
          <w:szCs w:val="23"/>
          <w:lang w:val="ru-RU"/>
        </w:rPr>
        <w:t>оп</w:t>
      </w:r>
      <w:r>
        <w:rPr>
          <w:szCs w:val="23"/>
          <w:lang w:val="ru-RU"/>
        </w:rPr>
        <w:t>ределение доходов и расходов упрощенной системы налогообложения</w:t>
      </w:r>
      <w:r w:rsidRPr="00585871">
        <w:rPr>
          <w:szCs w:val="23"/>
          <w:lang w:val="ru-RU"/>
        </w:rPr>
        <w:t>;</w:t>
      </w:r>
    </w:p>
    <w:p w:rsidR="005B16E8" w:rsidRPr="00585871" w:rsidRDefault="005B16E8" w:rsidP="005B16E8">
      <w:pPr>
        <w:pStyle w:val="a7"/>
        <w:numPr>
          <w:ilvl w:val="0"/>
          <w:numId w:val="3"/>
        </w:numPr>
        <w:ind w:hanging="11"/>
        <w:jc w:val="both"/>
        <w:rPr>
          <w:szCs w:val="23"/>
          <w:lang w:val="ru-RU"/>
        </w:rPr>
      </w:pPr>
      <w:r w:rsidRPr="00585871">
        <w:rPr>
          <w:szCs w:val="23"/>
          <w:lang w:val="ru-RU"/>
        </w:rPr>
        <w:t>налоги в Пенсионный Фонд Российской Федерации;</w:t>
      </w:r>
    </w:p>
    <w:p w:rsidR="005B16E8" w:rsidRPr="00585871" w:rsidRDefault="005B16E8" w:rsidP="005B16E8">
      <w:pPr>
        <w:pStyle w:val="a7"/>
        <w:numPr>
          <w:ilvl w:val="0"/>
          <w:numId w:val="3"/>
        </w:numPr>
        <w:ind w:hanging="11"/>
        <w:jc w:val="both"/>
        <w:rPr>
          <w:szCs w:val="23"/>
          <w:lang w:val="ru-RU"/>
        </w:rPr>
      </w:pPr>
      <w:r w:rsidRPr="00585871">
        <w:rPr>
          <w:szCs w:val="23"/>
          <w:lang w:val="ru-RU"/>
        </w:rPr>
        <w:t>создание бухгалтерских отчётов;</w:t>
      </w:r>
    </w:p>
    <w:p w:rsidR="005B16E8" w:rsidRPr="00585871" w:rsidRDefault="005B16E8" w:rsidP="005B16E8">
      <w:pPr>
        <w:pStyle w:val="a7"/>
        <w:numPr>
          <w:ilvl w:val="0"/>
          <w:numId w:val="3"/>
        </w:numPr>
        <w:ind w:hanging="11"/>
        <w:jc w:val="both"/>
        <w:rPr>
          <w:szCs w:val="23"/>
          <w:lang w:val="ru-RU"/>
        </w:rPr>
      </w:pPr>
      <w:r w:rsidRPr="00585871">
        <w:rPr>
          <w:szCs w:val="23"/>
          <w:lang w:val="ru-RU"/>
        </w:rPr>
        <w:t>создание расчетных счетов и актов.</w:t>
      </w:r>
    </w:p>
    <w:p w:rsidR="005B16E8" w:rsidRPr="003E1CCD" w:rsidRDefault="005B16E8" w:rsidP="005B16E8">
      <w:pPr>
        <w:ind w:firstLine="708"/>
        <w:jc w:val="both"/>
        <w:rPr>
          <w:lang w:val="ru-RU"/>
        </w:rPr>
      </w:pPr>
    </w:p>
    <w:p w:rsidR="005B16E8" w:rsidRDefault="005B16E8" w:rsidP="005B16E8">
      <w:pPr>
        <w:pStyle w:val="2"/>
        <w:numPr>
          <w:ilvl w:val="1"/>
          <w:numId w:val="9"/>
        </w:numPr>
        <w:jc w:val="both"/>
        <w:rPr>
          <w:lang w:val="en-US"/>
        </w:rPr>
      </w:pPr>
      <w:r>
        <w:rPr>
          <w:lang w:val="ru-RU"/>
        </w:rPr>
        <w:t xml:space="preserve"> </w:t>
      </w:r>
      <w:bookmarkStart w:id="20" w:name="_Toc6409639"/>
      <w:r>
        <w:rPr>
          <w:lang w:val="en-US"/>
        </w:rPr>
        <w:t>Redmine</w:t>
      </w:r>
      <w:bookmarkEnd w:id="20"/>
    </w:p>
    <w:p w:rsidR="005B16E8" w:rsidRDefault="005B16E8" w:rsidP="005B16E8">
      <w:pPr>
        <w:ind w:firstLine="709"/>
        <w:jc w:val="both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Redmine</w:t>
      </w:r>
      <w:r>
        <w:rPr>
          <w:lang w:val="ru-RU"/>
        </w:rPr>
        <w:t xml:space="preserve">» является прекрасным инструментом для обеспечения эффективной работы бизнеса. </w:t>
      </w:r>
    </w:p>
    <w:p w:rsidR="005B16E8" w:rsidRDefault="005B16E8" w:rsidP="005B16E8">
      <w:pPr>
        <w:ind w:firstLine="709"/>
        <w:jc w:val="both"/>
        <w:rPr>
          <w:lang w:val="ru-RU"/>
        </w:rPr>
      </w:pPr>
      <w:r>
        <w:rPr>
          <w:lang w:val="ru-RU"/>
        </w:rPr>
        <w:t>Этот сервис включает в себя большое количество услуг, в том числе:</w:t>
      </w:r>
    </w:p>
    <w:p w:rsidR="005B16E8" w:rsidRPr="00F93D9E" w:rsidRDefault="005B16E8" w:rsidP="005B16E8">
      <w:pPr>
        <w:pStyle w:val="a7"/>
        <w:numPr>
          <w:ilvl w:val="0"/>
          <w:numId w:val="8"/>
        </w:numPr>
        <w:ind w:left="0" w:firstLine="709"/>
        <w:jc w:val="both"/>
        <w:rPr>
          <w:lang w:val="ru-RU"/>
        </w:rPr>
      </w:pPr>
      <w:r>
        <w:rPr>
          <w:lang w:val="ru-RU"/>
        </w:rPr>
        <w:t>Функционал для рабочего процесса: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ведение нескольких проектов;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гибкая система доступа, основанная на ролях;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система отслеживания ошибок;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диаграммы Ганта и календарь;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ведение новостей проекта, документов и управление файлами;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оповещение об изменениях с помощью RSS-потоков и электронной почты;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форумы для каждого проекта;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учёт временных затрат;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настраиваемые произвольные поля для инцидентов, временных затрат, проектов и пользователей;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лёгкая интеграция с системами управления</w:t>
      </w:r>
      <w:r w:rsidRPr="00F93D9E">
        <w:rPr>
          <w:lang w:val="ru-RU"/>
        </w:rPr>
        <w:t xml:space="preserve"> </w:t>
      </w:r>
      <w:r w:rsidRPr="00F93D9E">
        <w:t>версиями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создание записей об ошибках на основе полученных писем;</w:t>
      </w:r>
    </w:p>
    <w:p w:rsidR="005B16E8" w:rsidRPr="00F93D9E" w:rsidRDefault="005B16E8" w:rsidP="005B16E8">
      <w:pPr>
        <w:pStyle w:val="a7"/>
        <w:numPr>
          <w:ilvl w:val="0"/>
          <w:numId w:val="18"/>
        </w:numPr>
      </w:pPr>
      <w:r w:rsidRPr="00F93D9E">
        <w:t>многоязычный интерфейс (в том числе русский);</w:t>
      </w:r>
    </w:p>
    <w:p w:rsidR="005B16E8" w:rsidRPr="00F93D9E" w:rsidRDefault="005B16E8" w:rsidP="005B16E8">
      <w:pPr>
        <w:pStyle w:val="a7"/>
        <w:numPr>
          <w:ilvl w:val="0"/>
          <w:numId w:val="18"/>
        </w:numPr>
        <w:rPr>
          <w:lang w:val="en-US"/>
        </w:rPr>
      </w:pPr>
      <w:r w:rsidRPr="00F93D9E">
        <w:t>поддержка</w:t>
      </w:r>
      <w:r w:rsidRPr="00F93D9E">
        <w:rPr>
          <w:lang w:val="en-US"/>
        </w:rPr>
        <w:t> </w:t>
      </w:r>
      <w:r w:rsidRPr="00F93D9E">
        <w:t>СУБД</w:t>
      </w:r>
      <w:r w:rsidRPr="00F93D9E">
        <w:rPr>
          <w:lang w:val="en-US"/>
        </w:rPr>
        <w:t> MySQL, Microsoft SQL</w:t>
      </w:r>
      <w:r>
        <w:rPr>
          <w:lang w:val="en-US"/>
        </w:rPr>
        <w:t xml:space="preserve"> Server</w:t>
      </w:r>
      <w:r w:rsidRPr="00F93D9E">
        <w:rPr>
          <w:lang w:val="en-US"/>
        </w:rPr>
        <w:t>, PostgreSQL, SQLite, Oracle.</w:t>
      </w:r>
    </w:p>
    <w:p w:rsidR="005B16E8" w:rsidRDefault="005B16E8" w:rsidP="005B16E8">
      <w:pPr>
        <w:pStyle w:val="a7"/>
        <w:numPr>
          <w:ilvl w:val="0"/>
          <w:numId w:val="8"/>
        </w:numPr>
        <w:ind w:left="0" w:firstLine="709"/>
        <w:jc w:val="both"/>
        <w:rPr>
          <w:lang w:val="ru-RU"/>
        </w:rPr>
      </w:pPr>
      <w:r>
        <w:rPr>
          <w:lang w:val="ru-RU"/>
        </w:rPr>
        <w:t>Функционал для работы с клиентами:</w:t>
      </w:r>
    </w:p>
    <w:p w:rsidR="005B16E8" w:rsidRPr="00F93D9E" w:rsidRDefault="005B16E8" w:rsidP="005B16E8">
      <w:pPr>
        <w:pStyle w:val="a7"/>
        <w:numPr>
          <w:ilvl w:val="0"/>
          <w:numId w:val="19"/>
        </w:numPr>
        <w:jc w:val="both"/>
        <w:rPr>
          <w:lang w:val="ru-RU"/>
        </w:rPr>
      </w:pPr>
      <w:r w:rsidRPr="00F93D9E">
        <w:rPr>
          <w:lang w:val="ru-RU"/>
        </w:rPr>
        <w:t xml:space="preserve">возможность настройки робота для отправки писем и </w:t>
      </w:r>
      <w:r w:rsidRPr="00F93D9E">
        <w:rPr>
          <w:lang w:val="en-US"/>
        </w:rPr>
        <w:t>SMS</w:t>
      </w:r>
      <w:r w:rsidRPr="00F93D9E">
        <w:rPr>
          <w:lang w:val="ru-RU"/>
        </w:rPr>
        <w:t xml:space="preserve"> клиентам;</w:t>
      </w:r>
    </w:p>
    <w:p w:rsidR="005B16E8" w:rsidRPr="00F93D9E" w:rsidRDefault="005B16E8" w:rsidP="005B16E8">
      <w:pPr>
        <w:pStyle w:val="a7"/>
        <w:numPr>
          <w:ilvl w:val="0"/>
          <w:numId w:val="19"/>
        </w:numPr>
        <w:jc w:val="both"/>
        <w:rPr>
          <w:lang w:val="ru-RU"/>
        </w:rPr>
      </w:pPr>
      <w:r w:rsidRPr="00F93D9E">
        <w:rPr>
          <w:lang w:val="ru-RU"/>
        </w:rPr>
        <w:t>автоматический анализ продаж, отчеты по работе менеджеров.</w:t>
      </w:r>
    </w:p>
    <w:p w:rsidR="005B16E8" w:rsidRPr="00F93D9E" w:rsidRDefault="005B16E8" w:rsidP="005B16E8">
      <w:pPr>
        <w:pStyle w:val="a7"/>
        <w:rPr>
          <w:lang w:val="ru-RU"/>
        </w:rPr>
      </w:pPr>
    </w:p>
    <w:p w:rsidR="005B16E8" w:rsidRPr="003E1CCD" w:rsidRDefault="005B16E8" w:rsidP="005B16E8">
      <w:pPr>
        <w:ind w:firstLine="360"/>
        <w:jc w:val="both"/>
        <w:rPr>
          <w:rFonts w:cs="Times New Roman"/>
          <w:lang w:val="ru-RU"/>
        </w:rPr>
      </w:pPr>
      <w:r w:rsidRPr="00F93D9E">
        <w:rPr>
          <w:rFonts w:cs="Times New Roman"/>
        </w:rPr>
        <w:t>Redmine</w:t>
      </w:r>
      <w:r w:rsidRPr="00F93D9E">
        <w:rPr>
          <w:rFonts w:cs="Times New Roman"/>
          <w:lang w:val="ru-RU"/>
        </w:rPr>
        <w:t xml:space="preserve"> </w:t>
      </w:r>
      <w:r w:rsidRPr="00F93D9E">
        <w:rPr>
          <w:rFonts w:cs="Times New Roman"/>
        </w:rPr>
        <w:t>— </w:t>
      </w:r>
      <w:r>
        <w:rPr>
          <w:rFonts w:cs="Times New Roman"/>
          <w:lang w:val="ru-RU"/>
        </w:rPr>
        <w:t xml:space="preserve">это </w:t>
      </w:r>
      <w:r w:rsidRPr="00F93D9E">
        <w:rPr>
          <w:rFonts w:cs="Times New Roman"/>
        </w:rPr>
        <w:t>открытое серверное веб-приложение для управления проектами и задачами (в том числе для отслеживания ошибок</w:t>
      </w:r>
      <w:r>
        <w:rPr>
          <w:rFonts w:cs="Times New Roman"/>
        </w:rPr>
        <w:t xml:space="preserve">). </w:t>
      </w:r>
      <w:r>
        <w:rPr>
          <w:lang w:val="ru-RU"/>
        </w:rPr>
        <w:t xml:space="preserve">Имеется </w:t>
      </w:r>
      <w:r w:rsidRPr="00B36489">
        <w:rPr>
          <w:lang w:val="ru-RU"/>
        </w:rPr>
        <w:t>возмо</w:t>
      </w:r>
      <w:r>
        <w:rPr>
          <w:lang w:val="ru-RU"/>
        </w:rPr>
        <w:t xml:space="preserve">жность </w:t>
      </w:r>
      <w:r w:rsidRPr="00B36489">
        <w:rPr>
          <w:lang w:val="ru-RU"/>
        </w:rPr>
        <w:t>техподдержки сотрудников</w:t>
      </w:r>
      <w:r>
        <w:rPr>
          <w:lang w:val="ru-RU"/>
        </w:rPr>
        <w:t>.</w:t>
      </w:r>
    </w:p>
    <w:p w:rsidR="005B16E8" w:rsidRDefault="005B16E8" w:rsidP="00B36489">
      <w:pPr>
        <w:ind w:firstLine="709"/>
        <w:jc w:val="both"/>
        <w:rPr>
          <w:lang w:val="ru-RU"/>
        </w:rPr>
      </w:pPr>
    </w:p>
    <w:p w:rsidR="001A2828" w:rsidRPr="00E430EF" w:rsidRDefault="001A2828" w:rsidP="00475BFA">
      <w:pPr>
        <w:pStyle w:val="1"/>
        <w:numPr>
          <w:ilvl w:val="0"/>
          <w:numId w:val="9"/>
        </w:numPr>
        <w:jc w:val="center"/>
        <w:rPr>
          <w:sz w:val="32"/>
          <w:lang w:val="ru-RU"/>
        </w:rPr>
      </w:pPr>
      <w:bookmarkStart w:id="21" w:name="_Toc6409640"/>
      <w:r w:rsidRPr="00E430EF">
        <w:rPr>
          <w:sz w:val="32"/>
          <w:lang w:val="ru-RU"/>
        </w:rPr>
        <w:lastRenderedPageBreak/>
        <w:t>Синтез определенных уровней архитектуры ИС</w:t>
      </w:r>
      <w:bookmarkEnd w:id="21"/>
    </w:p>
    <w:p w:rsidR="00AB229E" w:rsidRDefault="00AB229E" w:rsidP="000317A7">
      <w:pPr>
        <w:ind w:firstLine="708"/>
        <w:jc w:val="both"/>
        <w:rPr>
          <w:lang w:val="ru-RU"/>
        </w:rPr>
      </w:pPr>
    </w:p>
    <w:p w:rsidR="0078597A" w:rsidRPr="0078597A" w:rsidRDefault="007D4674" w:rsidP="000317A7">
      <w:pPr>
        <w:ind w:firstLine="708"/>
        <w:jc w:val="both"/>
        <w:rPr>
          <w:lang w:val="ru-RU"/>
        </w:rPr>
      </w:pPr>
      <w:r>
        <w:rPr>
          <w:lang w:val="ru-RU"/>
        </w:rPr>
        <w:t>Ниже представлены функциональные и информационные</w:t>
      </w:r>
      <w:r w:rsidRPr="007D4674">
        <w:rPr>
          <w:lang w:val="ru-RU"/>
        </w:rPr>
        <w:t xml:space="preserve"> </w:t>
      </w:r>
      <w:r>
        <w:rPr>
          <w:lang w:val="ru-RU"/>
        </w:rPr>
        <w:t xml:space="preserve">возможности </w:t>
      </w:r>
      <w:r w:rsidR="0078597A">
        <w:rPr>
          <w:lang w:val="ru-RU"/>
        </w:rPr>
        <w:t xml:space="preserve">архитектуры </w:t>
      </w:r>
      <w:r>
        <w:rPr>
          <w:lang w:val="en-US"/>
        </w:rPr>
        <w:t>Redmine</w:t>
      </w:r>
      <w:r w:rsidR="0078597A" w:rsidRPr="0078597A">
        <w:rPr>
          <w:lang w:val="ru-RU"/>
        </w:rPr>
        <w:t xml:space="preserve">. </w:t>
      </w:r>
    </w:p>
    <w:p w:rsidR="008B4BCF" w:rsidRDefault="008B4BCF" w:rsidP="000317A7">
      <w:pPr>
        <w:pStyle w:val="Default"/>
        <w:jc w:val="both"/>
        <w:rPr>
          <w:rStyle w:val="aa"/>
        </w:rPr>
      </w:pPr>
    </w:p>
    <w:p w:rsidR="001F1F82" w:rsidRPr="001F1F82" w:rsidRDefault="001F1F82" w:rsidP="000317A7">
      <w:pPr>
        <w:pStyle w:val="Default"/>
        <w:jc w:val="both"/>
        <w:rPr>
          <w:rStyle w:val="aa"/>
        </w:rPr>
      </w:pPr>
      <w:r>
        <w:rPr>
          <w:rStyle w:val="aa"/>
        </w:rPr>
        <w:t>Таблица 1 – Описание функциональной и информационной архитектур</w:t>
      </w:r>
      <w:r w:rsidR="00845F19">
        <w:rPr>
          <w:rStyle w:val="aa"/>
        </w:rPr>
        <w:t>ы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3118"/>
        <w:gridCol w:w="2971"/>
      </w:tblGrid>
      <w:tr w:rsidR="001F1F82" w:rsidTr="000A374F">
        <w:tc>
          <w:tcPr>
            <w:tcW w:w="3256" w:type="dxa"/>
          </w:tcPr>
          <w:p w:rsidR="001F1F82" w:rsidRPr="0098121F" w:rsidRDefault="001F1F82" w:rsidP="00F065E6">
            <w:pPr>
              <w:jc w:val="center"/>
              <w:rPr>
                <w:rStyle w:val="aa"/>
                <w:b/>
                <w:i w:val="0"/>
                <w:sz w:val="24"/>
                <w:szCs w:val="23"/>
                <w:lang w:val="ru-RU"/>
              </w:rPr>
            </w:pPr>
            <w:r w:rsidRPr="0098121F">
              <w:rPr>
                <w:rStyle w:val="aa"/>
                <w:b/>
                <w:i w:val="0"/>
                <w:sz w:val="24"/>
                <w:szCs w:val="23"/>
                <w:lang w:val="ru-RU"/>
              </w:rPr>
              <w:t>Операция</w:t>
            </w:r>
          </w:p>
        </w:tc>
        <w:tc>
          <w:tcPr>
            <w:tcW w:w="3118" w:type="dxa"/>
          </w:tcPr>
          <w:p w:rsidR="001F1F82" w:rsidRPr="0098121F" w:rsidRDefault="001F1F82" w:rsidP="00F065E6">
            <w:pPr>
              <w:jc w:val="center"/>
              <w:rPr>
                <w:rStyle w:val="aa"/>
                <w:b/>
                <w:i w:val="0"/>
                <w:sz w:val="24"/>
                <w:szCs w:val="23"/>
                <w:lang w:val="ru-RU"/>
              </w:rPr>
            </w:pPr>
            <w:r w:rsidRPr="0098121F">
              <w:rPr>
                <w:rStyle w:val="aa"/>
                <w:b/>
                <w:i w:val="0"/>
                <w:sz w:val="24"/>
                <w:szCs w:val="23"/>
                <w:lang w:val="ru-RU"/>
              </w:rPr>
              <w:t>Информационные объекты</w:t>
            </w:r>
          </w:p>
        </w:tc>
        <w:tc>
          <w:tcPr>
            <w:tcW w:w="2971" w:type="dxa"/>
          </w:tcPr>
          <w:p w:rsidR="001F1F82" w:rsidRPr="0098121F" w:rsidRDefault="001F1F82" w:rsidP="00F065E6">
            <w:pPr>
              <w:jc w:val="center"/>
              <w:rPr>
                <w:rStyle w:val="aa"/>
                <w:b/>
                <w:i w:val="0"/>
                <w:sz w:val="24"/>
                <w:szCs w:val="23"/>
                <w:lang w:val="ru-RU"/>
              </w:rPr>
            </w:pPr>
            <w:r w:rsidRPr="0098121F">
              <w:rPr>
                <w:rStyle w:val="aa"/>
                <w:b/>
                <w:i w:val="0"/>
                <w:sz w:val="24"/>
                <w:szCs w:val="23"/>
                <w:lang w:val="ru-RU"/>
              </w:rPr>
              <w:t>Функциональный компонент</w:t>
            </w:r>
          </w:p>
        </w:tc>
      </w:tr>
      <w:tr w:rsidR="001F1F82" w:rsidTr="000A374F">
        <w:tc>
          <w:tcPr>
            <w:tcW w:w="3256" w:type="dxa"/>
          </w:tcPr>
          <w:p w:rsidR="001F1F82" w:rsidRPr="0098121F" w:rsidRDefault="006468B6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Создание проекта</w:t>
            </w:r>
          </w:p>
        </w:tc>
        <w:tc>
          <w:tcPr>
            <w:tcW w:w="3118" w:type="dxa"/>
          </w:tcPr>
          <w:p w:rsidR="001F1F82" w:rsidRDefault="006468B6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(проекты)</w:t>
            </w:r>
          </w:p>
          <w:p w:rsidR="00845F19" w:rsidRPr="0098121F" w:rsidRDefault="00845F19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(клиенты)</w:t>
            </w:r>
          </w:p>
          <w:p w:rsidR="00653814" w:rsidRPr="0098121F" w:rsidRDefault="006468B6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Договор (для заключения сделки)</w:t>
            </w:r>
          </w:p>
          <w:p w:rsidR="0078597A" w:rsidRPr="0098121F" w:rsidRDefault="006468B6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Документ (подробное описание заказа)</w:t>
            </w:r>
          </w:p>
        </w:tc>
        <w:tc>
          <w:tcPr>
            <w:tcW w:w="2971" w:type="dxa"/>
          </w:tcPr>
          <w:p w:rsidR="001F1F82" w:rsidRPr="0098121F" w:rsidRDefault="007D4674" w:rsidP="00544C6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en-US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Создать</w:t>
            </w:r>
            <w:r w:rsidR="006430DB" w:rsidRPr="0098121F">
              <w:rPr>
                <w:rStyle w:val="aa"/>
                <w:rFonts w:cs="Times New Roman"/>
                <w:i w:val="0"/>
                <w:sz w:val="24"/>
                <w:szCs w:val="24"/>
                <w:lang w:val="en-US"/>
              </w:rPr>
              <w:t xml:space="preserve"> </w:t>
            </w:r>
            <w:r w:rsidR="001F1F82"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проект</w:t>
            </w:r>
          </w:p>
        </w:tc>
      </w:tr>
      <w:tr w:rsidR="001F1F82" w:rsidTr="000A374F">
        <w:tc>
          <w:tcPr>
            <w:tcW w:w="3256" w:type="dxa"/>
          </w:tcPr>
          <w:p w:rsidR="001F1F82" w:rsidRPr="0098121F" w:rsidRDefault="001F1F82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Составление заданий</w:t>
            </w:r>
          </w:p>
        </w:tc>
        <w:tc>
          <w:tcPr>
            <w:tcW w:w="3118" w:type="dxa"/>
          </w:tcPr>
          <w:p w:rsidR="006468B6" w:rsidRPr="0098121F" w:rsidRDefault="006468B6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(проекты)</w:t>
            </w:r>
          </w:p>
          <w:p w:rsidR="0078597A" w:rsidRPr="0098121F" w:rsidRDefault="006468B6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Документ (подробное описание заказа)</w:t>
            </w:r>
          </w:p>
        </w:tc>
        <w:tc>
          <w:tcPr>
            <w:tcW w:w="2971" w:type="dxa"/>
          </w:tcPr>
          <w:p w:rsidR="001F1F82" w:rsidRPr="0098121F" w:rsidRDefault="007D4674" w:rsidP="00544C6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Создать</w:t>
            </w:r>
            <w:r w:rsidR="006430DB" w:rsidRPr="0098121F">
              <w:rPr>
                <w:rStyle w:val="aa"/>
                <w:rFonts w:cs="Times New Roman"/>
                <w:i w:val="0"/>
                <w:sz w:val="24"/>
                <w:szCs w:val="24"/>
                <w:lang w:val="en-US"/>
              </w:rPr>
              <w:t xml:space="preserve"> </w:t>
            </w:r>
            <w:r w:rsidR="001F1F82"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задачу</w:t>
            </w:r>
          </w:p>
        </w:tc>
      </w:tr>
      <w:tr w:rsidR="001F1F82" w:rsidTr="000A374F">
        <w:tc>
          <w:tcPr>
            <w:tcW w:w="3256" w:type="dxa"/>
          </w:tcPr>
          <w:p w:rsidR="001F1F82" w:rsidRPr="0098121F" w:rsidRDefault="001F1F82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Распределение заданий</w:t>
            </w:r>
          </w:p>
        </w:tc>
        <w:tc>
          <w:tcPr>
            <w:tcW w:w="3118" w:type="dxa"/>
          </w:tcPr>
          <w:p w:rsidR="006468B6" w:rsidRPr="0098121F" w:rsidRDefault="006468B6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(проекты)</w:t>
            </w:r>
          </w:p>
          <w:p w:rsidR="006468B6" w:rsidRPr="0098121F" w:rsidRDefault="006468B6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(сотрудники)</w:t>
            </w:r>
          </w:p>
          <w:p w:rsidR="00653814" w:rsidRPr="0098121F" w:rsidRDefault="0098121F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Документ (подробное описание задания)</w:t>
            </w:r>
          </w:p>
        </w:tc>
        <w:tc>
          <w:tcPr>
            <w:tcW w:w="2971" w:type="dxa"/>
          </w:tcPr>
          <w:p w:rsidR="001F1F82" w:rsidRPr="0098121F" w:rsidRDefault="0098121F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en-US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 xml:space="preserve">Создать работу </w:t>
            </w:r>
            <w:r w:rsidR="001F1F82"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 xml:space="preserve"> </w:t>
            </w:r>
          </w:p>
        </w:tc>
      </w:tr>
      <w:tr w:rsidR="00B74948" w:rsidTr="000A374F">
        <w:tc>
          <w:tcPr>
            <w:tcW w:w="3256" w:type="dxa"/>
          </w:tcPr>
          <w:p w:rsidR="00B74948" w:rsidRPr="0098121F" w:rsidRDefault="00B74948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Доступ к поставленным задачам</w:t>
            </w:r>
          </w:p>
        </w:tc>
        <w:tc>
          <w:tcPr>
            <w:tcW w:w="3118" w:type="dxa"/>
          </w:tcPr>
          <w:p w:rsidR="0098121F" w:rsidRPr="0098121F" w:rsidRDefault="0098121F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(проекты)</w:t>
            </w:r>
          </w:p>
          <w:p w:rsidR="0098121F" w:rsidRPr="0098121F" w:rsidRDefault="0098121F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(сотрудники)</w:t>
            </w:r>
          </w:p>
          <w:p w:rsidR="00B74948" w:rsidRPr="0098121F" w:rsidRDefault="0098121F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Документ (подробное описание задания)</w:t>
            </w:r>
          </w:p>
        </w:tc>
        <w:tc>
          <w:tcPr>
            <w:tcW w:w="2971" w:type="dxa"/>
          </w:tcPr>
          <w:p w:rsidR="00B74948" w:rsidRPr="0098121F" w:rsidRDefault="0098121F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Задачи и проекты (для каждого сотрудника индивидуально)</w:t>
            </w:r>
          </w:p>
        </w:tc>
      </w:tr>
      <w:tr w:rsidR="00B74948" w:rsidTr="000A374F">
        <w:tc>
          <w:tcPr>
            <w:tcW w:w="3256" w:type="dxa"/>
          </w:tcPr>
          <w:p w:rsidR="00B74948" w:rsidRPr="0098121F" w:rsidRDefault="007D4674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Редактирование задач</w:t>
            </w:r>
          </w:p>
        </w:tc>
        <w:tc>
          <w:tcPr>
            <w:tcW w:w="3118" w:type="dxa"/>
          </w:tcPr>
          <w:p w:rsidR="0098121F" w:rsidRPr="0098121F" w:rsidRDefault="0098121F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(сотрудники)</w:t>
            </w:r>
          </w:p>
          <w:p w:rsidR="00653814" w:rsidRPr="0098121F" w:rsidRDefault="0098121F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Док</w:t>
            </w:r>
            <w: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умент (</w:t>
            </w: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за</w:t>
            </w:r>
            <w: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дание</w:t>
            </w: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2971" w:type="dxa"/>
          </w:tcPr>
          <w:p w:rsidR="00B74948" w:rsidRPr="0098121F" w:rsidRDefault="0098121F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Редактирование задач до или после их распределения</w:t>
            </w:r>
          </w:p>
        </w:tc>
      </w:tr>
      <w:tr w:rsidR="00653814" w:rsidTr="000A374F">
        <w:tc>
          <w:tcPr>
            <w:tcW w:w="3256" w:type="dxa"/>
          </w:tcPr>
          <w:p w:rsidR="00653814" w:rsidRPr="0098121F" w:rsidRDefault="00653814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Добавить комментарий</w:t>
            </w:r>
          </w:p>
        </w:tc>
        <w:tc>
          <w:tcPr>
            <w:tcW w:w="3118" w:type="dxa"/>
          </w:tcPr>
          <w:p w:rsidR="0098121F" w:rsidRPr="0098121F" w:rsidRDefault="0098121F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(проекты)</w:t>
            </w:r>
          </w:p>
          <w:p w:rsidR="0098121F" w:rsidRDefault="0098121F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Док</w:t>
            </w:r>
            <w: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умент (</w:t>
            </w: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за</w:t>
            </w:r>
            <w: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дание</w:t>
            </w: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)</w:t>
            </w:r>
          </w:p>
          <w:p w:rsidR="00653814" w:rsidRPr="0098121F" w:rsidRDefault="00653814" w:rsidP="0098121F">
            <w:pPr>
              <w:rPr>
                <w:rStyle w:val="aa"/>
                <w:rFonts w:cs="Times New Roman"/>
                <w:i w:val="0"/>
                <w:sz w:val="24"/>
                <w:szCs w:val="24"/>
              </w:rPr>
            </w:pPr>
          </w:p>
        </w:tc>
        <w:tc>
          <w:tcPr>
            <w:tcW w:w="2971" w:type="dxa"/>
          </w:tcPr>
          <w:p w:rsidR="00653814" w:rsidRPr="0098121F" w:rsidRDefault="0098121F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Добавить комментарий</w:t>
            </w:r>
          </w:p>
        </w:tc>
      </w:tr>
      <w:tr w:rsidR="00B74948" w:rsidTr="000A374F">
        <w:tc>
          <w:tcPr>
            <w:tcW w:w="3256" w:type="dxa"/>
          </w:tcPr>
          <w:p w:rsidR="00B74948" w:rsidRPr="0098121F" w:rsidRDefault="00B74948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Формирование событий</w:t>
            </w:r>
          </w:p>
        </w:tc>
        <w:tc>
          <w:tcPr>
            <w:tcW w:w="3118" w:type="dxa"/>
          </w:tcPr>
          <w:p w:rsidR="0098121F" w:rsidRPr="0098121F" w:rsidRDefault="0098121F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98121F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(сотрудники)</w:t>
            </w:r>
          </w:p>
          <w:p w:rsidR="00653814" w:rsidRPr="0098121F" w:rsidRDefault="00845F19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Документ (событие)</w:t>
            </w:r>
          </w:p>
        </w:tc>
        <w:tc>
          <w:tcPr>
            <w:tcW w:w="2971" w:type="dxa"/>
          </w:tcPr>
          <w:p w:rsidR="00B74948" w:rsidRPr="0098121F" w:rsidRDefault="00845F19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 xml:space="preserve">Создать событие на определенную дату </w:t>
            </w:r>
          </w:p>
        </w:tc>
      </w:tr>
      <w:tr w:rsidR="001F1F82" w:rsidRPr="00B74948" w:rsidTr="000A374F">
        <w:tc>
          <w:tcPr>
            <w:tcW w:w="3256" w:type="dxa"/>
          </w:tcPr>
          <w:p w:rsidR="001F1F82" w:rsidRPr="00602BA3" w:rsidRDefault="00B74948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Анализ работы</w:t>
            </w:r>
          </w:p>
        </w:tc>
        <w:tc>
          <w:tcPr>
            <w:tcW w:w="3118" w:type="dxa"/>
          </w:tcPr>
          <w:p w:rsidR="00845F19" w:rsidRPr="00602BA3" w:rsidRDefault="00845F19" w:rsidP="00845F19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(проекты)</w:t>
            </w:r>
          </w:p>
          <w:p w:rsidR="00845F19" w:rsidRPr="00602BA3" w:rsidRDefault="00845F19" w:rsidP="00845F19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(сотрудники)</w:t>
            </w:r>
          </w:p>
          <w:p w:rsidR="005C3E6A" w:rsidRPr="00602BA3" w:rsidRDefault="00845F19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(отчеты)</w:t>
            </w:r>
          </w:p>
        </w:tc>
        <w:tc>
          <w:tcPr>
            <w:tcW w:w="2971" w:type="dxa"/>
          </w:tcPr>
          <w:p w:rsidR="001F1F82" w:rsidRPr="00602BA3" w:rsidRDefault="00845F19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Анализ выполненной работы</w:t>
            </w:r>
          </w:p>
        </w:tc>
      </w:tr>
      <w:tr w:rsidR="001F1F82" w:rsidTr="000A374F">
        <w:tc>
          <w:tcPr>
            <w:tcW w:w="3256" w:type="dxa"/>
          </w:tcPr>
          <w:p w:rsidR="001F1F82" w:rsidRPr="00602BA3" w:rsidRDefault="001F1F82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Общение с клиентами</w:t>
            </w:r>
          </w:p>
        </w:tc>
        <w:tc>
          <w:tcPr>
            <w:tcW w:w="3118" w:type="dxa"/>
          </w:tcPr>
          <w:p w:rsidR="00845F19" w:rsidRPr="00602BA3" w:rsidRDefault="00845F19" w:rsidP="00845F19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(клиенты)</w:t>
            </w:r>
          </w:p>
          <w:p w:rsidR="001F1F82" w:rsidRPr="00602BA3" w:rsidRDefault="001F1F82" w:rsidP="0098121F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2971" w:type="dxa"/>
          </w:tcPr>
          <w:p w:rsidR="001F1F82" w:rsidRPr="00602BA3" w:rsidRDefault="00845F19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 xml:space="preserve">Общение с клиентами (обычно происходит по </w:t>
            </w: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en-US"/>
              </w:rPr>
              <w:t>Skype</w:t>
            </w: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 xml:space="preserve"> или телефонному разговору)</w:t>
            </w:r>
          </w:p>
        </w:tc>
      </w:tr>
      <w:tr w:rsidR="001F1F82" w:rsidTr="000A374F">
        <w:tc>
          <w:tcPr>
            <w:tcW w:w="3256" w:type="dxa"/>
          </w:tcPr>
          <w:p w:rsidR="001F1F82" w:rsidRPr="00602BA3" w:rsidRDefault="001F1F82" w:rsidP="00F510B8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Общение между сотрудниками</w:t>
            </w:r>
          </w:p>
        </w:tc>
        <w:tc>
          <w:tcPr>
            <w:tcW w:w="3118" w:type="dxa"/>
          </w:tcPr>
          <w:p w:rsidR="00845F19" w:rsidRPr="00602BA3" w:rsidRDefault="00845F19" w:rsidP="00845F19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(сотрудники)</w:t>
            </w:r>
          </w:p>
          <w:p w:rsidR="001F1F82" w:rsidRPr="00602BA3" w:rsidRDefault="001F1F82" w:rsidP="0098121F">
            <w:pPr>
              <w:rPr>
                <w:rStyle w:val="aa"/>
                <w:rFonts w:cs="Times New Roman"/>
                <w:i w:val="0"/>
                <w:sz w:val="24"/>
                <w:szCs w:val="24"/>
              </w:rPr>
            </w:pPr>
          </w:p>
        </w:tc>
        <w:tc>
          <w:tcPr>
            <w:tcW w:w="2971" w:type="dxa"/>
          </w:tcPr>
          <w:p w:rsidR="001F1F82" w:rsidRPr="00602BA3" w:rsidRDefault="00845F19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 xml:space="preserve">Общение между сотрудниками возможно в </w:t>
            </w: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en-US"/>
              </w:rPr>
              <w:t>Redmine</w:t>
            </w: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, но по факту это происходит в соц. сетях</w:t>
            </w:r>
          </w:p>
        </w:tc>
      </w:tr>
      <w:tr w:rsidR="00845F19" w:rsidTr="000A374F">
        <w:tc>
          <w:tcPr>
            <w:tcW w:w="3256" w:type="dxa"/>
          </w:tcPr>
          <w:p w:rsidR="00845F19" w:rsidRPr="00602BA3" w:rsidRDefault="00845F19" w:rsidP="00F510B8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lastRenderedPageBreak/>
              <w:t xml:space="preserve">Обсуждение задач </w:t>
            </w:r>
          </w:p>
        </w:tc>
        <w:tc>
          <w:tcPr>
            <w:tcW w:w="3118" w:type="dxa"/>
          </w:tcPr>
          <w:p w:rsidR="000019EA" w:rsidRPr="00602BA3" w:rsidRDefault="000019EA" w:rsidP="000019EA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(сотрудники)</w:t>
            </w:r>
          </w:p>
          <w:p w:rsidR="00845F19" w:rsidRPr="00602BA3" w:rsidRDefault="000019EA" w:rsidP="000019EA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Документ (задание)</w:t>
            </w:r>
          </w:p>
        </w:tc>
        <w:tc>
          <w:tcPr>
            <w:tcW w:w="2971" w:type="dxa"/>
          </w:tcPr>
          <w:p w:rsidR="00845F19" w:rsidRPr="00602BA3" w:rsidRDefault="000019EA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 xml:space="preserve">Обсуждение задач происходит в </w:t>
            </w: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en-US"/>
              </w:rPr>
              <w:t>Redmine</w:t>
            </w: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, либо в соц. сетях</w:t>
            </w:r>
          </w:p>
        </w:tc>
      </w:tr>
      <w:tr w:rsidR="00B74948" w:rsidTr="000A374F">
        <w:tc>
          <w:tcPr>
            <w:tcW w:w="3256" w:type="dxa"/>
          </w:tcPr>
          <w:p w:rsidR="00B74948" w:rsidRPr="00602BA3" w:rsidRDefault="00B74948" w:rsidP="00F510B8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Просмотр всех сотрудников</w:t>
            </w:r>
          </w:p>
        </w:tc>
        <w:tc>
          <w:tcPr>
            <w:tcW w:w="3118" w:type="dxa"/>
          </w:tcPr>
          <w:p w:rsidR="00B74948" w:rsidRPr="00602BA3" w:rsidRDefault="000019EA" w:rsidP="000019EA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 (сотрудники)</w:t>
            </w:r>
          </w:p>
        </w:tc>
        <w:tc>
          <w:tcPr>
            <w:tcW w:w="2971" w:type="dxa"/>
          </w:tcPr>
          <w:p w:rsidR="00B74948" w:rsidRPr="00602BA3" w:rsidRDefault="000019EA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 xml:space="preserve">Взаимодействия с сотрудниками </w:t>
            </w:r>
          </w:p>
        </w:tc>
      </w:tr>
      <w:tr w:rsidR="001F1F82" w:rsidTr="000A374F">
        <w:tc>
          <w:tcPr>
            <w:tcW w:w="3256" w:type="dxa"/>
          </w:tcPr>
          <w:p w:rsidR="001F1F82" w:rsidRPr="00602BA3" w:rsidRDefault="001F1F82" w:rsidP="00F510B8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Доступ к БД</w:t>
            </w:r>
          </w:p>
        </w:tc>
        <w:tc>
          <w:tcPr>
            <w:tcW w:w="3118" w:type="dxa"/>
          </w:tcPr>
          <w:p w:rsidR="001F1F82" w:rsidRPr="00602BA3" w:rsidRDefault="000019EA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БД</w:t>
            </w:r>
          </w:p>
        </w:tc>
        <w:tc>
          <w:tcPr>
            <w:tcW w:w="2971" w:type="dxa"/>
          </w:tcPr>
          <w:p w:rsidR="001F1F82" w:rsidRPr="00602BA3" w:rsidRDefault="000019EA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Взаимодействие с БД</w:t>
            </w:r>
          </w:p>
        </w:tc>
      </w:tr>
      <w:tr w:rsidR="001F1F82" w:rsidTr="000A374F">
        <w:tc>
          <w:tcPr>
            <w:tcW w:w="3256" w:type="dxa"/>
          </w:tcPr>
          <w:p w:rsidR="001F1F82" w:rsidRPr="00602BA3" w:rsidRDefault="00B74948" w:rsidP="00F510B8">
            <w:pPr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Создание профиля</w:t>
            </w:r>
          </w:p>
        </w:tc>
        <w:tc>
          <w:tcPr>
            <w:tcW w:w="3118" w:type="dxa"/>
          </w:tcPr>
          <w:p w:rsidR="001F1F82" w:rsidRPr="00602BA3" w:rsidRDefault="005C3E6A" w:rsidP="000019EA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 xml:space="preserve">Документ </w:t>
            </w:r>
            <w:r w:rsidR="000019EA"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(сотрудники)</w:t>
            </w:r>
          </w:p>
        </w:tc>
        <w:tc>
          <w:tcPr>
            <w:tcW w:w="2971" w:type="dxa"/>
          </w:tcPr>
          <w:p w:rsidR="001F1F82" w:rsidRPr="00602BA3" w:rsidRDefault="00B74948" w:rsidP="000317A7">
            <w:pPr>
              <w:jc w:val="both"/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</w:pPr>
            <w:r w:rsidRPr="00602BA3">
              <w:rPr>
                <w:rStyle w:val="aa"/>
                <w:rFonts w:cs="Times New Roman"/>
                <w:i w:val="0"/>
                <w:sz w:val="24"/>
                <w:szCs w:val="24"/>
                <w:lang w:val="ru-RU"/>
              </w:rPr>
              <w:t>Регистрация в системе</w:t>
            </w:r>
          </w:p>
        </w:tc>
      </w:tr>
      <w:tr w:rsidR="001F1F82" w:rsidTr="000A374F">
        <w:tc>
          <w:tcPr>
            <w:tcW w:w="3256" w:type="dxa"/>
          </w:tcPr>
          <w:p w:rsidR="001F1F82" w:rsidRPr="00602BA3" w:rsidRDefault="00B74948" w:rsidP="00F510B8">
            <w:pPr>
              <w:rPr>
                <w:rStyle w:val="aa"/>
                <w:i w:val="0"/>
                <w:sz w:val="24"/>
                <w:szCs w:val="23"/>
                <w:lang w:val="ru-RU"/>
              </w:rPr>
            </w:pPr>
            <w:r w:rsidRPr="00602BA3">
              <w:rPr>
                <w:rStyle w:val="aa"/>
                <w:i w:val="0"/>
                <w:sz w:val="24"/>
                <w:szCs w:val="23"/>
                <w:lang w:val="ru-RU"/>
              </w:rPr>
              <w:t>Поиск необходимой информации</w:t>
            </w:r>
          </w:p>
        </w:tc>
        <w:tc>
          <w:tcPr>
            <w:tcW w:w="3118" w:type="dxa"/>
          </w:tcPr>
          <w:p w:rsidR="001F1F82" w:rsidRPr="00602BA3" w:rsidRDefault="000019EA" w:rsidP="000317A7">
            <w:pPr>
              <w:jc w:val="both"/>
              <w:rPr>
                <w:rStyle w:val="aa"/>
                <w:i w:val="0"/>
                <w:sz w:val="24"/>
                <w:szCs w:val="23"/>
                <w:lang w:val="ru-RU"/>
              </w:rPr>
            </w:pPr>
            <w:r w:rsidRPr="00602BA3">
              <w:rPr>
                <w:rStyle w:val="aa"/>
                <w:i w:val="0"/>
                <w:sz w:val="24"/>
                <w:szCs w:val="23"/>
                <w:lang w:val="ru-RU"/>
              </w:rPr>
              <w:t>Открытые ресурсы</w:t>
            </w:r>
          </w:p>
        </w:tc>
        <w:tc>
          <w:tcPr>
            <w:tcW w:w="2971" w:type="dxa"/>
          </w:tcPr>
          <w:p w:rsidR="001F1F82" w:rsidRPr="00602BA3" w:rsidRDefault="000019EA" w:rsidP="000317A7">
            <w:pPr>
              <w:jc w:val="both"/>
              <w:rPr>
                <w:rStyle w:val="aa"/>
                <w:i w:val="0"/>
                <w:sz w:val="24"/>
                <w:szCs w:val="23"/>
                <w:lang w:val="ru-RU"/>
              </w:rPr>
            </w:pPr>
            <w:r w:rsidRPr="00602BA3">
              <w:rPr>
                <w:rStyle w:val="aa"/>
                <w:i w:val="0"/>
                <w:sz w:val="24"/>
                <w:szCs w:val="23"/>
                <w:lang w:val="ru-RU"/>
              </w:rPr>
              <w:t>Поиск необходимой информации</w:t>
            </w:r>
          </w:p>
        </w:tc>
      </w:tr>
    </w:tbl>
    <w:p w:rsidR="000019EA" w:rsidRPr="000019EA" w:rsidRDefault="000019EA" w:rsidP="000317A7">
      <w:pPr>
        <w:jc w:val="both"/>
        <w:rPr>
          <w:rStyle w:val="aa"/>
          <w:sz w:val="24"/>
          <w:lang w:val="ru-RU"/>
        </w:rPr>
      </w:pPr>
    </w:p>
    <w:p w:rsidR="0078597A" w:rsidRDefault="00602BA3" w:rsidP="00602BA3">
      <w:pPr>
        <w:pStyle w:val="Default"/>
        <w:ind w:left="-1134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         </w:t>
      </w:r>
      <w:r>
        <w:rPr>
          <w:noProof/>
          <w:sz w:val="23"/>
          <w:szCs w:val="23"/>
          <w:lang w:eastAsia="ru-RU"/>
        </w:rPr>
        <w:drawing>
          <wp:inline distT="0" distB="0" distL="0" distR="0">
            <wp:extent cx="5940425" cy="5362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7A" w:rsidRDefault="00950729" w:rsidP="000317A7">
      <w:pPr>
        <w:pStyle w:val="Default"/>
        <w:jc w:val="both"/>
        <w:rPr>
          <w:rStyle w:val="aa"/>
        </w:rPr>
      </w:pPr>
      <w:r>
        <w:rPr>
          <w:rStyle w:val="aa"/>
        </w:rPr>
        <w:t>Рисунок 5</w:t>
      </w:r>
      <w:r w:rsidR="0078597A">
        <w:rPr>
          <w:rStyle w:val="aa"/>
        </w:rPr>
        <w:t xml:space="preserve"> – Функциональная архитектура </w:t>
      </w:r>
    </w:p>
    <w:p w:rsidR="00490155" w:rsidRPr="001F1F82" w:rsidRDefault="00490155" w:rsidP="000317A7">
      <w:pPr>
        <w:jc w:val="both"/>
        <w:rPr>
          <w:rStyle w:val="aa"/>
          <w:lang w:val="ru-RU"/>
        </w:rPr>
      </w:pPr>
    </w:p>
    <w:p w:rsidR="001A2828" w:rsidRPr="00AB229E" w:rsidRDefault="001A2828" w:rsidP="00475BFA">
      <w:pPr>
        <w:pStyle w:val="1"/>
        <w:numPr>
          <w:ilvl w:val="0"/>
          <w:numId w:val="9"/>
        </w:numPr>
        <w:jc w:val="center"/>
        <w:rPr>
          <w:sz w:val="32"/>
          <w:lang w:val="ru-RU"/>
        </w:rPr>
      </w:pPr>
      <w:bookmarkStart w:id="22" w:name="_Toc6409641"/>
      <w:r w:rsidRPr="00AB229E">
        <w:rPr>
          <w:sz w:val="32"/>
          <w:lang w:val="ru-RU"/>
        </w:rPr>
        <w:lastRenderedPageBreak/>
        <w:t>Список использованн</w:t>
      </w:r>
      <w:r w:rsidR="00DF204B">
        <w:rPr>
          <w:sz w:val="32"/>
          <w:lang w:val="ru-RU"/>
        </w:rPr>
        <w:t>ых источников</w:t>
      </w:r>
      <w:bookmarkEnd w:id="22"/>
    </w:p>
    <w:p w:rsidR="002A56E3" w:rsidRDefault="002A56E3" w:rsidP="000317A7">
      <w:pPr>
        <w:jc w:val="both"/>
      </w:pPr>
    </w:p>
    <w:p w:rsidR="00605B9D" w:rsidRPr="00605B9D" w:rsidRDefault="00605B9D" w:rsidP="00605B9D">
      <w:pPr>
        <w:pStyle w:val="a7"/>
        <w:numPr>
          <w:ilvl w:val="0"/>
          <w:numId w:val="7"/>
        </w:numPr>
        <w:jc w:val="both"/>
        <w:rPr>
          <w:lang w:val="ru-RU"/>
        </w:rPr>
      </w:pPr>
      <w:r w:rsidRPr="00605B9D">
        <w:rPr>
          <w:lang w:val="ru-RU"/>
        </w:rPr>
        <w:t>В.</w:t>
      </w:r>
      <w:r w:rsidR="00552A24">
        <w:rPr>
          <w:lang w:val="ru-RU"/>
        </w:rPr>
        <w:t xml:space="preserve"> </w:t>
      </w:r>
      <w:r w:rsidRPr="00605B9D">
        <w:rPr>
          <w:lang w:val="ru-RU"/>
        </w:rPr>
        <w:t>Репин. Бизнес-процессы. Моделирование, внедрение, управление. Издательство: Манн, Иванов, Фербер, год издания – 2012, с.502, ISBN 978-5-91657-521-7, 978-5-91657-907-9</w:t>
      </w:r>
    </w:p>
    <w:p w:rsidR="00D26BD7" w:rsidRPr="00552A24" w:rsidRDefault="00552A24" w:rsidP="00552A24">
      <w:pPr>
        <w:pStyle w:val="a7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«</w:t>
      </w:r>
      <w:r w:rsidR="00605B9D" w:rsidRPr="00552A24">
        <w:rPr>
          <w:rFonts w:cs="Times New Roman"/>
          <w:szCs w:val="24"/>
          <w:lang w:val="ru-RU"/>
        </w:rPr>
        <w:t>АИС город</w:t>
      </w:r>
      <w:r>
        <w:rPr>
          <w:rFonts w:cs="Times New Roman"/>
          <w:szCs w:val="24"/>
          <w:lang w:val="ru-RU"/>
        </w:rPr>
        <w:t>»</w:t>
      </w:r>
      <w:r w:rsidR="00605B9D" w:rsidRPr="00552A24">
        <w:rPr>
          <w:rFonts w:cs="Times New Roman"/>
          <w:szCs w:val="24"/>
          <w:lang w:val="ru-RU"/>
        </w:rPr>
        <w:t xml:space="preserve"> </w:t>
      </w:r>
      <w:r w:rsidR="00605B9D" w:rsidRPr="00552A24">
        <w:rPr>
          <w:rFonts w:cs="Times New Roman"/>
          <w:bCs/>
          <w:color w:val="000000"/>
          <w:szCs w:val="24"/>
          <w:shd w:val="clear" w:color="auto" w:fill="FFFFFF"/>
        </w:rPr>
        <w:t>[Электронный ресурс]</w:t>
      </w:r>
      <w:r>
        <w:rPr>
          <w:rFonts w:cs="Times New Roman"/>
          <w:bCs/>
          <w:color w:val="000000"/>
          <w:szCs w:val="24"/>
          <w:shd w:val="clear" w:color="auto" w:fill="FFFFFF"/>
        </w:rPr>
        <w:t>.</w:t>
      </w:r>
      <w:r>
        <w:rPr>
          <w:rFonts w:cs="Times New Roman"/>
          <w:bCs/>
          <w:color w:val="000000"/>
          <w:szCs w:val="24"/>
          <w:shd w:val="clear" w:color="auto" w:fill="FFFFFF"/>
          <w:lang w:val="ru-RU"/>
        </w:rPr>
        <w:t xml:space="preserve"> </w:t>
      </w:r>
      <w:r w:rsidR="00605B9D" w:rsidRPr="00552A24">
        <w:rPr>
          <w:rFonts w:cs="Times New Roman"/>
          <w:bCs/>
          <w:color w:val="000000"/>
          <w:szCs w:val="24"/>
          <w:shd w:val="clear" w:color="auto" w:fill="FFFFFF"/>
        </w:rPr>
        <w:t>Режим доступа:  </w:t>
      </w:r>
      <w:r w:rsidRPr="00552A24">
        <w:rPr>
          <w:rFonts w:cs="Times New Roman"/>
          <w:bCs/>
          <w:color w:val="000000"/>
          <w:szCs w:val="24"/>
          <w:shd w:val="clear" w:color="auto" w:fill="FFFFFF"/>
        </w:rPr>
        <w:t>http://www.aisgorod.ru/</w:t>
      </w:r>
      <w:r w:rsidR="00605B9D" w:rsidRPr="00552A24">
        <w:rPr>
          <w:rFonts w:cs="Times New Roman"/>
          <w:bCs/>
          <w:color w:val="000000"/>
          <w:szCs w:val="24"/>
          <w:shd w:val="clear" w:color="auto" w:fill="FFFFFF"/>
        </w:rPr>
        <w:t>.</w:t>
      </w:r>
      <w:r>
        <w:rPr>
          <w:rFonts w:cs="Times New Roman"/>
          <w:bCs/>
          <w:color w:val="000000"/>
          <w:szCs w:val="24"/>
          <w:shd w:val="clear" w:color="auto" w:fill="FFFFFF"/>
          <w:lang w:val="ru-RU"/>
        </w:rPr>
        <w:t xml:space="preserve"> (Дата обращения </w:t>
      </w:r>
      <w:r w:rsidR="00605B9D" w:rsidRPr="00552A24">
        <w:rPr>
          <w:rFonts w:cs="Times New Roman"/>
          <w:szCs w:val="24"/>
          <w:lang w:val="ru-RU"/>
        </w:rPr>
        <w:t xml:space="preserve"> </w:t>
      </w:r>
      <w:r w:rsidR="00B42559" w:rsidRPr="00552A24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14.12.2018).</w:t>
      </w:r>
    </w:p>
    <w:p w:rsidR="00552A24" w:rsidRPr="00552A24" w:rsidRDefault="00552A24" w:rsidP="00552A24">
      <w:pPr>
        <w:pStyle w:val="a7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lang w:val="ru-RU"/>
        </w:rPr>
        <w:t>«</w:t>
      </w:r>
      <w:r>
        <w:rPr>
          <w:lang w:val="en-US"/>
        </w:rPr>
        <w:t>Redmine</w:t>
      </w:r>
      <w:r>
        <w:rPr>
          <w:lang w:val="ru-RU"/>
        </w:rPr>
        <w:t>»</w:t>
      </w:r>
      <w:r w:rsidRPr="00552A24">
        <w:t xml:space="preserve"> </w:t>
      </w:r>
      <w:r w:rsidRPr="00552A24">
        <w:rPr>
          <w:rFonts w:cs="Times New Roman"/>
          <w:bCs/>
          <w:color w:val="000000"/>
          <w:szCs w:val="24"/>
          <w:shd w:val="clear" w:color="auto" w:fill="FFFFFF"/>
        </w:rPr>
        <w:t>[Электронный ресурс]</w:t>
      </w:r>
      <w:r>
        <w:rPr>
          <w:rFonts w:cs="Times New Roman"/>
          <w:bCs/>
          <w:color w:val="000000"/>
          <w:szCs w:val="24"/>
          <w:shd w:val="clear" w:color="auto" w:fill="FFFFFF"/>
        </w:rPr>
        <w:t>.</w:t>
      </w:r>
      <w:r>
        <w:rPr>
          <w:rFonts w:cs="Times New Roman"/>
          <w:bCs/>
          <w:color w:val="000000"/>
          <w:szCs w:val="24"/>
          <w:shd w:val="clear" w:color="auto" w:fill="FFFFFF"/>
          <w:lang w:val="ru-RU"/>
        </w:rPr>
        <w:t xml:space="preserve"> </w:t>
      </w:r>
      <w:r w:rsidRPr="00552A24">
        <w:rPr>
          <w:rFonts w:cs="Times New Roman"/>
          <w:bCs/>
          <w:color w:val="000000"/>
          <w:szCs w:val="24"/>
          <w:shd w:val="clear" w:color="auto" w:fill="FFFFFF"/>
        </w:rPr>
        <w:t>Режим доступа:</w:t>
      </w:r>
      <w:r w:rsidRPr="00552A24">
        <w:rPr>
          <w:rFonts w:cs="Times New Roman"/>
          <w:bCs/>
          <w:color w:val="000000"/>
          <w:szCs w:val="24"/>
          <w:shd w:val="clear" w:color="auto" w:fill="FFFFFF"/>
          <w:lang w:val="ru-RU"/>
        </w:rPr>
        <w:t xml:space="preserve"> </w:t>
      </w:r>
      <w:r w:rsidRPr="00552A24">
        <w:rPr>
          <w:rFonts w:cs="Times New Roman"/>
          <w:bCs/>
          <w:color w:val="000000"/>
          <w:szCs w:val="24"/>
          <w:shd w:val="clear" w:color="auto" w:fill="FFFFFF"/>
          <w:lang w:val="en-US"/>
        </w:rPr>
        <w:t>https</w:t>
      </w:r>
      <w:r w:rsidRPr="00552A24">
        <w:rPr>
          <w:rFonts w:cs="Times New Roman"/>
          <w:bCs/>
          <w:color w:val="000000"/>
          <w:szCs w:val="24"/>
          <w:shd w:val="clear" w:color="auto" w:fill="FFFFFF"/>
          <w:lang w:val="ru-RU"/>
        </w:rPr>
        <w:t>://</w:t>
      </w:r>
      <w:r w:rsidRPr="00552A24">
        <w:rPr>
          <w:rFonts w:cs="Times New Roman"/>
          <w:bCs/>
          <w:color w:val="000000"/>
          <w:szCs w:val="24"/>
          <w:shd w:val="clear" w:color="auto" w:fill="FFFFFF"/>
          <w:lang w:val="en-US"/>
        </w:rPr>
        <w:t>www</w:t>
      </w:r>
      <w:r w:rsidRPr="00552A24">
        <w:rPr>
          <w:rFonts w:cs="Times New Roman"/>
          <w:bCs/>
          <w:color w:val="000000"/>
          <w:szCs w:val="24"/>
          <w:shd w:val="clear" w:color="auto" w:fill="FFFFFF"/>
          <w:lang w:val="ru-RU"/>
        </w:rPr>
        <w:t>.</w:t>
      </w:r>
      <w:r w:rsidRPr="00552A24">
        <w:rPr>
          <w:rFonts w:cs="Times New Roman"/>
          <w:bCs/>
          <w:color w:val="000000"/>
          <w:szCs w:val="24"/>
          <w:shd w:val="clear" w:color="auto" w:fill="FFFFFF"/>
          <w:lang w:val="en-US"/>
        </w:rPr>
        <w:t>easyredmine</w:t>
      </w:r>
      <w:r w:rsidRPr="00552A24">
        <w:rPr>
          <w:rFonts w:cs="Times New Roman"/>
          <w:bCs/>
          <w:color w:val="000000"/>
          <w:szCs w:val="24"/>
          <w:shd w:val="clear" w:color="auto" w:fill="FFFFFF"/>
          <w:lang w:val="ru-RU"/>
        </w:rPr>
        <w:t>.</w:t>
      </w:r>
      <w:r w:rsidRPr="00552A24">
        <w:rPr>
          <w:rFonts w:cs="Times New Roman"/>
          <w:bCs/>
          <w:color w:val="000000"/>
          <w:szCs w:val="24"/>
          <w:shd w:val="clear" w:color="auto" w:fill="FFFFFF"/>
          <w:lang w:val="en-US"/>
        </w:rPr>
        <w:t>com</w:t>
      </w:r>
      <w:r w:rsidRPr="00552A24">
        <w:rPr>
          <w:rFonts w:cs="Times New Roman"/>
          <w:bCs/>
          <w:color w:val="000000"/>
          <w:szCs w:val="24"/>
          <w:shd w:val="clear" w:color="auto" w:fill="FFFFFF"/>
          <w:lang w:val="ru-RU"/>
        </w:rPr>
        <w:t xml:space="preserve">/. </w:t>
      </w:r>
      <w:r>
        <w:rPr>
          <w:rFonts w:cs="Times New Roman"/>
          <w:bCs/>
          <w:color w:val="000000"/>
          <w:szCs w:val="24"/>
          <w:shd w:val="clear" w:color="auto" w:fill="FFFFFF"/>
          <w:lang w:val="ru-RU"/>
        </w:rPr>
        <w:t xml:space="preserve">(Дата обращения </w:t>
      </w:r>
      <w:r w:rsidRPr="00552A24">
        <w:rPr>
          <w:rFonts w:cs="Times New Roman"/>
          <w:szCs w:val="24"/>
          <w:lang w:val="ru-RU"/>
        </w:rPr>
        <w:t xml:space="preserve">  </w:t>
      </w:r>
      <w:r>
        <w:rPr>
          <w:rFonts w:cs="Times New Roman"/>
          <w:szCs w:val="24"/>
          <w:lang w:val="ru-RU"/>
        </w:rPr>
        <w:t>14.12.2018).</w:t>
      </w:r>
    </w:p>
    <w:p w:rsidR="00552A24" w:rsidRPr="00552A24" w:rsidRDefault="00B42559" w:rsidP="00552A24">
      <w:pPr>
        <w:pStyle w:val="a7"/>
        <w:numPr>
          <w:ilvl w:val="0"/>
          <w:numId w:val="7"/>
        </w:numPr>
        <w:jc w:val="both"/>
        <w:rPr>
          <w:rFonts w:cs="Times New Roman"/>
          <w:szCs w:val="24"/>
        </w:rPr>
      </w:pPr>
      <w:r w:rsidRPr="00552A24">
        <w:rPr>
          <w:lang w:val="ru-RU"/>
        </w:rPr>
        <w:t>«1С – Бухгалтерия 8»</w:t>
      </w:r>
      <w:r w:rsidR="00552A24" w:rsidRPr="00552A24">
        <w:rPr>
          <w:lang w:val="ru-RU"/>
        </w:rPr>
        <w:t xml:space="preserve"> </w:t>
      </w:r>
      <w:r w:rsidR="00552A24" w:rsidRPr="00552A24">
        <w:rPr>
          <w:rFonts w:cs="Times New Roman"/>
          <w:bCs/>
          <w:color w:val="000000"/>
          <w:szCs w:val="24"/>
          <w:shd w:val="clear" w:color="auto" w:fill="FFFFFF"/>
        </w:rPr>
        <w:t>[Электронный ресурс]</w:t>
      </w:r>
      <w:r w:rsidR="00552A24">
        <w:rPr>
          <w:rFonts w:cs="Times New Roman"/>
          <w:bCs/>
          <w:color w:val="000000"/>
          <w:szCs w:val="24"/>
          <w:shd w:val="clear" w:color="auto" w:fill="FFFFFF"/>
        </w:rPr>
        <w:t>.</w:t>
      </w:r>
      <w:r w:rsidR="00552A24">
        <w:rPr>
          <w:rFonts w:cs="Times New Roman"/>
          <w:bCs/>
          <w:color w:val="000000"/>
          <w:szCs w:val="24"/>
          <w:shd w:val="clear" w:color="auto" w:fill="FFFFFF"/>
          <w:lang w:val="ru-RU"/>
        </w:rPr>
        <w:t xml:space="preserve"> </w:t>
      </w:r>
      <w:r w:rsidR="00552A24" w:rsidRPr="00552A24">
        <w:rPr>
          <w:rFonts w:cs="Times New Roman"/>
          <w:bCs/>
          <w:color w:val="000000"/>
          <w:szCs w:val="24"/>
          <w:shd w:val="clear" w:color="auto" w:fill="FFFFFF"/>
        </w:rPr>
        <w:t>Режим доступа:</w:t>
      </w:r>
      <w:r w:rsidR="00552A24" w:rsidRPr="00552A24">
        <w:rPr>
          <w:rFonts w:cs="Times New Roman"/>
          <w:bCs/>
          <w:color w:val="000000"/>
          <w:szCs w:val="24"/>
          <w:shd w:val="clear" w:color="auto" w:fill="FFFFFF"/>
          <w:lang w:val="ru-RU"/>
        </w:rPr>
        <w:t xml:space="preserve"> </w:t>
      </w:r>
      <w:r w:rsidR="00552A24" w:rsidRPr="00552A24">
        <w:rPr>
          <w:lang w:val="en-US"/>
        </w:rPr>
        <w:t>http</w:t>
      </w:r>
      <w:r w:rsidR="00552A24" w:rsidRPr="00552A24">
        <w:rPr>
          <w:lang w:val="ru-RU"/>
        </w:rPr>
        <w:t>://</w:t>
      </w:r>
      <w:r w:rsidR="00552A24" w:rsidRPr="00552A24">
        <w:rPr>
          <w:lang w:val="en-US"/>
        </w:rPr>
        <w:t>v</w:t>
      </w:r>
      <w:r w:rsidR="00552A24" w:rsidRPr="00552A24">
        <w:rPr>
          <w:lang w:val="ru-RU"/>
        </w:rPr>
        <w:t>8.1</w:t>
      </w:r>
      <w:r w:rsidR="00552A24" w:rsidRPr="00552A24">
        <w:rPr>
          <w:lang w:val="en-US"/>
        </w:rPr>
        <w:t>c</w:t>
      </w:r>
      <w:r w:rsidR="00552A24" w:rsidRPr="00552A24">
        <w:rPr>
          <w:lang w:val="ru-RU"/>
        </w:rPr>
        <w:t>.</w:t>
      </w:r>
      <w:r w:rsidR="00552A24" w:rsidRPr="00552A24">
        <w:rPr>
          <w:lang w:val="en-US"/>
        </w:rPr>
        <w:t>ru</w:t>
      </w:r>
      <w:r w:rsidR="00552A24" w:rsidRPr="00552A24">
        <w:rPr>
          <w:lang w:val="ru-RU"/>
        </w:rPr>
        <w:t>/</w:t>
      </w:r>
      <w:proofErr w:type="spellStart"/>
      <w:r w:rsidR="00552A24" w:rsidRPr="00552A24">
        <w:rPr>
          <w:lang w:val="en-US"/>
        </w:rPr>
        <w:t>buhv</w:t>
      </w:r>
      <w:proofErr w:type="spellEnd"/>
      <w:r w:rsidR="00552A24" w:rsidRPr="00552A24">
        <w:rPr>
          <w:lang w:val="ru-RU"/>
        </w:rPr>
        <w:t>8/</w:t>
      </w:r>
      <w:r w:rsidR="00552A24" w:rsidRPr="00552A24">
        <w:rPr>
          <w:rFonts w:cs="Times New Roman"/>
          <w:bCs/>
          <w:color w:val="000000"/>
          <w:szCs w:val="24"/>
          <w:shd w:val="clear" w:color="auto" w:fill="FFFFFF"/>
          <w:lang w:val="ru-RU"/>
        </w:rPr>
        <w:t xml:space="preserve">. </w:t>
      </w:r>
      <w:r w:rsidR="00552A24">
        <w:rPr>
          <w:rFonts w:cs="Times New Roman"/>
          <w:bCs/>
          <w:color w:val="000000"/>
          <w:szCs w:val="24"/>
          <w:shd w:val="clear" w:color="auto" w:fill="FFFFFF"/>
          <w:lang w:val="ru-RU"/>
        </w:rPr>
        <w:t xml:space="preserve">(Дата обращения </w:t>
      </w:r>
      <w:r w:rsidR="00552A24" w:rsidRPr="00552A24">
        <w:rPr>
          <w:rFonts w:cs="Times New Roman"/>
          <w:szCs w:val="24"/>
          <w:lang w:val="ru-RU"/>
        </w:rPr>
        <w:t xml:space="preserve">  </w:t>
      </w:r>
      <w:r w:rsidR="00552A24">
        <w:rPr>
          <w:rFonts w:cs="Times New Roman"/>
          <w:szCs w:val="24"/>
          <w:lang w:val="ru-RU"/>
        </w:rPr>
        <w:t>14.12.2018).</w:t>
      </w:r>
    </w:p>
    <w:p w:rsidR="00605B9D" w:rsidRPr="00605B9D" w:rsidRDefault="00605B9D" w:rsidP="00605B9D">
      <w:pPr>
        <w:jc w:val="both"/>
        <w:rPr>
          <w:lang w:val="ru-RU"/>
        </w:rPr>
      </w:pPr>
    </w:p>
    <w:sectPr w:rsidR="00605B9D" w:rsidRPr="00605B9D" w:rsidSect="005F7598">
      <w:footerReference w:type="default" r:id="rId15"/>
      <w:pgSz w:w="11906" w:h="16838"/>
      <w:pgMar w:top="1134" w:right="850" w:bottom="1134" w:left="1701" w:header="708" w:footer="2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3E1" w:rsidRDefault="005A23E1" w:rsidP="00AE58B3">
      <w:pPr>
        <w:spacing w:line="240" w:lineRule="auto"/>
      </w:pPr>
      <w:r>
        <w:separator/>
      </w:r>
    </w:p>
  </w:endnote>
  <w:endnote w:type="continuationSeparator" w:id="0">
    <w:p w:rsidR="005A23E1" w:rsidRDefault="005A23E1" w:rsidP="00AE5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0136757"/>
      <w:docPartObj>
        <w:docPartGallery w:val="Page Numbers (Bottom of Page)"/>
        <w:docPartUnique/>
      </w:docPartObj>
    </w:sdtPr>
    <w:sdtContent>
      <w:p w:rsidR="00E22536" w:rsidRDefault="00E2253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976" w:rsidRPr="00273976">
          <w:rPr>
            <w:noProof/>
            <w:lang w:val="ru-RU"/>
          </w:rPr>
          <w:t>11</w:t>
        </w:r>
        <w:r>
          <w:fldChar w:fldCharType="end"/>
        </w:r>
      </w:p>
    </w:sdtContent>
  </w:sdt>
  <w:p w:rsidR="00E22536" w:rsidRDefault="00E2253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3E1" w:rsidRDefault="005A23E1" w:rsidP="00AE58B3">
      <w:pPr>
        <w:spacing w:line="240" w:lineRule="auto"/>
      </w:pPr>
      <w:r>
        <w:separator/>
      </w:r>
    </w:p>
  </w:footnote>
  <w:footnote w:type="continuationSeparator" w:id="0">
    <w:p w:rsidR="005A23E1" w:rsidRDefault="005A23E1" w:rsidP="00AE5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A0D"/>
    <w:multiLevelType w:val="hybridMultilevel"/>
    <w:tmpl w:val="21E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51A64"/>
    <w:multiLevelType w:val="multilevel"/>
    <w:tmpl w:val="4E78B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>
    <w:nsid w:val="090D6FE5"/>
    <w:multiLevelType w:val="hybridMultilevel"/>
    <w:tmpl w:val="2F7CEE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67160"/>
    <w:multiLevelType w:val="hybridMultilevel"/>
    <w:tmpl w:val="D7D82238"/>
    <w:lvl w:ilvl="0" w:tplc="2580FE20">
      <w:start w:val="1"/>
      <w:numFmt w:val="decimal"/>
      <w:lvlText w:val="%1."/>
      <w:lvlJc w:val="left"/>
      <w:pPr>
        <w:ind w:left="1080" w:hanging="360"/>
      </w:pPr>
      <w:rPr>
        <w:lang w:val="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DB353E"/>
    <w:multiLevelType w:val="hybridMultilevel"/>
    <w:tmpl w:val="96E45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54463"/>
    <w:multiLevelType w:val="hybridMultilevel"/>
    <w:tmpl w:val="A0207C8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703F83"/>
    <w:multiLevelType w:val="hybridMultilevel"/>
    <w:tmpl w:val="921A8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5574EC"/>
    <w:multiLevelType w:val="hybridMultilevel"/>
    <w:tmpl w:val="835CCA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092616A"/>
    <w:multiLevelType w:val="hybridMultilevel"/>
    <w:tmpl w:val="B2DAD934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15A757E0"/>
    <w:multiLevelType w:val="hybridMultilevel"/>
    <w:tmpl w:val="0722E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25856"/>
    <w:multiLevelType w:val="hybridMultilevel"/>
    <w:tmpl w:val="622C85D4"/>
    <w:lvl w:ilvl="0" w:tplc="C39EF56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245E8A78">
      <w:start w:val="1"/>
      <w:numFmt w:val="decimal"/>
      <w:lvlText w:val="%3."/>
      <w:lvlJc w:val="left"/>
      <w:pPr>
        <w:ind w:left="269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DB77A9E"/>
    <w:multiLevelType w:val="hybridMultilevel"/>
    <w:tmpl w:val="93BC3EFA"/>
    <w:lvl w:ilvl="0" w:tplc="C39EF56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245E8A78">
      <w:start w:val="1"/>
      <w:numFmt w:val="decimal"/>
      <w:lvlText w:val="%3."/>
      <w:lvlJc w:val="left"/>
      <w:pPr>
        <w:ind w:left="269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3A0E755E"/>
    <w:multiLevelType w:val="hybridMultilevel"/>
    <w:tmpl w:val="F6C21E5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CCD3A74"/>
    <w:multiLevelType w:val="hybridMultilevel"/>
    <w:tmpl w:val="6D54C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1188B"/>
    <w:multiLevelType w:val="hybridMultilevel"/>
    <w:tmpl w:val="1AD4931A"/>
    <w:lvl w:ilvl="0" w:tplc="DF5EC13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C235B"/>
    <w:multiLevelType w:val="hybridMultilevel"/>
    <w:tmpl w:val="2D64C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978A7"/>
    <w:multiLevelType w:val="hybridMultilevel"/>
    <w:tmpl w:val="9E1E7EE8"/>
    <w:lvl w:ilvl="0" w:tplc="C39EF56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245E8A78">
      <w:start w:val="1"/>
      <w:numFmt w:val="decimal"/>
      <w:lvlText w:val="%3."/>
      <w:lvlJc w:val="left"/>
      <w:pPr>
        <w:ind w:left="269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466D0960"/>
    <w:multiLevelType w:val="hybridMultilevel"/>
    <w:tmpl w:val="911202DC"/>
    <w:lvl w:ilvl="0" w:tplc="C39EF56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245E8A78">
      <w:start w:val="1"/>
      <w:numFmt w:val="decimal"/>
      <w:lvlText w:val="%3."/>
      <w:lvlJc w:val="left"/>
      <w:pPr>
        <w:ind w:left="269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E8B7E95"/>
    <w:multiLevelType w:val="hybridMultilevel"/>
    <w:tmpl w:val="EDA2F7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F7F7700"/>
    <w:multiLevelType w:val="hybridMultilevel"/>
    <w:tmpl w:val="2A56A3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4A16188"/>
    <w:multiLevelType w:val="hybridMultilevel"/>
    <w:tmpl w:val="BF06C56E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>
    <w:nsid w:val="57040E13"/>
    <w:multiLevelType w:val="hybridMultilevel"/>
    <w:tmpl w:val="4F42E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E64779"/>
    <w:multiLevelType w:val="hybridMultilevel"/>
    <w:tmpl w:val="7DC8CC46"/>
    <w:lvl w:ilvl="0" w:tplc="C39EF56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245E8A78">
      <w:start w:val="1"/>
      <w:numFmt w:val="decimal"/>
      <w:lvlText w:val="%3."/>
      <w:lvlJc w:val="left"/>
      <w:pPr>
        <w:ind w:left="269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5BE652F1"/>
    <w:multiLevelType w:val="hybridMultilevel"/>
    <w:tmpl w:val="4CF4A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200547"/>
    <w:multiLevelType w:val="hybridMultilevel"/>
    <w:tmpl w:val="3AF8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B3E18"/>
    <w:multiLevelType w:val="hybridMultilevel"/>
    <w:tmpl w:val="82044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CC0822"/>
    <w:multiLevelType w:val="hybridMultilevel"/>
    <w:tmpl w:val="81EE119C"/>
    <w:lvl w:ilvl="0" w:tplc="C39EF56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2" w:tplc="245E8A78">
      <w:start w:val="1"/>
      <w:numFmt w:val="decimal"/>
      <w:lvlText w:val="%3."/>
      <w:lvlJc w:val="left"/>
      <w:pPr>
        <w:ind w:left="269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6A045DCF"/>
    <w:multiLevelType w:val="hybridMultilevel"/>
    <w:tmpl w:val="BB2E622C"/>
    <w:lvl w:ilvl="0" w:tplc="A3F6B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F30A92"/>
    <w:multiLevelType w:val="multilevel"/>
    <w:tmpl w:val="64DA68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9">
    <w:nsid w:val="78EB1186"/>
    <w:multiLevelType w:val="hybridMultilevel"/>
    <w:tmpl w:val="1D243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D6E2356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8468BF"/>
    <w:multiLevelType w:val="hybridMultilevel"/>
    <w:tmpl w:val="46744EA0"/>
    <w:lvl w:ilvl="0" w:tplc="C39EF56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245E8A78">
      <w:start w:val="1"/>
      <w:numFmt w:val="decimal"/>
      <w:lvlText w:val="%3."/>
      <w:lvlJc w:val="left"/>
      <w:pPr>
        <w:ind w:left="269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4"/>
  </w:num>
  <w:num w:numId="5">
    <w:abstractNumId w:val="16"/>
  </w:num>
  <w:num w:numId="6">
    <w:abstractNumId w:val="14"/>
  </w:num>
  <w:num w:numId="7">
    <w:abstractNumId w:val="18"/>
  </w:num>
  <w:num w:numId="8">
    <w:abstractNumId w:val="21"/>
  </w:num>
  <w:num w:numId="9">
    <w:abstractNumId w:val="1"/>
  </w:num>
  <w:num w:numId="10">
    <w:abstractNumId w:val="23"/>
  </w:num>
  <w:num w:numId="11">
    <w:abstractNumId w:val="15"/>
  </w:num>
  <w:num w:numId="12">
    <w:abstractNumId w:val="6"/>
  </w:num>
  <w:num w:numId="13">
    <w:abstractNumId w:val="24"/>
  </w:num>
  <w:num w:numId="14">
    <w:abstractNumId w:val="11"/>
  </w:num>
  <w:num w:numId="15">
    <w:abstractNumId w:val="10"/>
  </w:num>
  <w:num w:numId="16">
    <w:abstractNumId w:val="30"/>
  </w:num>
  <w:num w:numId="17">
    <w:abstractNumId w:val="22"/>
  </w:num>
  <w:num w:numId="18">
    <w:abstractNumId w:val="28"/>
  </w:num>
  <w:num w:numId="19">
    <w:abstractNumId w:val="19"/>
  </w:num>
  <w:num w:numId="20">
    <w:abstractNumId w:val="7"/>
  </w:num>
  <w:num w:numId="21">
    <w:abstractNumId w:val="25"/>
  </w:num>
  <w:num w:numId="22">
    <w:abstractNumId w:val="8"/>
  </w:num>
  <w:num w:numId="23">
    <w:abstractNumId w:val="12"/>
  </w:num>
  <w:num w:numId="24">
    <w:abstractNumId w:val="5"/>
  </w:num>
  <w:num w:numId="25">
    <w:abstractNumId w:val="26"/>
  </w:num>
  <w:num w:numId="26">
    <w:abstractNumId w:val="17"/>
  </w:num>
  <w:num w:numId="27">
    <w:abstractNumId w:val="20"/>
  </w:num>
  <w:num w:numId="28">
    <w:abstractNumId w:val="27"/>
  </w:num>
  <w:num w:numId="29">
    <w:abstractNumId w:val="2"/>
  </w:num>
  <w:num w:numId="30">
    <w:abstractNumId w:val="29"/>
  </w:num>
  <w:num w:numId="31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79"/>
    <w:rsid w:val="000019EA"/>
    <w:rsid w:val="00001D7D"/>
    <w:rsid w:val="00013186"/>
    <w:rsid w:val="00013298"/>
    <w:rsid w:val="000317A7"/>
    <w:rsid w:val="0004457C"/>
    <w:rsid w:val="00047626"/>
    <w:rsid w:val="00094462"/>
    <w:rsid w:val="00096D5E"/>
    <w:rsid w:val="00097579"/>
    <w:rsid w:val="000A374F"/>
    <w:rsid w:val="000A52C8"/>
    <w:rsid w:val="000B74FC"/>
    <w:rsid w:val="000B7FC3"/>
    <w:rsid w:val="000C4CF4"/>
    <w:rsid w:val="000D4723"/>
    <w:rsid w:val="000D6363"/>
    <w:rsid w:val="000E722F"/>
    <w:rsid w:val="001161FD"/>
    <w:rsid w:val="00151704"/>
    <w:rsid w:val="00172566"/>
    <w:rsid w:val="00181B13"/>
    <w:rsid w:val="00194CC1"/>
    <w:rsid w:val="001A2828"/>
    <w:rsid w:val="001B389C"/>
    <w:rsid w:val="001B45BC"/>
    <w:rsid w:val="001C07AC"/>
    <w:rsid w:val="001E39C0"/>
    <w:rsid w:val="001F1F82"/>
    <w:rsid w:val="001F7ED2"/>
    <w:rsid w:val="00225B86"/>
    <w:rsid w:val="00233A64"/>
    <w:rsid w:val="002401AF"/>
    <w:rsid w:val="002462F9"/>
    <w:rsid w:val="0025071D"/>
    <w:rsid w:val="0025755D"/>
    <w:rsid w:val="002620C5"/>
    <w:rsid w:val="00273976"/>
    <w:rsid w:val="00281C34"/>
    <w:rsid w:val="00283451"/>
    <w:rsid w:val="002A1762"/>
    <w:rsid w:val="002A56E3"/>
    <w:rsid w:val="002A60DA"/>
    <w:rsid w:val="002B6865"/>
    <w:rsid w:val="002D1B47"/>
    <w:rsid w:val="002D39B4"/>
    <w:rsid w:val="002E3531"/>
    <w:rsid w:val="002E38C9"/>
    <w:rsid w:val="00301E3C"/>
    <w:rsid w:val="003039F7"/>
    <w:rsid w:val="003112F1"/>
    <w:rsid w:val="00312393"/>
    <w:rsid w:val="00315A59"/>
    <w:rsid w:val="0032594F"/>
    <w:rsid w:val="00326FBE"/>
    <w:rsid w:val="0033019E"/>
    <w:rsid w:val="00354E9E"/>
    <w:rsid w:val="00360574"/>
    <w:rsid w:val="003813C0"/>
    <w:rsid w:val="00384FF7"/>
    <w:rsid w:val="003A4BA8"/>
    <w:rsid w:val="003A5A4D"/>
    <w:rsid w:val="003A7913"/>
    <w:rsid w:val="003B2979"/>
    <w:rsid w:val="003B7409"/>
    <w:rsid w:val="003E1CCD"/>
    <w:rsid w:val="003E53D1"/>
    <w:rsid w:val="003F409C"/>
    <w:rsid w:val="003F4279"/>
    <w:rsid w:val="004055E7"/>
    <w:rsid w:val="00405AAC"/>
    <w:rsid w:val="00407AF4"/>
    <w:rsid w:val="00415A71"/>
    <w:rsid w:val="00432FAA"/>
    <w:rsid w:val="00436AD3"/>
    <w:rsid w:val="004467EC"/>
    <w:rsid w:val="0046771A"/>
    <w:rsid w:val="00475BFA"/>
    <w:rsid w:val="00480765"/>
    <w:rsid w:val="0048189E"/>
    <w:rsid w:val="0048586C"/>
    <w:rsid w:val="00486B28"/>
    <w:rsid w:val="00490155"/>
    <w:rsid w:val="004918C7"/>
    <w:rsid w:val="004A1F13"/>
    <w:rsid w:val="004A28B8"/>
    <w:rsid w:val="004B1417"/>
    <w:rsid w:val="004D76F3"/>
    <w:rsid w:val="004F7497"/>
    <w:rsid w:val="005146B9"/>
    <w:rsid w:val="0053488B"/>
    <w:rsid w:val="00543705"/>
    <w:rsid w:val="00544C67"/>
    <w:rsid w:val="0055130F"/>
    <w:rsid w:val="00552A24"/>
    <w:rsid w:val="00553954"/>
    <w:rsid w:val="0055425C"/>
    <w:rsid w:val="005627F3"/>
    <w:rsid w:val="005637FE"/>
    <w:rsid w:val="00575CD6"/>
    <w:rsid w:val="00584CAB"/>
    <w:rsid w:val="00585871"/>
    <w:rsid w:val="005A23E1"/>
    <w:rsid w:val="005B16E8"/>
    <w:rsid w:val="005B435E"/>
    <w:rsid w:val="005B7F67"/>
    <w:rsid w:val="005C3E6A"/>
    <w:rsid w:val="005D033D"/>
    <w:rsid w:val="005F7598"/>
    <w:rsid w:val="00602BA3"/>
    <w:rsid w:val="00605B9D"/>
    <w:rsid w:val="0062188A"/>
    <w:rsid w:val="00640576"/>
    <w:rsid w:val="00641D39"/>
    <w:rsid w:val="006430DB"/>
    <w:rsid w:val="00644521"/>
    <w:rsid w:val="006468B6"/>
    <w:rsid w:val="006529E9"/>
    <w:rsid w:val="00653814"/>
    <w:rsid w:val="0066794F"/>
    <w:rsid w:val="00674505"/>
    <w:rsid w:val="00695E6E"/>
    <w:rsid w:val="006A0D94"/>
    <w:rsid w:val="006C337B"/>
    <w:rsid w:val="006C71D6"/>
    <w:rsid w:val="006E12CA"/>
    <w:rsid w:val="006F537C"/>
    <w:rsid w:val="00725797"/>
    <w:rsid w:val="00735223"/>
    <w:rsid w:val="007407EE"/>
    <w:rsid w:val="0074524B"/>
    <w:rsid w:val="007764BD"/>
    <w:rsid w:val="00782587"/>
    <w:rsid w:val="00784A00"/>
    <w:rsid w:val="0078597A"/>
    <w:rsid w:val="0079625A"/>
    <w:rsid w:val="007B578B"/>
    <w:rsid w:val="007D00EE"/>
    <w:rsid w:val="007D32E1"/>
    <w:rsid w:val="007D4674"/>
    <w:rsid w:val="007E0D2F"/>
    <w:rsid w:val="007E7AA3"/>
    <w:rsid w:val="007F66F3"/>
    <w:rsid w:val="00802A7B"/>
    <w:rsid w:val="00807C81"/>
    <w:rsid w:val="008138EF"/>
    <w:rsid w:val="0081536A"/>
    <w:rsid w:val="008428E7"/>
    <w:rsid w:val="00845EB0"/>
    <w:rsid w:val="00845F19"/>
    <w:rsid w:val="008516D1"/>
    <w:rsid w:val="0086490F"/>
    <w:rsid w:val="00867808"/>
    <w:rsid w:val="00874568"/>
    <w:rsid w:val="0088069F"/>
    <w:rsid w:val="00881387"/>
    <w:rsid w:val="00881D48"/>
    <w:rsid w:val="008904AC"/>
    <w:rsid w:val="00890B56"/>
    <w:rsid w:val="00893518"/>
    <w:rsid w:val="008B3EDB"/>
    <w:rsid w:val="008B4BCF"/>
    <w:rsid w:val="008B5EA8"/>
    <w:rsid w:val="008C5BBC"/>
    <w:rsid w:val="008E0A61"/>
    <w:rsid w:val="00904AD9"/>
    <w:rsid w:val="00905F51"/>
    <w:rsid w:val="0091141E"/>
    <w:rsid w:val="0092443F"/>
    <w:rsid w:val="00926ACD"/>
    <w:rsid w:val="00940DD2"/>
    <w:rsid w:val="00950729"/>
    <w:rsid w:val="00956833"/>
    <w:rsid w:val="00956F5B"/>
    <w:rsid w:val="009712D2"/>
    <w:rsid w:val="00973C10"/>
    <w:rsid w:val="00980D18"/>
    <w:rsid w:val="0098121F"/>
    <w:rsid w:val="00987D25"/>
    <w:rsid w:val="009914D4"/>
    <w:rsid w:val="00992B7F"/>
    <w:rsid w:val="0099350F"/>
    <w:rsid w:val="009A135D"/>
    <w:rsid w:val="009A2448"/>
    <w:rsid w:val="009B5340"/>
    <w:rsid w:val="009C3358"/>
    <w:rsid w:val="009C3908"/>
    <w:rsid w:val="009C599F"/>
    <w:rsid w:val="009F0C99"/>
    <w:rsid w:val="00A407BA"/>
    <w:rsid w:val="00A45B2B"/>
    <w:rsid w:val="00A55E27"/>
    <w:rsid w:val="00A60ED0"/>
    <w:rsid w:val="00A754A2"/>
    <w:rsid w:val="00A90A73"/>
    <w:rsid w:val="00A95DB1"/>
    <w:rsid w:val="00AA0435"/>
    <w:rsid w:val="00AA3F50"/>
    <w:rsid w:val="00AB229E"/>
    <w:rsid w:val="00AE58B3"/>
    <w:rsid w:val="00AF00B5"/>
    <w:rsid w:val="00AF0752"/>
    <w:rsid w:val="00AF1B80"/>
    <w:rsid w:val="00B01CD0"/>
    <w:rsid w:val="00B032C0"/>
    <w:rsid w:val="00B36489"/>
    <w:rsid w:val="00B42559"/>
    <w:rsid w:val="00B634C4"/>
    <w:rsid w:val="00B65CFC"/>
    <w:rsid w:val="00B74948"/>
    <w:rsid w:val="00B778F2"/>
    <w:rsid w:val="00B93186"/>
    <w:rsid w:val="00BB79D8"/>
    <w:rsid w:val="00BC7DB7"/>
    <w:rsid w:val="00BD432E"/>
    <w:rsid w:val="00BE1F16"/>
    <w:rsid w:val="00C11C1C"/>
    <w:rsid w:val="00C263A7"/>
    <w:rsid w:val="00C33EFC"/>
    <w:rsid w:val="00C55DD5"/>
    <w:rsid w:val="00C739D5"/>
    <w:rsid w:val="00CA7B3C"/>
    <w:rsid w:val="00CD1E01"/>
    <w:rsid w:val="00CE06C1"/>
    <w:rsid w:val="00CE255A"/>
    <w:rsid w:val="00CE74CB"/>
    <w:rsid w:val="00CF466E"/>
    <w:rsid w:val="00CF7F5A"/>
    <w:rsid w:val="00D018C8"/>
    <w:rsid w:val="00D11946"/>
    <w:rsid w:val="00D15F97"/>
    <w:rsid w:val="00D26A86"/>
    <w:rsid w:val="00D26BD7"/>
    <w:rsid w:val="00D32CBA"/>
    <w:rsid w:val="00D431AE"/>
    <w:rsid w:val="00D47248"/>
    <w:rsid w:val="00D503B9"/>
    <w:rsid w:val="00D524DD"/>
    <w:rsid w:val="00D5585D"/>
    <w:rsid w:val="00D8232B"/>
    <w:rsid w:val="00D908A3"/>
    <w:rsid w:val="00DA2207"/>
    <w:rsid w:val="00DA745B"/>
    <w:rsid w:val="00DB36F4"/>
    <w:rsid w:val="00DC0AC4"/>
    <w:rsid w:val="00DC1FA5"/>
    <w:rsid w:val="00DD6C1A"/>
    <w:rsid w:val="00DF204B"/>
    <w:rsid w:val="00DF253F"/>
    <w:rsid w:val="00DF5910"/>
    <w:rsid w:val="00E13870"/>
    <w:rsid w:val="00E171B7"/>
    <w:rsid w:val="00E22536"/>
    <w:rsid w:val="00E26D4F"/>
    <w:rsid w:val="00E33348"/>
    <w:rsid w:val="00E34EC0"/>
    <w:rsid w:val="00E430EF"/>
    <w:rsid w:val="00E63E80"/>
    <w:rsid w:val="00E86940"/>
    <w:rsid w:val="00EC276E"/>
    <w:rsid w:val="00ED2EEA"/>
    <w:rsid w:val="00EE1B6B"/>
    <w:rsid w:val="00F065E6"/>
    <w:rsid w:val="00F22C4E"/>
    <w:rsid w:val="00F31459"/>
    <w:rsid w:val="00F31FB8"/>
    <w:rsid w:val="00F35BEE"/>
    <w:rsid w:val="00F40639"/>
    <w:rsid w:val="00F42421"/>
    <w:rsid w:val="00F510B8"/>
    <w:rsid w:val="00F723E6"/>
    <w:rsid w:val="00F72DC3"/>
    <w:rsid w:val="00F93D9E"/>
    <w:rsid w:val="00FA2ED7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A7"/>
    <w:pPr>
      <w:spacing w:after="0" w:line="276" w:lineRule="auto"/>
      <w:contextualSpacing/>
    </w:pPr>
    <w:rPr>
      <w:rFonts w:ascii="Times New Roman" w:eastAsia="Arial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430DB"/>
    <w:pPr>
      <w:keepNext/>
      <w:keepLines/>
      <w:pageBreakBefore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0D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2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CC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28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A2828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5">
    <w:name w:val="Subtitle"/>
    <w:basedOn w:val="a"/>
    <w:next w:val="a"/>
    <w:link w:val="a6"/>
    <w:uiPriority w:val="11"/>
    <w:qFormat/>
    <w:rsid w:val="001A282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A2828"/>
    <w:rPr>
      <w:rFonts w:eastAsiaTheme="minorEastAsia"/>
      <w:color w:val="5A5A5A" w:themeColor="text1" w:themeTint="A5"/>
      <w:spacing w:val="15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6430D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6430DB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1A28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customStyle="1" w:styleId="11">
    <w:name w:val="Название объекта1"/>
    <w:basedOn w:val="a"/>
    <w:rsid w:val="006C71D6"/>
    <w:pPr>
      <w:widowControl w:val="0"/>
      <w:suppressAutoHyphens/>
      <w:spacing w:line="100" w:lineRule="atLeast"/>
      <w:contextualSpacing w:val="0"/>
      <w:jc w:val="center"/>
      <w:textAlignment w:val="baseline"/>
    </w:pPr>
    <w:rPr>
      <w:rFonts w:eastAsia="Malgun Gothic" w:cs="Times New Roman"/>
      <w:b/>
      <w:kern w:val="1"/>
      <w:szCs w:val="20"/>
      <w:lang w:val="ru-RU"/>
    </w:rPr>
  </w:style>
  <w:style w:type="paragraph" w:customStyle="1" w:styleId="Default">
    <w:name w:val="Default"/>
    <w:rsid w:val="00845E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568"/>
    <w:pPr>
      <w:ind w:left="720"/>
    </w:pPr>
  </w:style>
  <w:style w:type="paragraph" w:customStyle="1" w:styleId="a8">
    <w:name w:val="Текст работы"/>
    <w:basedOn w:val="a"/>
    <w:qFormat/>
    <w:rsid w:val="00B634C4"/>
    <w:pPr>
      <w:keepLines/>
      <w:spacing w:after="200" w:line="360" w:lineRule="auto"/>
      <w:ind w:firstLine="709"/>
      <w:contextualSpacing w:val="0"/>
      <w:jc w:val="both"/>
    </w:pPr>
    <w:rPr>
      <w:rFonts w:eastAsiaTheme="minorEastAsia" w:cs="Times New Roman"/>
      <w:lang w:val="ru-RU"/>
    </w:rPr>
  </w:style>
  <w:style w:type="paragraph" w:styleId="a9">
    <w:name w:val="Normal (Web)"/>
    <w:basedOn w:val="a"/>
    <w:uiPriority w:val="99"/>
    <w:semiHidden/>
    <w:unhideWhenUsed/>
    <w:rsid w:val="00AA0435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  <w:lang w:val="ru-RU"/>
    </w:rPr>
  </w:style>
  <w:style w:type="character" w:styleId="aa">
    <w:name w:val="Emphasis"/>
    <w:aliases w:val="Подпись рисунка"/>
    <w:basedOn w:val="a0"/>
    <w:uiPriority w:val="20"/>
    <w:qFormat/>
    <w:rsid w:val="000317A7"/>
    <w:rPr>
      <w:rFonts w:ascii="Times New Roman" w:hAnsi="Times New Roman"/>
      <w:i/>
      <w:iCs/>
      <w:sz w:val="20"/>
    </w:rPr>
  </w:style>
  <w:style w:type="paragraph" w:styleId="ab">
    <w:name w:val="header"/>
    <w:basedOn w:val="a"/>
    <w:link w:val="ac"/>
    <w:uiPriority w:val="99"/>
    <w:unhideWhenUsed/>
    <w:rsid w:val="00AE58B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E58B3"/>
    <w:rPr>
      <w:rFonts w:eastAsia="Arial" w:cs="Arial"/>
      <w:sz w:val="23"/>
      <w:lang w:val="ru" w:eastAsia="ru-RU"/>
    </w:rPr>
  </w:style>
  <w:style w:type="paragraph" w:styleId="ad">
    <w:name w:val="footer"/>
    <w:basedOn w:val="a"/>
    <w:link w:val="ae"/>
    <w:uiPriority w:val="99"/>
    <w:unhideWhenUsed/>
    <w:rsid w:val="00AE58B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E58B3"/>
    <w:rPr>
      <w:rFonts w:eastAsia="Arial" w:cs="Arial"/>
      <w:sz w:val="23"/>
      <w:lang w:val="ru" w:eastAsia="ru-RU"/>
    </w:rPr>
  </w:style>
  <w:style w:type="paragraph" w:styleId="af">
    <w:name w:val="TOC Heading"/>
    <w:basedOn w:val="1"/>
    <w:next w:val="a"/>
    <w:uiPriority w:val="39"/>
    <w:unhideWhenUsed/>
    <w:qFormat/>
    <w:rsid w:val="00AE58B3"/>
    <w:pPr>
      <w:pageBreakBefore w:val="0"/>
      <w:spacing w:line="259" w:lineRule="auto"/>
      <w:contextualSpacing w:val="0"/>
      <w:outlineLvl w:val="9"/>
    </w:pPr>
    <w:rPr>
      <w:color w:val="2E74B5" w:themeColor="accent1" w:themeShade="BF"/>
      <w:sz w:val="32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AE58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58B3"/>
    <w:pPr>
      <w:spacing w:after="100"/>
      <w:ind w:left="230"/>
    </w:pPr>
  </w:style>
  <w:style w:type="character" w:styleId="af0">
    <w:name w:val="Hyperlink"/>
    <w:basedOn w:val="a0"/>
    <w:uiPriority w:val="99"/>
    <w:unhideWhenUsed/>
    <w:rsid w:val="00AE58B3"/>
    <w:rPr>
      <w:color w:val="0563C1" w:themeColor="hyperlink"/>
      <w:u w:val="single"/>
    </w:rPr>
  </w:style>
  <w:style w:type="character" w:styleId="af1">
    <w:name w:val="Strong"/>
    <w:basedOn w:val="a0"/>
    <w:uiPriority w:val="22"/>
    <w:qFormat/>
    <w:rsid w:val="00D503B9"/>
    <w:rPr>
      <w:b/>
      <w:bCs/>
    </w:rPr>
  </w:style>
  <w:style w:type="character" w:customStyle="1" w:styleId="apple-converted-space">
    <w:name w:val="apple-converted-space"/>
    <w:basedOn w:val="a0"/>
    <w:rsid w:val="00D503B9"/>
  </w:style>
  <w:style w:type="paragraph" w:customStyle="1" w:styleId="af2">
    <w:name w:val="Заголовок Б"/>
    <w:basedOn w:val="2"/>
    <w:next w:val="a"/>
    <w:link w:val="af3"/>
    <w:qFormat/>
    <w:rsid w:val="00D503B9"/>
    <w:pPr>
      <w:spacing w:before="200" w:after="80" w:line="360" w:lineRule="auto"/>
      <w:ind w:left="363"/>
      <w:contextualSpacing w:val="0"/>
      <w:jc w:val="both"/>
    </w:pPr>
    <w:rPr>
      <w:rFonts w:eastAsia="Times New Roman" w:cs="Times New Roman"/>
      <w:b w:val="0"/>
      <w:color w:val="000000"/>
      <w:szCs w:val="22"/>
      <w:lang w:val="ru-RU"/>
    </w:rPr>
  </w:style>
  <w:style w:type="character" w:customStyle="1" w:styleId="af3">
    <w:name w:val="Заголовок Б Знак"/>
    <w:basedOn w:val="a0"/>
    <w:link w:val="af2"/>
    <w:rsid w:val="00D503B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f4">
    <w:name w:val="FollowedHyperlink"/>
    <w:basedOn w:val="a0"/>
    <w:uiPriority w:val="99"/>
    <w:semiHidden/>
    <w:unhideWhenUsed/>
    <w:rsid w:val="00926ACD"/>
    <w:rPr>
      <w:color w:val="954F72" w:themeColor="followedHyperlink"/>
      <w:u w:val="single"/>
    </w:rPr>
  </w:style>
  <w:style w:type="character" w:styleId="af5">
    <w:name w:val="Book Title"/>
    <w:basedOn w:val="a0"/>
    <w:uiPriority w:val="33"/>
    <w:qFormat/>
    <w:rsid w:val="002620C5"/>
    <w:rPr>
      <w:b/>
      <w:bCs/>
      <w:i/>
      <w:iCs/>
      <w:spacing w:val="5"/>
    </w:rPr>
  </w:style>
  <w:style w:type="table" w:styleId="af6">
    <w:name w:val="Table Grid"/>
    <w:basedOn w:val="a1"/>
    <w:uiPriority w:val="39"/>
    <w:rsid w:val="008B4B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E333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E33348"/>
    <w:rPr>
      <w:rFonts w:ascii="Segoe UI" w:eastAsia="Arial" w:hAnsi="Segoe UI" w:cs="Segoe UI"/>
      <w:sz w:val="18"/>
      <w:szCs w:val="18"/>
      <w:lang w:val="ru" w:eastAsia="ru-RU"/>
    </w:rPr>
  </w:style>
  <w:style w:type="paragraph" w:styleId="af9">
    <w:name w:val="endnote text"/>
    <w:basedOn w:val="a"/>
    <w:link w:val="afa"/>
    <w:uiPriority w:val="99"/>
    <w:semiHidden/>
    <w:unhideWhenUsed/>
    <w:rsid w:val="001B45BC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B45BC"/>
    <w:rPr>
      <w:rFonts w:ascii="Times New Roman" w:eastAsia="Arial" w:hAnsi="Times New Roman" w:cs="Arial"/>
      <w:sz w:val="20"/>
      <w:szCs w:val="20"/>
      <w:lang w:val="ru" w:eastAsia="ru-RU"/>
    </w:rPr>
  </w:style>
  <w:style w:type="character" w:styleId="afb">
    <w:name w:val="endnote reference"/>
    <w:basedOn w:val="a0"/>
    <w:uiPriority w:val="99"/>
    <w:semiHidden/>
    <w:unhideWhenUsed/>
    <w:rsid w:val="001B45BC"/>
    <w:rPr>
      <w:vertAlign w:val="superscript"/>
    </w:rPr>
  </w:style>
  <w:style w:type="character" w:customStyle="1" w:styleId="60">
    <w:name w:val="Заголовок 6 Знак"/>
    <w:basedOn w:val="a0"/>
    <w:link w:val="6"/>
    <w:uiPriority w:val="9"/>
    <w:semiHidden/>
    <w:rsid w:val="00194CC1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ru" w:eastAsia="ru-RU"/>
    </w:rPr>
  </w:style>
  <w:style w:type="character" w:customStyle="1" w:styleId="ipa">
    <w:name w:val="ipa"/>
    <w:basedOn w:val="a0"/>
    <w:rsid w:val="00F93D9E"/>
  </w:style>
  <w:style w:type="paragraph" w:styleId="afc">
    <w:name w:val="No Spacing"/>
    <w:aliases w:val="Остальное"/>
    <w:link w:val="afd"/>
    <w:uiPriority w:val="1"/>
    <w:qFormat/>
    <w:rsid w:val="003E1CCD"/>
    <w:pPr>
      <w:spacing w:after="0" w:line="240" w:lineRule="auto"/>
      <w:jc w:val="both"/>
    </w:pPr>
    <w:rPr>
      <w:rFonts w:ascii="Times New Roman" w:eastAsia="Arial" w:hAnsi="Times New Roman" w:cs="Arial"/>
      <w:sz w:val="24"/>
      <w:lang w:val="ru" w:eastAsia="ru-RU"/>
    </w:rPr>
  </w:style>
  <w:style w:type="character" w:customStyle="1" w:styleId="afd">
    <w:name w:val="Без интервала Знак"/>
    <w:aliases w:val="Остальное Знак"/>
    <w:basedOn w:val="a0"/>
    <w:link w:val="afc"/>
    <w:uiPriority w:val="1"/>
    <w:rsid w:val="003E1CCD"/>
    <w:rPr>
      <w:rFonts w:ascii="Times New Roman" w:eastAsia="Arial" w:hAnsi="Times New Roman" w:cs="Arial"/>
      <w:sz w:val="24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A7"/>
    <w:pPr>
      <w:spacing w:after="0" w:line="276" w:lineRule="auto"/>
      <w:contextualSpacing/>
    </w:pPr>
    <w:rPr>
      <w:rFonts w:ascii="Times New Roman" w:eastAsia="Arial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430DB"/>
    <w:pPr>
      <w:keepNext/>
      <w:keepLines/>
      <w:pageBreakBefore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0D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2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CC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28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A2828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5">
    <w:name w:val="Subtitle"/>
    <w:basedOn w:val="a"/>
    <w:next w:val="a"/>
    <w:link w:val="a6"/>
    <w:uiPriority w:val="11"/>
    <w:qFormat/>
    <w:rsid w:val="001A282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A2828"/>
    <w:rPr>
      <w:rFonts w:eastAsiaTheme="minorEastAsia"/>
      <w:color w:val="5A5A5A" w:themeColor="text1" w:themeTint="A5"/>
      <w:spacing w:val="15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6430D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6430DB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1A28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customStyle="1" w:styleId="11">
    <w:name w:val="Название объекта1"/>
    <w:basedOn w:val="a"/>
    <w:rsid w:val="006C71D6"/>
    <w:pPr>
      <w:widowControl w:val="0"/>
      <w:suppressAutoHyphens/>
      <w:spacing w:line="100" w:lineRule="atLeast"/>
      <w:contextualSpacing w:val="0"/>
      <w:jc w:val="center"/>
      <w:textAlignment w:val="baseline"/>
    </w:pPr>
    <w:rPr>
      <w:rFonts w:eastAsia="Malgun Gothic" w:cs="Times New Roman"/>
      <w:b/>
      <w:kern w:val="1"/>
      <w:szCs w:val="20"/>
      <w:lang w:val="ru-RU"/>
    </w:rPr>
  </w:style>
  <w:style w:type="paragraph" w:customStyle="1" w:styleId="Default">
    <w:name w:val="Default"/>
    <w:rsid w:val="00845E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568"/>
    <w:pPr>
      <w:ind w:left="720"/>
    </w:pPr>
  </w:style>
  <w:style w:type="paragraph" w:customStyle="1" w:styleId="a8">
    <w:name w:val="Текст работы"/>
    <w:basedOn w:val="a"/>
    <w:qFormat/>
    <w:rsid w:val="00B634C4"/>
    <w:pPr>
      <w:keepLines/>
      <w:spacing w:after="200" w:line="360" w:lineRule="auto"/>
      <w:ind w:firstLine="709"/>
      <w:contextualSpacing w:val="0"/>
      <w:jc w:val="both"/>
    </w:pPr>
    <w:rPr>
      <w:rFonts w:eastAsiaTheme="minorEastAsia" w:cs="Times New Roman"/>
      <w:lang w:val="ru-RU"/>
    </w:rPr>
  </w:style>
  <w:style w:type="paragraph" w:styleId="a9">
    <w:name w:val="Normal (Web)"/>
    <w:basedOn w:val="a"/>
    <w:uiPriority w:val="99"/>
    <w:semiHidden/>
    <w:unhideWhenUsed/>
    <w:rsid w:val="00AA0435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  <w:lang w:val="ru-RU"/>
    </w:rPr>
  </w:style>
  <w:style w:type="character" w:styleId="aa">
    <w:name w:val="Emphasis"/>
    <w:aliases w:val="Подпись рисунка"/>
    <w:basedOn w:val="a0"/>
    <w:uiPriority w:val="20"/>
    <w:qFormat/>
    <w:rsid w:val="000317A7"/>
    <w:rPr>
      <w:rFonts w:ascii="Times New Roman" w:hAnsi="Times New Roman"/>
      <w:i/>
      <w:iCs/>
      <w:sz w:val="20"/>
    </w:rPr>
  </w:style>
  <w:style w:type="paragraph" w:styleId="ab">
    <w:name w:val="header"/>
    <w:basedOn w:val="a"/>
    <w:link w:val="ac"/>
    <w:uiPriority w:val="99"/>
    <w:unhideWhenUsed/>
    <w:rsid w:val="00AE58B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E58B3"/>
    <w:rPr>
      <w:rFonts w:eastAsia="Arial" w:cs="Arial"/>
      <w:sz w:val="23"/>
      <w:lang w:val="ru" w:eastAsia="ru-RU"/>
    </w:rPr>
  </w:style>
  <w:style w:type="paragraph" w:styleId="ad">
    <w:name w:val="footer"/>
    <w:basedOn w:val="a"/>
    <w:link w:val="ae"/>
    <w:uiPriority w:val="99"/>
    <w:unhideWhenUsed/>
    <w:rsid w:val="00AE58B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E58B3"/>
    <w:rPr>
      <w:rFonts w:eastAsia="Arial" w:cs="Arial"/>
      <w:sz w:val="23"/>
      <w:lang w:val="ru" w:eastAsia="ru-RU"/>
    </w:rPr>
  </w:style>
  <w:style w:type="paragraph" w:styleId="af">
    <w:name w:val="TOC Heading"/>
    <w:basedOn w:val="1"/>
    <w:next w:val="a"/>
    <w:uiPriority w:val="39"/>
    <w:unhideWhenUsed/>
    <w:qFormat/>
    <w:rsid w:val="00AE58B3"/>
    <w:pPr>
      <w:pageBreakBefore w:val="0"/>
      <w:spacing w:line="259" w:lineRule="auto"/>
      <w:contextualSpacing w:val="0"/>
      <w:outlineLvl w:val="9"/>
    </w:pPr>
    <w:rPr>
      <w:color w:val="2E74B5" w:themeColor="accent1" w:themeShade="BF"/>
      <w:sz w:val="32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AE58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58B3"/>
    <w:pPr>
      <w:spacing w:after="100"/>
      <w:ind w:left="230"/>
    </w:pPr>
  </w:style>
  <w:style w:type="character" w:styleId="af0">
    <w:name w:val="Hyperlink"/>
    <w:basedOn w:val="a0"/>
    <w:uiPriority w:val="99"/>
    <w:unhideWhenUsed/>
    <w:rsid w:val="00AE58B3"/>
    <w:rPr>
      <w:color w:val="0563C1" w:themeColor="hyperlink"/>
      <w:u w:val="single"/>
    </w:rPr>
  </w:style>
  <w:style w:type="character" w:styleId="af1">
    <w:name w:val="Strong"/>
    <w:basedOn w:val="a0"/>
    <w:uiPriority w:val="22"/>
    <w:qFormat/>
    <w:rsid w:val="00D503B9"/>
    <w:rPr>
      <w:b/>
      <w:bCs/>
    </w:rPr>
  </w:style>
  <w:style w:type="character" w:customStyle="1" w:styleId="apple-converted-space">
    <w:name w:val="apple-converted-space"/>
    <w:basedOn w:val="a0"/>
    <w:rsid w:val="00D503B9"/>
  </w:style>
  <w:style w:type="paragraph" w:customStyle="1" w:styleId="af2">
    <w:name w:val="Заголовок Б"/>
    <w:basedOn w:val="2"/>
    <w:next w:val="a"/>
    <w:link w:val="af3"/>
    <w:qFormat/>
    <w:rsid w:val="00D503B9"/>
    <w:pPr>
      <w:spacing w:before="200" w:after="80" w:line="360" w:lineRule="auto"/>
      <w:ind w:left="363"/>
      <w:contextualSpacing w:val="0"/>
      <w:jc w:val="both"/>
    </w:pPr>
    <w:rPr>
      <w:rFonts w:eastAsia="Times New Roman" w:cs="Times New Roman"/>
      <w:b w:val="0"/>
      <w:color w:val="000000"/>
      <w:szCs w:val="22"/>
      <w:lang w:val="ru-RU"/>
    </w:rPr>
  </w:style>
  <w:style w:type="character" w:customStyle="1" w:styleId="af3">
    <w:name w:val="Заголовок Б Знак"/>
    <w:basedOn w:val="a0"/>
    <w:link w:val="af2"/>
    <w:rsid w:val="00D503B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f4">
    <w:name w:val="FollowedHyperlink"/>
    <w:basedOn w:val="a0"/>
    <w:uiPriority w:val="99"/>
    <w:semiHidden/>
    <w:unhideWhenUsed/>
    <w:rsid w:val="00926ACD"/>
    <w:rPr>
      <w:color w:val="954F72" w:themeColor="followedHyperlink"/>
      <w:u w:val="single"/>
    </w:rPr>
  </w:style>
  <w:style w:type="character" w:styleId="af5">
    <w:name w:val="Book Title"/>
    <w:basedOn w:val="a0"/>
    <w:uiPriority w:val="33"/>
    <w:qFormat/>
    <w:rsid w:val="002620C5"/>
    <w:rPr>
      <w:b/>
      <w:bCs/>
      <w:i/>
      <w:iCs/>
      <w:spacing w:val="5"/>
    </w:rPr>
  </w:style>
  <w:style w:type="table" w:styleId="af6">
    <w:name w:val="Table Grid"/>
    <w:basedOn w:val="a1"/>
    <w:uiPriority w:val="39"/>
    <w:rsid w:val="008B4B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E333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E33348"/>
    <w:rPr>
      <w:rFonts w:ascii="Segoe UI" w:eastAsia="Arial" w:hAnsi="Segoe UI" w:cs="Segoe UI"/>
      <w:sz w:val="18"/>
      <w:szCs w:val="18"/>
      <w:lang w:val="ru" w:eastAsia="ru-RU"/>
    </w:rPr>
  </w:style>
  <w:style w:type="paragraph" w:styleId="af9">
    <w:name w:val="endnote text"/>
    <w:basedOn w:val="a"/>
    <w:link w:val="afa"/>
    <w:uiPriority w:val="99"/>
    <w:semiHidden/>
    <w:unhideWhenUsed/>
    <w:rsid w:val="001B45BC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B45BC"/>
    <w:rPr>
      <w:rFonts w:ascii="Times New Roman" w:eastAsia="Arial" w:hAnsi="Times New Roman" w:cs="Arial"/>
      <w:sz w:val="20"/>
      <w:szCs w:val="20"/>
      <w:lang w:val="ru" w:eastAsia="ru-RU"/>
    </w:rPr>
  </w:style>
  <w:style w:type="character" w:styleId="afb">
    <w:name w:val="endnote reference"/>
    <w:basedOn w:val="a0"/>
    <w:uiPriority w:val="99"/>
    <w:semiHidden/>
    <w:unhideWhenUsed/>
    <w:rsid w:val="001B45BC"/>
    <w:rPr>
      <w:vertAlign w:val="superscript"/>
    </w:rPr>
  </w:style>
  <w:style w:type="character" w:customStyle="1" w:styleId="60">
    <w:name w:val="Заголовок 6 Знак"/>
    <w:basedOn w:val="a0"/>
    <w:link w:val="6"/>
    <w:uiPriority w:val="9"/>
    <w:semiHidden/>
    <w:rsid w:val="00194CC1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ru" w:eastAsia="ru-RU"/>
    </w:rPr>
  </w:style>
  <w:style w:type="character" w:customStyle="1" w:styleId="ipa">
    <w:name w:val="ipa"/>
    <w:basedOn w:val="a0"/>
    <w:rsid w:val="00F93D9E"/>
  </w:style>
  <w:style w:type="paragraph" w:styleId="afc">
    <w:name w:val="No Spacing"/>
    <w:aliases w:val="Остальное"/>
    <w:link w:val="afd"/>
    <w:uiPriority w:val="1"/>
    <w:qFormat/>
    <w:rsid w:val="003E1CCD"/>
    <w:pPr>
      <w:spacing w:after="0" w:line="240" w:lineRule="auto"/>
      <w:jc w:val="both"/>
    </w:pPr>
    <w:rPr>
      <w:rFonts w:ascii="Times New Roman" w:eastAsia="Arial" w:hAnsi="Times New Roman" w:cs="Arial"/>
      <w:sz w:val="24"/>
      <w:lang w:val="ru" w:eastAsia="ru-RU"/>
    </w:rPr>
  </w:style>
  <w:style w:type="character" w:customStyle="1" w:styleId="afd">
    <w:name w:val="Без интервала Знак"/>
    <w:aliases w:val="Остальное Знак"/>
    <w:basedOn w:val="a0"/>
    <w:link w:val="afc"/>
    <w:uiPriority w:val="1"/>
    <w:rsid w:val="003E1CCD"/>
    <w:rPr>
      <w:rFonts w:ascii="Times New Roman" w:eastAsia="Arial" w:hAnsi="Times New Roman" w:cs="Arial"/>
      <w:sz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atient.info/health%20&#1080;%20&#1090;.&#1076;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5BE7-0048-4312-AA55-237D29D1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3012</Words>
  <Characters>17173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Наскальнюк</dc:creator>
  <cp:keywords/>
  <dc:description/>
  <cp:lastModifiedBy>User</cp:lastModifiedBy>
  <cp:revision>6</cp:revision>
  <cp:lastPrinted>2019-01-16T08:55:00Z</cp:lastPrinted>
  <dcterms:created xsi:type="dcterms:W3CDTF">2019-04-17T06:38:00Z</dcterms:created>
  <dcterms:modified xsi:type="dcterms:W3CDTF">2019-04-17T19:56:00Z</dcterms:modified>
</cp:coreProperties>
</file>