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39AE1" w14:textId="0160BEA1" w:rsidR="001546EB" w:rsidRDefault="00CC711F">
      <w:pPr>
        <w:keepNext/>
        <w:keepLine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E61F15">
        <w:rPr>
          <w:rFonts w:ascii="Times New Roman" w:hAnsi="Times New Roman" w:cs="Times New Roman"/>
          <w:sz w:val="24"/>
          <w:szCs w:val="24"/>
        </w:rPr>
        <w:t>Никоноров Никита Александрович</w:t>
      </w:r>
      <w:r>
        <w:rPr>
          <w:rFonts w:ascii="Times New Roman" w:hAnsi="Times New Roman" w:cs="Times New Roman"/>
          <w:sz w:val="24"/>
          <w:szCs w:val="24"/>
        </w:rPr>
        <w:t>, 287 группа.</w:t>
      </w:r>
      <w:r>
        <w:rPr>
          <w:rFonts w:ascii="Times New Roman" w:hAnsi="Times New Roman" w:cs="Times New Roman"/>
          <w:color w:val="FFFFFF"/>
          <w:sz w:val="24"/>
          <w:szCs w:val="24"/>
        </w:rPr>
        <w:t xml:space="preserve"> А нет Савенко Вадим</w:t>
      </w:r>
    </w:p>
    <w:p w14:paraId="5D096BC0" w14:textId="77777777" w:rsidR="001546EB" w:rsidRDefault="00CC711F">
      <w:pPr>
        <w:pStyle w:val="1"/>
        <w:spacing w:before="73"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№5</w:t>
      </w:r>
    </w:p>
    <w:p w14:paraId="4D777F90" w14:textId="77777777" w:rsidR="001546EB" w:rsidRDefault="00CC711F">
      <w:pPr>
        <w:tabs>
          <w:tab w:val="left" w:pos="4101"/>
        </w:tabs>
        <w:spacing w:before="183" w:after="0" w:line="360" w:lineRule="auto"/>
        <w:ind w:left="930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 теме: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«Выбор средств реализации»</w:t>
      </w:r>
    </w:p>
    <w:p w14:paraId="7C6596D8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выбрать средства реализации учебной практики</w:t>
      </w:r>
    </w:p>
    <w:p w14:paraId="6058CD02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Формируемые компетенции: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49BDBF56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</w:t>
      </w:r>
    </w:p>
    <w:p w14:paraId="0F621884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Произвести обзор инструментов для создания макетов сайтов.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оценку этих средств, заполнив таблицу 1 и привести обоснование каждого значения критерия.</w:t>
      </w:r>
    </w:p>
    <w:p w14:paraId="4153445D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Сравнение средств создания макета сайта</w:t>
      </w:r>
    </w:p>
    <w:tbl>
      <w:tblPr>
        <w:tblW w:w="10500" w:type="dxa"/>
        <w:jc w:val="center"/>
        <w:tblLook w:val="0400" w:firstRow="0" w:lastRow="0" w:firstColumn="0" w:lastColumn="0" w:noHBand="0" w:noVBand="1"/>
      </w:tblPr>
      <w:tblGrid>
        <w:gridCol w:w="1590"/>
        <w:gridCol w:w="2176"/>
        <w:gridCol w:w="1697"/>
        <w:gridCol w:w="1830"/>
        <w:gridCol w:w="1498"/>
        <w:gridCol w:w="1709"/>
      </w:tblGrid>
      <w:tr w:rsidR="001546EB" w14:paraId="0211A076" w14:textId="77777777">
        <w:trPr>
          <w:trHeight w:val="422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7768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B9F87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3FA94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Генерация HTML кода и стилей CSS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0AF0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2A70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0E4AE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Визуализация</w:t>
            </w:r>
          </w:p>
        </w:tc>
      </w:tr>
      <w:tr w:rsidR="001546EB" w14:paraId="0CA49EDB" w14:textId="77777777">
        <w:trPr>
          <w:trHeight w:val="600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579A6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Studio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8CAA4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2F7B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880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DCFEE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Библиотека приложения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Библиотека сообщества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ED7A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  <w:tr w:rsidR="001546EB" w14:paraId="427D7983" w14:textId="77777777">
        <w:trPr>
          <w:trHeight w:val="425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E1F8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Figma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FB99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AF2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FF23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D046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88A9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1546EB" w14:paraId="4CA301C7" w14:textId="77777777">
        <w:trPr>
          <w:trHeight w:val="838"/>
          <w:jc w:val="center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6051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_DdeLink__623_1977125886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Moqups</w:t>
            </w:r>
            <w:bookmarkEnd w:id="0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AF97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01AC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F0227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27A2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Встроенная библиотека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5A1F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</w:tbl>
    <w:p w14:paraId="24881DF7" w14:textId="77777777" w:rsidR="001546EB" w:rsidRDefault="001546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F24B13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_DdeLink__303_432099501"/>
      <w:r>
        <w:rPr>
          <w:rFonts w:ascii="Times New Roman" w:eastAsia="Times New Roman" w:hAnsi="Times New Roman" w:cs="Times New Roman"/>
          <w:b/>
          <w:sz w:val="24"/>
          <w:szCs w:val="24"/>
        </w:rPr>
        <w:t>Bootstrap Studio</w:t>
      </w:r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выбран, ибо он поставляется с большим количеством встроенных компонентов, которые можно перетаскивать для создания адаптивных веб-страниц. Приложение построено на основе чрезвычайно популярной платформы Bootstrap и экспортирует чистый HTML.</w:t>
      </w:r>
    </w:p>
    <w:p w14:paraId="2E36D02D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Приложение поставляется с несколькими полностью адаптивными шаблонами, которые можно настроить. Каждый шаблон состоит из нескольких страниц и виджетов с возможностью выбора.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Имеется возможность выбора компонентов из онлайн-библиотеки или создание своих собственных.</w:t>
      </w:r>
    </w:p>
    <w:p w14:paraId="07DD11A3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Figma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это условно бесплатная кроссплатформенная программа для пользователей, имеющая возможность одновременной совместной работы нескольких дизайнеров и создания собственных компонентов.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Имеется возможность подключения разнообразных плагинов.</w:t>
      </w:r>
    </w:p>
    <w:p w14:paraId="46FA5209" w14:textId="77777777" w:rsidR="001546EB" w:rsidRDefault="00CC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Moqups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имеет встроенную библиотеку с возможностью выбора компонентов, готовые шаблоны с обширным ассортиментом шрифтов и вариантов стилей.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  <w:t>Имеется возможность совместной работы нескольких дизайнеров, а также экспорт файлов в PDF и PNG, клавиатурные шорткаты и группировка объектов.</w:t>
      </w:r>
    </w:p>
    <w:p w14:paraId="43BA3781" w14:textId="48A28D74" w:rsidR="001546EB" w:rsidRPr="00F56C3B" w:rsidRDefault="001546EB" w:rsidP="00F56C3B">
      <w:pPr>
        <w:spacing w:after="0" w:line="240" w:lineRule="auto"/>
      </w:pPr>
    </w:p>
    <w:p w14:paraId="59F033D1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Выбрать средства реализации фронтенда</w:t>
      </w:r>
    </w:p>
    <w:p w14:paraId="6F00BE9A" w14:textId="317F05D0" w:rsidR="001546EB" w:rsidRDefault="00CC2AF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AFC"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r w:rsidR="00AE3A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711F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Pr="00CC2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он позволяет верстать сайты в несколько раз быстрее, чем это можно выполнить на «чистом» CSS и JavaScript. А в нашем мире время – это самый дорогой ресурс.</w:t>
      </w:r>
    </w:p>
    <w:p w14:paraId="0A9D0672" w14:textId="5895601D" w:rsidR="001546EB" w:rsidRDefault="003C449D">
      <w:pPr>
        <w:shd w:val="clear" w:color="auto" w:fill="FFFFFF"/>
        <w:spacing w:after="300" w:line="360" w:lineRule="auto"/>
        <w:ind w:firstLine="709"/>
        <w:jc w:val="both"/>
      </w:pPr>
      <w:r w:rsidRPr="003C449D">
        <w:rPr>
          <w:rFonts w:ascii="Times New Roman" w:eastAsia="Times New Roman" w:hAnsi="Times New Roman" w:cs="Times New Roman"/>
          <w:sz w:val="24"/>
          <w:szCs w:val="24"/>
        </w:rPr>
        <w:t>На нём даже начинающий разработчик может верстать достаточно качественные макеты, которые трудно было бы выполнить без глубоких знаний веб-технологий и достаточной практики.</w:t>
      </w:r>
      <w:r w:rsidR="00CC71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F5978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Выбор базы данных</w:t>
      </w:r>
    </w:p>
    <w:p w14:paraId="39980904" w14:textId="77777777" w:rsidR="001546EB" w:rsidRDefault="00CC711F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2 - Сравнение баз данных</w:t>
      </w:r>
    </w:p>
    <w:tbl>
      <w:tblPr>
        <w:tblW w:w="10038" w:type="dxa"/>
        <w:tblInd w:w="-1063" w:type="dxa"/>
        <w:tblLook w:val="0400" w:firstRow="0" w:lastRow="0" w:firstColumn="0" w:lastColumn="0" w:noHBand="0" w:noVBand="1"/>
      </w:tblPr>
      <w:tblGrid>
        <w:gridCol w:w="1331"/>
        <w:gridCol w:w="1181"/>
        <w:gridCol w:w="1181"/>
        <w:gridCol w:w="866"/>
        <w:gridCol w:w="1174"/>
        <w:gridCol w:w="902"/>
        <w:gridCol w:w="1181"/>
        <w:gridCol w:w="1444"/>
        <w:gridCol w:w="1148"/>
      </w:tblGrid>
      <w:tr w:rsidR="00F56C3B" w14:paraId="0853D269" w14:textId="77777777" w:rsidTr="00F56C3B">
        <w:trPr>
          <w:trHeight w:val="37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EAFA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55C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60D5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MariaDB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A65B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E317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D983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Neo4j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C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9C28D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9789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ClickHouse</w:t>
            </w:r>
          </w:p>
        </w:tc>
      </w:tr>
      <w:tr w:rsidR="00F56C3B" w14:paraId="0A759C94" w14:textId="77777777" w:rsidTr="00F56C3B">
        <w:trPr>
          <w:trHeight w:val="769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4D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3BE71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DDB1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B5D6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Ключ-значение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BE1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Документная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7771A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Графовая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113FC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887D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FD5A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Реляционная</w:t>
            </w:r>
          </w:p>
        </w:tc>
      </w:tr>
      <w:tr w:rsidR="00F56C3B" w14:paraId="5CC4F8DD" w14:textId="77777777" w:rsidTr="00F56C3B">
        <w:trPr>
          <w:trHeight w:val="1123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49E79" w14:textId="77777777" w:rsidR="001546EB" w:rsidRDefault="00CC711F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07774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35B67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67C7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таблиц, кэш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0F2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Хранилище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5BF6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графов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4B6C5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8B91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Типизированные данные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B1803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таблиц</w:t>
            </w:r>
          </w:p>
        </w:tc>
      </w:tr>
      <w:tr w:rsidR="00F56C3B" w14:paraId="55254077" w14:textId="77777777" w:rsidTr="00F56C3B">
        <w:trPr>
          <w:trHeight w:val="769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C24F5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размер БД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28959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BD39B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A49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 MB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4396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B0A9F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1781 MB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34650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D28A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 TB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D7458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 KiB</w:t>
            </w:r>
          </w:p>
        </w:tc>
      </w:tr>
      <w:tr w:rsidR="00F56C3B" w14:paraId="60382444" w14:textId="77777777" w:rsidTr="00F56C3B">
        <w:trPr>
          <w:trHeight w:val="1123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6EFAC" w14:textId="77777777" w:rsidR="001546EB" w:rsidRDefault="00CC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562E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7DB22" w14:textId="77777777" w:rsidR="001546EB" w:rsidRDefault="00CC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E7894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47559" w14:textId="77777777" w:rsidR="001546EB" w:rsidRDefault="0015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697EC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F023D" w14:textId="77777777" w:rsidR="001546EB" w:rsidRDefault="00154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5BF45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77D21" w14:textId="77777777" w:rsidR="001546EB" w:rsidRDefault="0015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43744" w14:textId="77777777" w:rsidR="001546EB" w:rsidRDefault="001546EB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9217E" w14:textId="77777777" w:rsidR="001546EB" w:rsidRDefault="001546EB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6A6EE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Выбор языка реализации и фреймворка для реализации бэкэнда</w:t>
      </w:r>
    </w:p>
    <w:p w14:paraId="5D768EE3" w14:textId="107767AF" w:rsidR="001546EB" w:rsidRDefault="00CC711F" w:rsidP="00D318AD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Самым подходящим я посчитал язык </w:t>
      </w:r>
      <w:r w:rsidR="00AE3A9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PHP</w:t>
      </w:r>
      <w:r w:rsidR="00D318A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8AD" w:rsidRPr="00D318AD">
        <w:rPr>
          <w:rFonts w:ascii="Times New Roman" w:eastAsia="Times New Roman" w:hAnsi="Times New Roman" w:cs="Times New Roman"/>
          <w:sz w:val="24"/>
          <w:szCs w:val="24"/>
        </w:rPr>
        <w:t>PHP — это инструмент. Инструмент, который развивается, имеет большое комьюнити, имеет прекрасную документацию, имеет большой набор готовых библиотек и решений. Он прекрасно справляется со своими задачами, хорошо решает потребности бизнеса: быстро стартовать, найти хорошую команду и сделать продукт. Большинство нареканий к PHP — это вкусовщина и нишевые проблемы, которые решаются другими инструментами.</w:t>
      </w:r>
    </w:p>
    <w:p w14:paraId="263D3434" w14:textId="75B2E7D4" w:rsidR="001546EB" w:rsidRDefault="00D318AD" w:rsidP="00357A3F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D318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Yii</w:t>
      </w:r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это быстрый, безопасный и эффективный PHP-фреймворк.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Гибкий, но прагматичный.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Работает прямо из коробки.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318AD">
        <w:rPr>
          <w:rFonts w:ascii="Times New Roman" w:eastAsia="Times New Roman" w:hAnsi="Times New Roman" w:cs="Times New Roman"/>
          <w:sz w:val="24"/>
          <w:szCs w:val="24"/>
          <w:lang w:val="en-US"/>
        </w:rPr>
        <w:t>Имеет разумные значения по умолчанию.</w:t>
      </w:r>
    </w:p>
    <w:p w14:paraId="6B74994A" w14:textId="77777777" w:rsidR="00357A3F" w:rsidRPr="00357A3F" w:rsidRDefault="00357A3F" w:rsidP="00357A3F">
      <w:pPr>
        <w:tabs>
          <w:tab w:val="left" w:pos="4101"/>
        </w:tabs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bookmarkStart w:id="2" w:name="_GoBack"/>
      <w:bookmarkEnd w:id="2"/>
    </w:p>
    <w:p w14:paraId="150869DD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Оформить отчет по работе</w:t>
      </w:r>
    </w:p>
    <w:p w14:paraId="7ED1F4E2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Зафиксировать отчет в репозитори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57AC8BBE" w14:textId="77777777" w:rsidR="001546EB" w:rsidRDefault="00CC711F">
      <w:pPr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Поставить отметку («+») о выполнении задания в таблице</w:t>
      </w:r>
    </w:p>
    <w:p w14:paraId="1179EBCA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D577037" w14:textId="77777777" w:rsidR="001546EB" w:rsidRDefault="00CC711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практической работе мной был сделан выбор базы данных, средств реализации фронтенда, языка программирования и его фреймворка, а также был произведен обзор инструментов для создания макетов сайтов.</w:t>
      </w:r>
    </w:p>
    <w:p w14:paraId="6E789A8F" w14:textId="77777777" w:rsidR="001546EB" w:rsidRDefault="00CC711F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23CE6313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8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3FBBA4F2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«Требования выполнения каждого этапа работ», [Электронный ресурс], 2 страницы. URL: </w:t>
      </w:r>
      <w:hyperlink r:id="rId9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1CB3B7FA" w14:textId="77777777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«Отчет», [Электронный ресурс], 14 страниц. URL: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35A5A00D" w14:textId="7EB12DBC" w:rsidR="001546EB" w:rsidRDefault="00CC711F">
      <w:pPr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</w:pP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«</w:t>
      </w:r>
      <w:r w:rsidR="007C79B5">
        <w:rPr>
          <w:rFonts w:ascii="Times New Roman" w:eastAsia="Times New Roman" w:hAnsi="Times New Roman" w:cs="Times New Roman"/>
          <w:sz w:val="24"/>
          <w:szCs w:val="24"/>
          <w:lang w:val="en-US"/>
        </w:rPr>
        <w:t>Yii</w:t>
      </w: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», 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Электронный</w:t>
      </w: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</w:t>
      </w:r>
      <w:r w:rsidRPr="00DE3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URL: </w:t>
      </w:r>
      <w:hyperlink r:id="rId11" w:history="1">
        <w:r w:rsidR="00BA35E1">
          <w:rPr>
            <w:rStyle w:val="af0"/>
          </w:rPr>
          <w:t>https://www.yiiframework.com/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sectPr w:rsidR="001546EB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F4FF0" w14:textId="77777777" w:rsidR="00E871C6" w:rsidRDefault="00E871C6">
      <w:pPr>
        <w:spacing w:after="0" w:line="240" w:lineRule="auto"/>
      </w:pPr>
      <w:r>
        <w:separator/>
      </w:r>
    </w:p>
  </w:endnote>
  <w:endnote w:type="continuationSeparator" w:id="0">
    <w:p w14:paraId="5B85A689" w14:textId="77777777" w:rsidR="00E871C6" w:rsidRDefault="00E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F4181" w14:textId="0527AFF3" w:rsidR="001546EB" w:rsidRDefault="00CC711F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357A3F">
      <w:rPr>
        <w:noProof/>
      </w:rPr>
      <w:t>2</w:t>
    </w:r>
    <w:r>
      <w:fldChar w:fldCharType="end"/>
    </w:r>
  </w:p>
  <w:p w14:paraId="5A90E494" w14:textId="77777777" w:rsidR="001546EB" w:rsidRDefault="001546EB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A031F" w14:textId="77777777" w:rsidR="00E871C6" w:rsidRDefault="00E871C6">
      <w:pPr>
        <w:spacing w:after="0" w:line="240" w:lineRule="auto"/>
      </w:pPr>
      <w:r>
        <w:separator/>
      </w:r>
    </w:p>
  </w:footnote>
  <w:footnote w:type="continuationSeparator" w:id="0">
    <w:p w14:paraId="26A35005" w14:textId="77777777" w:rsidR="00E871C6" w:rsidRDefault="00E87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51D6A"/>
    <w:multiLevelType w:val="multilevel"/>
    <w:tmpl w:val="5316F854"/>
    <w:lvl w:ilvl="0">
      <w:start w:val="1"/>
      <w:numFmt w:val="decimal"/>
      <w:lvlText w:val="%1."/>
      <w:lvlJc w:val="left"/>
      <w:pPr>
        <w:ind w:left="1429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316CB1"/>
    <w:multiLevelType w:val="multilevel"/>
    <w:tmpl w:val="2EA009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CC524EF"/>
    <w:multiLevelType w:val="multilevel"/>
    <w:tmpl w:val="4EDE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EB"/>
    <w:rsid w:val="001546EB"/>
    <w:rsid w:val="00357A3F"/>
    <w:rsid w:val="003C449D"/>
    <w:rsid w:val="007C79B5"/>
    <w:rsid w:val="009A7FE0"/>
    <w:rsid w:val="00AE3A9E"/>
    <w:rsid w:val="00BA35E1"/>
    <w:rsid w:val="00CC2AFC"/>
    <w:rsid w:val="00CC711F"/>
    <w:rsid w:val="00D318AD"/>
    <w:rsid w:val="00DE3C66"/>
    <w:rsid w:val="00E61F15"/>
    <w:rsid w:val="00E871C6"/>
    <w:rsid w:val="00F04671"/>
    <w:rsid w:val="00F5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A75D"/>
  <w15:docId w15:val="{D6607C97-CE11-4F76-895A-5EA1FFB2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23142"/>
  </w:style>
  <w:style w:type="character" w:customStyle="1" w:styleId="a4">
    <w:name w:val="Нижний колонтитул Знак"/>
    <w:basedOn w:val="a0"/>
    <w:uiPriority w:val="99"/>
    <w:qFormat/>
    <w:rsid w:val="00223142"/>
  </w:style>
  <w:style w:type="character" w:customStyle="1" w:styleId="-">
    <w:name w:val="Интернет-ссылка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AC7A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a6">
    <w:name w:val="Title"/>
    <w:basedOn w:val="LO-normal"/>
    <w:next w:val="a7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ab">
    <w:name w:val="List Paragraph"/>
    <w:basedOn w:val="a"/>
    <w:uiPriority w:val="34"/>
    <w:qFormat/>
    <w:rsid w:val="00983A9C"/>
    <w:pPr>
      <w:ind w:left="720"/>
      <w:contextualSpacing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Hyperlink"/>
    <w:basedOn w:val="a0"/>
    <w:uiPriority w:val="99"/>
    <w:semiHidden/>
    <w:unhideWhenUsed/>
    <w:rsid w:val="00BA3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u.ru/upload/medialibrary/8cf/gost_7.32_20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iiframewor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AMUW2mX/bi7Im8TErpXyX/ZhofMGde7FfemVl8ydNR9vRXCajA5wWf+wZuVIRRfMmwAUS37mxZ1V6qpwz1i7lYKJV6+TSi6wE+a12WjXpD9yAlTZRzRboMo=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dc:description/>
  <cp:lastModifiedBy>Никита</cp:lastModifiedBy>
  <cp:revision>9</cp:revision>
  <dcterms:created xsi:type="dcterms:W3CDTF">2020-06-06T06:33:00Z</dcterms:created>
  <dcterms:modified xsi:type="dcterms:W3CDTF">2020-06-06T14:55:00Z</dcterms:modified>
  <dc:language>ru-RU</dc:language>
</cp:coreProperties>
</file>