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ind w:firstLine="0"/>
        <w:jc w:val="center"/>
        <w:spacing w:after="240" w:line="240" w:lineRule="auto"/>
      </w:pPr>
      <w:r>
        <w:rPr>
          <w:b/>
          <w:bCs/>
        </w:rPr>
        <w:t xml:space="preserve">Руководство по стилю</w:t>
      </w:r>
      <w:r/>
    </w:p>
    <w:p>
      <w:pPr>
        <w:pStyle w:val="660"/>
        <w:ind w:firstLine="720"/>
        <w:jc w:val="both"/>
        <w:spacing w:after="0"/>
      </w:pPr>
      <w:r>
        <w:t xml:space="preserve"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  <w:r/>
    </w:p>
    <w:p>
      <w:pPr>
        <w:pStyle w:val="660"/>
        <w:ind w:firstLine="720"/>
        <w:jc w:val="both"/>
      </w:pPr>
      <w:r>
        <w:t xml:space="preserve">Для приложения должна быть установлена иконка (дана в ресурсах), если это реализуемо в рамках платформы.</w:t>
      </w:r>
      <w:r/>
    </w:p>
    <w:p>
      <w:pPr>
        <w:pStyle w:val="660"/>
        <w:ind w:firstLine="720"/>
        <w:jc w:val="both"/>
      </w:pPr>
      <w:r>
        <w:t xml:space="preserve">Использовать шрифт </w:t>
      </w:r>
      <w:r>
        <w:rPr>
          <w:rFonts w:ascii="Comic Sans MS" w:hAnsi="Comic Sans MS" w:eastAsia="Comic Sans MS" w:cs="Comic Sans MS"/>
          <w:lang w:val="en-US" w:eastAsia="en-US" w:bidi="en-US"/>
        </w:rPr>
        <w:t xml:space="preserve">Times</w:t>
      </w:r>
      <w:r>
        <w:rPr>
          <w:rFonts w:ascii="Comic Sans MS" w:hAnsi="Comic Sans MS" w:eastAsia="Comic Sans MS" w:cs="Comic Sans MS"/>
          <w:lang w:eastAsia="en-US" w:bidi="en-US"/>
        </w:rPr>
        <w:t xml:space="preserve"> </w:t>
      </w:r>
      <w:r>
        <w:rPr>
          <w:rFonts w:ascii="Comic Sans MS" w:hAnsi="Comic Sans MS" w:eastAsia="Comic Sans MS" w:cs="Comic Sans MS"/>
          <w:lang w:val="en-US" w:eastAsia="en-US" w:bidi="en-US"/>
        </w:rPr>
        <w:t xml:space="preserve">New</w:t>
      </w:r>
      <w:r>
        <w:rPr>
          <w:rFonts w:ascii="Comic Sans MS" w:hAnsi="Comic Sans MS" w:eastAsia="Comic Sans MS" w:cs="Comic Sans MS"/>
          <w:lang w:eastAsia="en-US" w:bidi="en-US"/>
        </w:rPr>
        <w:t xml:space="preserve"> </w:t>
      </w:r>
      <w:r>
        <w:rPr>
          <w:rFonts w:ascii="Comic Sans MS" w:hAnsi="Comic Sans MS" w:eastAsia="Comic Sans MS" w:cs="Comic Sans MS"/>
          <w:lang w:val="en-US" w:eastAsia="en-US" w:bidi="en-US"/>
        </w:rPr>
        <w:t xml:space="preserve">Roman</w:t>
      </w:r>
      <w:r>
        <w:rPr>
          <w:lang w:eastAsia="en-US" w:bidi="en-US"/>
        </w:rPr>
        <w:t xml:space="preserve">.</w:t>
      </w:r>
      <w:r/>
    </w:p>
    <w:p>
      <w:pPr>
        <w:pStyle w:val="660"/>
        <w:ind w:firstLine="720"/>
        <w:jc w:val="both"/>
        <w:spacing w:after="240"/>
      </w:pPr>
      <w:r>
        <w:t xml:space="preserve">В качестве </w:t>
      </w:r>
      <w:bookmarkStart w:id="0" w:name="_GoBack"/>
      <w:r/>
      <w:bookmarkEnd w:id="0"/>
      <w:r>
        <w:t xml:space="preserve">основного фона используется белый цвет, дополнительного фона используется цвет </w:t>
      </w:r>
      <w:r>
        <w:rPr>
          <w:lang w:eastAsia="en-US"/>
        </w:rPr>
        <w:t xml:space="preserve">#7FFF00</w:t>
      </w:r>
      <w:r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>
        <w:rPr>
          <w:lang w:eastAsia="en-US"/>
        </w:rPr>
        <w:t xml:space="preserve">#00FA9A</w:t>
      </w:r>
      <w:r>
        <w:rPr>
          <w:lang w:eastAsia="en-US" w:bidi="en-US"/>
        </w:rPr>
        <w:t xml:space="preserve">.</w:t>
      </w:r>
      <w:r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>
        <w:tblPrEx/>
        <w:trPr>
          <w:jc w:val="center"/>
          <w:trHeight w:val="739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</w:tcBorders>
            <w:tcW w:w="3120" w:type="dxa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t xml:space="preserve">Основной фон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t xml:space="preserve">Дополнительный фон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5" w:type="dxa"/>
            <w:vAlign w:val="center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t xml:space="preserve">Акцентирование внимания</w:t>
            </w:r>
            <w:r/>
          </w:p>
        </w:tc>
      </w:tr>
      <w:tr>
        <w:tblPrEx/>
        <w:trPr>
          <w:jc w:val="center"/>
          <w:trHeight w:val="39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</w:tcBorders>
            <w:tcW w:w="3120" w:type="dxa"/>
            <w:vAlign w:val="center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rPr>
                <w:lang w:val="en-US" w:eastAsia="en-US" w:bidi="en-US"/>
              </w:rPr>
              <w:t xml:space="preserve">#FFFFFF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</w:tcBorders>
            <w:tcW w:w="3115" w:type="dxa"/>
            <w:vAlign w:val="center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rPr>
                <w:lang w:val="en-US" w:eastAsia="en-US"/>
              </w:rPr>
              <w:t xml:space="preserve">#7FFF00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25" w:type="dxa"/>
            <w:vAlign w:val="center"/>
            <w:textDirection w:val="lrTb"/>
            <w:noWrap w:val="false"/>
          </w:tcPr>
          <w:p>
            <w:pPr>
              <w:pStyle w:val="661"/>
              <w:ind w:firstLine="0"/>
              <w:jc w:val="center"/>
              <w:spacing w:after="0" w:line="240" w:lineRule="auto"/>
            </w:pPr>
            <w:r>
              <w:rPr>
                <w:lang w:val="en-US" w:eastAsia="en-US"/>
              </w:rPr>
              <w:t xml:space="preserve">#00FA9A</w:t>
            </w:r>
            <w:r/>
          </w:p>
        </w:tc>
      </w:tr>
      <w:tr>
        <w:tblPrEx/>
        <w:trPr>
          <w:jc w:val="center"/>
          <w:trHeight w:val="672" w:hRule="exact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120" w:type="dxa"/>
            <w:textDirection w:val="lrTb"/>
            <w:noWrap w:val="false"/>
          </w:tcPr>
          <w:p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  <w:r>
              <w:rPr>
                <w:sz w:val="10"/>
                <w:szCs w:val="10"/>
              </w:rPr>
            </w:r>
          </w:p>
        </w:tc>
        <w:tc>
          <w:tcPr>
            <w:shd w:val="clear" w:color="auto" w:fill="7fff00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  <w:r>
              <w:rPr>
                <w:sz w:val="10"/>
                <w:szCs w:val="10"/>
              </w:rPr>
            </w:r>
          </w:p>
        </w:tc>
        <w:tc>
          <w:tcPr>
            <w:shd w:val="clear" w:color="auto" w:fill="00fa9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5" w:type="dxa"/>
            <w:textDirection w:val="lrTb"/>
            <w:noWrap w:val="false"/>
          </w:tcPr>
          <w:p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  <w:r>
              <w:rPr>
                <w:sz w:val="10"/>
                <w:szCs w:val="10"/>
              </w:rPr>
            </w:r>
          </w:p>
        </w:tc>
      </w:tr>
    </w:tbl>
    <w:p>
      <w:r/>
      <w:r/>
    </w:p>
    <w:p>
      <w:pPr>
        <w:ind w:firstLine="709"/>
        <w:jc w:val="bot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размер скидки превышает 15%, в качестве фона необходимо применить цвет #2E8B57.</w:t>
      </w:r>
      <w:r>
        <w:rPr>
          <w:rFonts w:ascii="Times New Roman" w:hAnsi="Times New Roman" w:cs="Times New Roman"/>
          <w:sz w:val="28"/>
        </w:rPr>
      </w:r>
    </w:p>
    <w:sectPr>
      <w:footnotePr/>
      <w:endnotePr/>
      <w:type w:val="nextPage"/>
      <w:pgSz w:w="11900" w:h="16840" w:orient="portrait"/>
      <w:pgMar w:top="1134" w:right="822" w:bottom="774" w:left="1669" w:header="706" w:footer="346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omic Sans MS">
    <w:panose1 w:val="030F0702030302020204"/>
  </w:font>
  <w:font w:name="Microsoft Sans Serif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icrosoft Sans Serif" w:hAnsi="Microsoft Sans Serif" w:eastAsia="Microsoft Sans Serif" w:cs="Microsoft Sans Serif"/>
        <w:sz w:val="24"/>
        <w:szCs w:val="24"/>
        <w:lang w:val="ru-RU" w:eastAsia="ru-RU" w:bidi="ru-RU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54"/>
    <w:next w:val="65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5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54"/>
    <w:next w:val="65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5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54"/>
    <w:next w:val="65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5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54"/>
    <w:next w:val="65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5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54"/>
    <w:next w:val="65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5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54"/>
    <w:next w:val="65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5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54"/>
    <w:next w:val="65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5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54"/>
    <w:next w:val="65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5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54"/>
    <w:next w:val="65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5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54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54"/>
    <w:next w:val="65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55"/>
    <w:link w:val="35"/>
    <w:uiPriority w:val="10"/>
    <w:rPr>
      <w:sz w:val="48"/>
      <w:szCs w:val="48"/>
    </w:rPr>
  </w:style>
  <w:style w:type="paragraph" w:styleId="37">
    <w:name w:val="Subtitle"/>
    <w:basedOn w:val="654"/>
    <w:next w:val="65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55"/>
    <w:link w:val="37"/>
    <w:uiPriority w:val="11"/>
    <w:rPr>
      <w:sz w:val="24"/>
      <w:szCs w:val="24"/>
    </w:rPr>
  </w:style>
  <w:style w:type="paragraph" w:styleId="39">
    <w:name w:val="Quote"/>
    <w:basedOn w:val="654"/>
    <w:next w:val="65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54"/>
    <w:next w:val="65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5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55"/>
    <w:link w:val="43"/>
    <w:uiPriority w:val="99"/>
  </w:style>
  <w:style w:type="paragraph" w:styleId="45">
    <w:name w:val="Footer"/>
    <w:basedOn w:val="65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55"/>
    <w:link w:val="45"/>
    <w:uiPriority w:val="99"/>
  </w:style>
  <w:style w:type="paragraph" w:styleId="47">
    <w:name w:val="Caption"/>
    <w:basedOn w:val="654"/>
    <w:next w:val="65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55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5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55"/>
    <w:uiPriority w:val="99"/>
    <w:unhideWhenUsed/>
    <w:rPr>
      <w:vertAlign w:val="superscript"/>
    </w:rPr>
  </w:style>
  <w:style w:type="paragraph" w:styleId="179">
    <w:name w:val="endnote text"/>
    <w:basedOn w:val="65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55"/>
    <w:uiPriority w:val="99"/>
    <w:semiHidden/>
    <w:unhideWhenUsed/>
    <w:rPr>
      <w:vertAlign w:val="superscript"/>
    </w:rPr>
  </w:style>
  <w:style w:type="paragraph" w:styleId="182">
    <w:name w:val="toc 1"/>
    <w:basedOn w:val="654"/>
    <w:next w:val="65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54"/>
    <w:next w:val="65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54"/>
    <w:next w:val="65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54"/>
    <w:next w:val="65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54"/>
    <w:next w:val="65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54"/>
    <w:next w:val="65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54"/>
    <w:next w:val="65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54"/>
    <w:next w:val="65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54"/>
    <w:next w:val="65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54"/>
    <w:next w:val="654"/>
    <w:uiPriority w:val="99"/>
    <w:unhideWhenUsed/>
    <w:pPr>
      <w:spacing w:after="0" w:afterAutospacing="0"/>
    </w:pPr>
  </w:style>
  <w:style w:type="paragraph" w:styleId="654" w:default="1">
    <w:name w:val="Normal"/>
    <w:rPr>
      <w:color w:val="000000"/>
    </w:rPr>
  </w:style>
  <w:style w:type="character" w:styleId="655" w:default="1">
    <w:name w:val="Default Paragraph Font"/>
    <w:uiPriority w:val="1"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character" w:styleId="658" w:customStyle="1">
    <w:name w:val="Основной текст_"/>
    <w:basedOn w:val="655"/>
    <w:link w:val="660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659" w:customStyle="1">
    <w:name w:val="Другое_"/>
    <w:basedOn w:val="655"/>
    <w:link w:val="661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styleId="660" w:customStyle="1">
    <w:name w:val="Основной текст1"/>
    <w:basedOn w:val="654"/>
    <w:link w:val="658"/>
    <w:pPr>
      <w:ind w:firstLine="400"/>
      <w:spacing w:after="4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661" w:customStyle="1">
    <w:name w:val="Другое"/>
    <w:basedOn w:val="654"/>
    <w:link w:val="659"/>
    <w:pPr>
      <w:ind w:firstLine="400"/>
      <w:spacing w:after="40" w:line="360" w:lineRule="auto"/>
    </w:pPr>
    <w:rPr>
      <w:rFonts w:ascii="Times New Roman" w:hAnsi="Times New Roman" w:eastAsia="Times New Roman" w:cs="Times New Roman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User1.11</cp:lastModifiedBy>
  <cp:revision>7</cp:revision>
  <dcterms:created xsi:type="dcterms:W3CDTF">2025-06-16T17:56:00Z</dcterms:created>
  <dcterms:modified xsi:type="dcterms:W3CDTF">2026-02-24T10:14:33Z</dcterms:modified>
</cp:coreProperties>
</file>