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физико-математических наук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экономических наук Профессор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