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R="00E3397B" w:rsidRDefault="00504D8C" w:rsidRPr="00504D8C">
      <w:pPr>
        <w:spacing w:after="200" w:before="0" w:line="240" w:lineRule="auto"/>
        <w:rPr>
          <w:rFonts w:ascii="Mulish" w:cs="Mulish" w:eastAsia="Mulish" w:hAnsi="Mulish"/>
          <w:b/>
          <w:color w:val="353535"/>
          <w:sz w:val="48"/>
          <w:szCs w:val="48"/>
          <w:lang w:val="en-US"/>
        </w:rPr>
      </w:pPr>
      <w:r>
        <w:rPr>
          <w:rFonts w:ascii="Mulish" w:cs="Mulish" w:eastAsia="Mulish" w:hAnsi="Mulish"/>
          <w:b/>
          <w:color w:val="353535"/>
          <w:sz w:val="48"/>
          <w:szCs w:val="48"/>
        </w:rPr>
        <w:t>Alexey S.</w:t>
      </w:r>
    </w:p>
    <w:p w:rsidR="00E3397B" w:rsidRDefault="00384ACA" w:rsidRPr="00504D8C">
      <w:pPr>
        <w:spacing w:after="500" w:before="0" w:line="240" w:lineRule="auto"/>
        <w:rPr>
          <w:rFonts w:ascii="Mulish Medium" w:cs="Mulish Medium" w:eastAsia="Mulish Medium" w:hAnsi="Mulish Medium"/>
          <w:color w:val="353535"/>
          <w:sz w:val="24"/>
          <w:szCs w:val="24"/>
          <w:lang w:val="en-US"/>
        </w:rPr>
      </w:pPr>
      <w:r>
        <w:rPr>
          <w:rFonts w:ascii="Mulish Medium" w:cs="Mulish Medium" w:eastAsia="Mulish Medium" w:hAnsi="Mulish Medium"/>
          <w:noProof/>
          <w:color w:val="353535"/>
          <w:sz w:val="24"/>
          <w:szCs w:val="24"/>
        </w:rPr>
        <mc:AlternateContent>
          <mc:Choice Requires="wpg">
            <w:drawing>
              <wp:anchor allowOverlap="1" behindDoc="0" distB="114300" distL="114300" distR="114300" distT="114300" hidden="0" layoutInCell="1" locked="0" relativeHeight="251658240" simplePos="0">
                <wp:simplePos x="0" y="0"/>
                <wp:positionH relativeFrom="page">
                  <wp:posOffset>6035040</wp:posOffset>
                </wp:positionH>
                <wp:positionV relativeFrom="page">
                  <wp:posOffset>685800</wp:posOffset>
                </wp:positionV>
                <wp:extent cx="942300" cy="942300"/>
                <wp:effectExtent b="0" l="0" r="0" t="0"/>
                <wp:wrapNone/>
                <wp:docPr id="1" name="Группа 1"/>
                <wp:cNvGraphicFramePr/>
                <a:graphic xmlns:a="http://schemas.openxmlformats.org/drawingml/2006/main">
                  <a:graphicData uri="http://schemas.microsoft.com/office/word/2010/wordprocessingGroup">
                    <wpg:wgp>
                      <wpg:cNvGrpSpPr/>
                      <wpg:grpSpPr>
                        <a:xfrm>
                          <a:off x="0" y="0"/>
                          <a:ext cx="942300" cy="942300"/>
                          <a:chOff x="152375" y="152400"/>
                          <a:chExt cx="5410225" cy="5410200"/>
                        </a:xfrm>
                      </wpg:grpSpPr>
                      <pic:pic xmlns:pic="http://schemas.openxmlformats.org/drawingml/2006/picture">
                        <pic:nvPicPr>
                          <pic:cNvPr descr="image (16).png" id="2" name="Shape 2"/>
                          <pic:cNvPicPr preferRelativeResize="0"/>
                        </pic:nvPicPr>
                        <pic:blipFill rotWithShape="1">
                          <a:blip r:embed="rId7">
                            <a:alphaModFix/>
                          </a:blip>
                          <a:srcRect b="23599" l="12190" r="16812" t="5402"/>
                          <a:stretch/>
                        </pic:blipFill>
                        <pic:spPr>
                          <a:xfrm>
                            <a:off x="152400" y="152400"/>
                            <a:ext cx="5410200" cy="5410200"/>
                          </a:xfrm>
                          <a:prstGeom prst="ellipse">
                            <a:avLst/>
                          </a:prstGeom>
                          <a:noFill/>
                          <a:ln>
                            <a:noFill/>
                          </a:ln>
                        </pic:spPr>
                      </pic:pic>
                    </wpg:wgp>
                  </a:graphicData>
                </a:graphic>
              </wp:anchor>
            </w:drawing>
          </mc:Choice>
          <mc:Fallback xmlns:a="http://schemas.openxmlformats.org/drawingml/2006/main" xmlns:c="http://schemas.openxmlformats.org/drawingml/2006/chart" xmlns:dgm="http://schemas.openxmlformats.org/drawingml/2006/diagram" xmlns:lc="http://schemas.openxmlformats.org/drawingml/2006/lockedCanvas" xmlns:pic="http://schemas.openxmlformats.org/drawingml/2006/picture" xmlns:sl="http://schemas.openxmlformats.org/schemaLibrary/2006/main">
            <w:drawing>
              <wp:anchor allowOverlap="1" behindDoc="0" distB="114300" distL="114300" distR="114300" distT="114300" hidden="0" layoutInCell="1" locked="0" relativeHeight="0" simplePos="0">
                <wp:simplePos x="0" y="0"/>
                <wp:positionH relativeFrom="page">
                  <wp:posOffset>6035040</wp:posOffset>
                </wp:positionH>
                <wp:positionV relativeFrom="page">
                  <wp:posOffset>685800</wp:posOffset>
                </wp:positionV>
                <wp:extent cx="942300" cy="942300"/>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42300" cy="942300"/>
                        </a:xfrm>
                        <a:prstGeom prst="rect"/>
                        <a:ln/>
                      </pic:spPr>
                    </pic:pic>
                  </a:graphicData>
                </a:graphic>
              </wp:anchor>
            </w:drawing>
          </mc:Fallback>
        </mc:AlternateContent>
        <w:t>QA AUTOMATION ENGENEER</w:t>
      </w:r>
    </w:p>
    <w:tbl>
      <w:tblPr>
        <w:tblStyle w:val="a5"/>
        <w:tblW w:type="dxa" w:w="10815"/>
        <w:tblInd w:type="dxa" w:w="-239"/>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firstColumn="0" w:firstRow="0" w:lastColumn="0" w:lastRow="0" w:noHBand="1" w:noVBand="1" w:val="0600"/>
      </w:tblPr>
      <w:tblGrid>
        <w:gridCol w:w="3585"/>
        <w:gridCol w:w="7230"/>
      </w:tblGrid>
      <w:tr w:rsidR="00E3397B" w:rsidRPr="0082586D">
        <w:trPr>
          <w:trHeight w:val="12660"/>
        </w:trPr>
        <w:tc>
          <w:tcPr>
            <w:tcW w:type="dxa" w:w="3585"/>
            <w:tcBorders>
              <w:top w:color="FFFFFF" w:space="0" w:sz="8" w:val="single"/>
              <w:left w:color="FFFFFF" w:space="0" w:sz="8" w:val="single"/>
              <w:bottom w:color="FFFFFF" w:space="0" w:sz="8" w:val="single"/>
              <w:right w:color="C63031" w:space="0" w:sz="8" w:val="single"/>
            </w:tcBorders>
            <w:shd w:color="auto" w:fill="auto" w:val="clear"/>
            <w:tcMar>
              <w:top w:type="dxa" w:w="269"/>
              <w:left w:type="dxa" w:w="269"/>
              <w:bottom w:type="dxa" w:w="269"/>
              <w:right w:type="dxa" w:w="269"/>
            </w:tcMar>
          </w:tcPr>
          <w:p w:rsidR="00E3397B" w:rsidRDefault="00384ACA" w:rsidRPr="00504D8C">
            <w:pPr>
              <w:pBdr>
                <w:top w:val="nil"/>
                <w:left w:val="nil"/>
                <w:bottom w:val="nil"/>
                <w:right w:val="nil"/>
                <w:between w:val="nil"/>
              </w:pBdr>
              <w:spacing w:after="100" w:before="0" w:line="240" w:lineRule="auto"/>
              <w:ind w:right="0"/>
              <w:rPr>
                <w:rFonts w:ascii="Mulish" w:cs="Mulish" w:eastAsia="Mulish" w:hAnsi="Mulish"/>
                <w:b/>
                <w:color w:val="353535"/>
                <w:sz w:val="24"/>
                <w:szCs w:val="24"/>
                <w:lang w:val="en-US"/>
              </w:rPr>
            </w:pPr>
            <w:r w:rsidRPr="00504D8C">
              <w:rPr>
                <w:rFonts w:ascii="Mulish" w:cs="Mulish" w:eastAsia="Mulish" w:hAnsi="Mulish"/>
                <w:b/>
                <w:color w:val="353535"/>
                <w:sz w:val="24"/>
                <w:szCs w:val="24"/>
                <w:lang w:val="en-US"/>
              </w:rPr>
              <w:lastRenderedPageBreak/>
              <w:t>Education</w:t>
            </w:r>
          </w:p>
          <w:p w:rsidP="0082586D" w:rsidR="00E3397B" w:rsidRDefault="00504D8C" w:rsidRPr="00504D8C">
            <w:pPr>
              <w:pStyle w:val="11"/>
            </w:pPr>
            <w:r>
              <w:t>BSU</w:t>
            </w:r>
          </w:p>
          <w:p w:rsidP="0082586D" w:rsidR="00E3397B" w:rsidRDefault="00384ACA" w:rsidRPr="00504D8C">
            <w:pPr>
              <w:spacing w:after="100" w:before="300" w:line="240" w:lineRule="auto"/>
              <w:ind w:right="0"/>
              <w:rPr>
                <w:rFonts w:ascii="Mulish" w:cs="Mulish" w:eastAsia="Mulish" w:hAnsi="Mulish"/>
                <w:b/>
                <w:color w:val="353535"/>
                <w:sz w:val="24"/>
                <w:szCs w:val="24"/>
                <w:lang w:val="en-US"/>
              </w:rPr>
            </w:pPr>
            <w:r w:rsidRPr="00504D8C">
              <w:rPr>
                <w:rFonts w:ascii="Mulish" w:cs="Mulish" w:eastAsia="Mulish" w:hAnsi="Mulish"/>
                <w:b/>
                <w:color w:val="353535"/>
                <w:sz w:val="24"/>
                <w:szCs w:val="24"/>
                <w:lang w:val="en-US"/>
              </w:rPr>
              <w:t>Language proficiency</w:t>
            </w:r>
          </w:p>
          <w:p>
            <w:pPr>
              <w:pStyle w:val="11"/>
            </w:pPr>
            <w:r>
              <w:t>English − B2</w:t>
            </w:r>
          </w:p>
          <w:p>
            <w:pPr>
              <w:pStyle w:val="11"/>
            </w:pPr>
            <w:r>
              <w:t>French − B1</w:t>
            </w:r>
          </w:p>
          <w:p w:rsidP="0082586D" w:rsidR="0082586D" w:rsidRDefault="00384ACA">
            <w:pPr>
              <w:pStyle w:val="3"/>
              <w:ind w:left="0"/>
            </w:pPr>
            <w:r w:rsidRPr="0082586D">
              <w:t>Domains</w:t>
            </w:r>
          </w:p>
          <w:p w:rsidP="0082586D" w:rsidR="00E3397B" w:rsidRDefault="00504D8C" w:rsidRPr="00504D8C">
            <w:pPr>
              <w:pStyle w:val="11"/>
            </w:pPr>
            <w:r>
              <w:t>Education, Finance</w:t>
            </w:r>
          </w:p>
        </w:tc>
        <w:tc>
          <w:tcPr>
            <w:tcW w:type="dxa" w:w="7230"/>
            <w:tcBorders>
              <w:top w:color="FFFFFF" w:space="0" w:sz="8" w:val="single"/>
              <w:left w:color="C63031" w:space="0" w:sz="8" w:val="single"/>
              <w:bottom w:color="FFFFFF" w:space="0" w:sz="8" w:val="single"/>
              <w:right w:color="FFFFFF" w:space="0" w:sz="8" w:val="single"/>
            </w:tcBorders>
            <w:shd w:color="auto" w:fill="auto" w:val="clear"/>
            <w:tcMar>
              <w:top w:type="dxa" w:w="269"/>
              <w:left w:type="dxa" w:w="269"/>
              <w:bottom w:type="dxa" w:w="269"/>
              <w:right w:type="dxa" w:w="269"/>
            </w:tcMar>
          </w:tcPr>
          <w:p w:rsidR="00E3397B" w:rsidRDefault="00504D8C" w:rsidRPr="00504D8C">
            <w:pPr>
              <w:keepNext/>
              <w:spacing w:after="100" w:before="0" w:line="276" w:lineRule="auto"/>
              <w:ind w:left="283" w:right="-97"/>
              <w:rPr>
                <w:rFonts w:ascii="Mulish" w:cs="Mulish" w:eastAsia="Mulish" w:hAnsi="Mulish"/>
                <w:b/>
                <w:color w:val="353535"/>
                <w:sz w:val="24"/>
                <w:szCs w:val="24"/>
                <w:lang w:val="en-US"/>
              </w:rPr>
            </w:pPr>
            <w:bookmarkStart w:colFirst="0" w:colLast="0" w:id="0" w:name="_gjdgxs"/>
            <w:bookmarkEnd w:id="0"/>
            <w:r>
              <w:rPr>
                <w:rFonts w:ascii="Mulish" w:cs="Mulish" w:eastAsia="Mulish" w:hAnsi="Mulish"/>
                <w:b/>
                <w:color w:val="353535"/>
                <w:sz w:val="24"/>
                <w:szCs w:val="24"/>
                <w:lang w:val="en-US"/>
              </w:rPr>
              <w:t>QA automation engineer with 5 years of experience</w:t>
            </w:r>
            <w:proofErr w:type="spellStart"/>
            <w:proofErr w:type="spellEnd"/>
          </w:p>
          <w:p w:rsidP="0082586D" w:rsidR="00E3397B" w:rsidRDefault="00504D8C" w:rsidRPr="00504D8C">
            <w:pPr>
              <w:pStyle w:val="100"/>
            </w:pPr>
            <w:r>
              <w:t>QA automation engineer with 5 years of experience in the field of software testing and knowledge of software QA methodologies, tools and QA processes. The technology stack includes Java as the main programming language and some of the most popular automation tools. Self-motivated, proactive, patient, responsible and attentive to details person with good communication skills.</w:t>
            </w:r>
            <w:proofErr w:type="spellStart"/>
            <w:proofErr w:type="spellEnd"/>
          </w:p>
          <w:p>
            <w:pPr>
              <w:pStyle w:val="3"/>
            </w:pPr>
            <w:r>
              <w:t>Programming languages</w:t>
            </w:r>
          </w:p>
          <w:p>
            <w:pPr>
              <w:pStyle w:val="100"/>
            </w:pPr>
            <w:r>
              <w:t>Java, JavaScript, C++</w:t>
            </w:r>
          </w:p>
          <w:p>
            <w:pPr>
              <w:pStyle w:val="3"/>
            </w:pPr>
            <w:r>
              <w:t>Programming technologies</w:t>
            </w:r>
          </w:p>
          <w:p>
            <w:pPr>
              <w:pStyle w:val="100"/>
            </w:pPr>
            <w:r>
              <w:t>JNI, JavaFX, JDBC, JPA, LRS, LDAP, SMTP</w:t>
            </w:r>
          </w:p>
          <w:p>
            <w:pPr>
              <w:pStyle w:val="3"/>
            </w:pPr>
            <w:r>
              <w:t>Testing tools and frameworks</w:t>
            </w:r>
          </w:p>
          <w:p>
            <w:pPr>
              <w:pStyle w:val="100"/>
            </w:pPr>
            <w:r>
              <w:t>Fiddler, Postman , Swagger, DevTools, TestNG, JUnit, Appium, TestRail, Xcode, ADB, Android Studio, DBeaver, Selenium, Cucumber, TestNG, JMeter</w:t>
            </w:r>
          </w:p>
          <w:p>
            <w:pPr>
              <w:pStyle w:val="3"/>
            </w:pPr>
            <w:r>
              <w:t>Continuous integration tools</w:t>
            </w:r>
          </w:p>
          <w:p>
            <w:pPr>
              <w:pStyle w:val="100"/>
            </w:pPr>
            <w:r>
              <w:t>Jenkins, GitLab, CI/CD</w:t>
            </w:r>
          </w:p>
        </w:tc>
      </w:tr>
    </w:tbl>
    <w:p w:rsidR="00E3397B" w:rsidRDefault="00384ACA" w:rsidRPr="0082586D">
      <w:pPr>
        <w:spacing w:after="500" w:before="300" w:line="240" w:lineRule="auto"/>
        <w:rPr>
          <w:rFonts w:ascii="Mulish" w:cs="Mulish" w:eastAsia="Mulish" w:hAnsi="Mulish"/>
          <w:b/>
          <w:color w:val="353535"/>
          <w:sz w:val="40"/>
          <w:szCs w:val="40"/>
          <w:lang w:val="en-US"/>
        </w:rPr>
      </w:pPr>
      <w:r w:rsidRPr="0082586D">
        <w:rPr>
          <w:rFonts w:ascii="Mulish" w:cs="Mulish" w:eastAsia="Mulish" w:hAnsi="Mulish"/>
          <w:b/>
          <w:color w:val="353535"/>
          <w:sz w:val="48"/>
          <w:szCs w:val="48"/>
          <w:lang w:val="en-US"/>
        </w:rPr>
        <w:lastRenderedPageBreak/>
        <w:t>Projects</w:t>
      </w:r>
    </w:p>
    <w:tbl>
      <w:tblPr>
        <w:tblW w:type="dxa" w:w="10725"/>
        <w:tblInd w:type="dxa" w:w="-239"/>
        <w:tblBorders>
          <w:top w:color="D9D9D9" w:space="0" w:sz="8" w:val="single"/>
          <w:left w:color="D9D9D9" w:space="0" w:sz="8" w:val="single"/>
          <w:bottom w:color="D9D9D9" w:space="0" w:sz="8" w:val="single"/>
          <w:right w:color="D9D9D9" w:space="0" w:sz="8" w:val="single"/>
          <w:insideH w:color="D9D9D9" w:space="0" w:sz="8" w:val="single"/>
          <w:insideV w:color="D9D9D9" w:space="0" w:sz="8" w:val="single"/>
        </w:tblBorders>
        <w:tblLayout w:type="fixed"/>
        <w:tblLook w:firstColumn="0" w:firstRow="0" w:lastColumn="0" w:lastRow="0" w:noHBand="1" w:noVBand="1" w:val="0600"/>
      </w:tblPr>
      <w:tblGrid>
        <w:gridCol w:w="4995"/>
        <w:gridCol w:w="5730"/>
      </w:tblGrid>
      <w:tr w:rsidR="00A52761" w:rsidRPr="000C5BA9" w:rsidTr="00585792">
        <w:trPr>
          <w:trHeight w:val="195"/>
        </w:trPr>
        <w:tc>
          <w:tcPr>
            <w:tcW w:type="dxa" w:w="4995"/>
            <w:tcBorders>
              <w:top w:color="FFFFFF" w:space="0" w:sz="8" w:val="single"/>
              <w:left w:color="FFFFFF" w:space="0" w:sz="8" w:val="single"/>
              <w:bottom w:color="FFFFFF" w:space="0" w:sz="8" w:val="single"/>
              <w:right w:color="FFFFFF" w:space="0" w:sz="8" w:val="single"/>
            </w:tcBorders>
            <w:shd w:color="auto" w:fill="auto" w:val="clear"/>
            <w:tcMar>
              <w:top w:type="dxa" w:w="56"/>
              <w:left w:type="dxa" w:w="56"/>
              <w:bottom w:type="dxa" w:w="56"/>
              <w:right w:type="dxa" w:w="56"/>
            </w:tcMar>
          </w:tcPr>
          <w:p w:rsidP="00585792" w:rsidR="00A52761" w:rsidRDefault="00A52761" w:rsidRPr="00191417">
            <w:pPr>
              <w:spacing w:after="300" w:before="0" w:line="240" w:lineRule="auto"/>
              <w:ind w:right="0"/>
              <w:rPr>
                <w:rFonts w:ascii="Mulish" w:cs="Mulish" w:eastAsia="Mulish" w:hAnsi="Mulish"/>
                <w:b/>
                <w:color w:val="C32B3B"/>
                <w:sz w:val="24"/>
                <w:szCs w:val="24"/>
                <w:lang w:val="en-US"/>
              </w:rPr>
            </w:pPr>
          </w:p>
        </w:tc>
        <w:tc>
          <w:tcPr>
            <w:tcW w:type="dxa" w:w="5730"/>
            <w:tcBorders>
              <w:top w:color="FFFFFF" w:space="0" w:sz="8" w:val="single"/>
              <w:left w:color="FFFFFF" w:space="0" w:sz="8" w:val="single"/>
              <w:bottom w:color="FFFFFF" w:space="0" w:sz="8" w:val="single"/>
              <w:right w:color="FFFFFF" w:space="0" w:sz="8" w:val="single"/>
            </w:tcBorders>
            <w:shd w:color="auto" w:fill="auto" w:val="clear"/>
            <w:tcMar>
              <w:top w:type="dxa" w:w="0"/>
              <w:left w:type="dxa" w:w="0"/>
              <w:bottom w:type="dxa" w:w="0"/>
              <w:right w:type="dxa" w:w="0"/>
            </w:tcMar>
          </w:tcPr>
          <w:p w:rsidP="00585792" w:rsidR="00A52761" w:rsidRDefault="00A52761" w:rsidRPr="00191417">
            <w:pPr>
              <w:spacing w:after="100" w:before="0" w:line="240" w:lineRule="auto"/>
              <w:ind w:left="285" w:right="0"/>
              <w:rPr>
                <w:rFonts w:ascii="Mulish" w:cs="Mulish" w:eastAsia="Mulish" w:hAnsi="Mulish"/>
                <w:b/>
                <w:color w:val="353535"/>
                <w:sz w:val="24"/>
                <w:szCs w:val="24"/>
                <w:lang w:val="en-US"/>
              </w:rPr>
            </w:pPr>
          </w:p>
        </w:tc>
      </w:tr>
      <w:tr w:rsidR="000C5BA9" w:rsidRPr="000C5BA9" w:rsidTr="00585792">
        <w:trPr>
          <w:trHeight w:val="5145"/>
        </w:trPr>
        <w:tc>
          <w:tcPr>
            <w:tcW w:type="dxa" w:w="4995"/>
            <w:tcBorders>
              <w:top w:color="FFFFFF" w:space="0" w:sz="8" w:val="single"/>
              <w:left w:color="FFFFFF" w:space="0" w:sz="8" w:val="single"/>
              <w:bottom w:color="FFFFFF" w:space="0" w:sz="8" w:val="single"/>
              <w:right w:color="C63031" w:space="0" w:sz="8" w:val="single"/>
            </w:tcBorders>
            <w:shd w:color="auto" w:fill="auto" w:val="clear"/>
            <w:tcMar>
              <w:top w:type="dxa" w:w="269"/>
              <w:left w:type="dxa" w:w="269"/>
              <w:bottom w:type="dxa" w:w="269"/>
              <w:right w:type="dxa" w:w="269"/>
            </w:tcMar>
          </w:tcPr>
          <w:p w:rsidP="000C5BA9" w:rsidR="000C5BA9" w:rsidRDefault="000C5BA9" w:rsidRPr="00504D8C">
            <w:pPr>
              <w:pStyle w:val="2"/>
            </w:pPr>
            <w:r>
              <w:t>DATANGO</w:t>
            </w:r>
            <w:proofErr w:type="spellStart"/>
            <w:proofErr w:type="spellEnd"/>
          </w:p>
          <w:p w:rsidP="000C5BA9" w:rsidR="000C5BA9" w:rsidRDefault="000C5BA9" w:rsidRPr="00504D8C">
            <w:pPr>
              <w:pStyle w:val="11"/>
            </w:pPr>
            <w:r>
              <w:t>Integrated solutions for successful performance support, effective learning management and detailed documentation. With Datango, software implementations can be accelerated and user adoption can be significantly increased. Extensive usage analyses and integrated performance support measures also ideally promote the general transfer of knowledge.</w:t>
            </w:r>
            <w:proofErr w:type="spellStart"/>
            <w:proofErr w:type="spellEnd"/>
          </w:p>
        </w:tc>
        <w:tc>
          <w:tcPr>
            <w:tcW w:type="dxa" w:w="5730"/>
            <w:tcBorders>
              <w:top w:color="FFFFFF" w:space="0" w:sz="8" w:val="single"/>
              <w:left w:color="C63031" w:space="0" w:sz="8" w:val="single"/>
              <w:bottom w:color="FFFFFF" w:space="0" w:sz="8" w:val="single"/>
              <w:right w:color="FFFFFF" w:space="0" w:sz="8" w:val="single"/>
            </w:tcBorders>
            <w:shd w:color="auto" w:fill="auto" w:val="clear"/>
            <w:tcMar>
              <w:top w:type="dxa" w:w="269"/>
              <w:left w:type="dxa" w:w="269"/>
              <w:bottom w:type="dxa" w:w="269"/>
              <w:right w:type="dxa" w:w="269"/>
            </w:tcMar>
          </w:tcPr>
          <w:p w:rsidP="000C5BA9" w:rsidR="000C5BA9" w:rsidRDefault="000C5BA9" w:rsidRPr="00504D8C">
            <w:pPr>
              <w:spacing w:after="100" w:before="0" w:line="240" w:lineRule="auto"/>
              <w:ind w:left="285" w:right="0"/>
              <w:rPr>
                <w:rFonts w:ascii="Mulish" w:cs="Mulish" w:eastAsia="Mulish" w:hAnsi="Mulish"/>
                <w:b/>
                <w:color w:val="353535"/>
                <w:sz w:val="24"/>
                <w:szCs w:val="24"/>
                <w:lang w:val="en-US"/>
              </w:rPr>
            </w:pPr>
            <w:r w:rsidRPr="00504D8C">
              <w:rPr>
                <w:rFonts w:ascii="Mulish" w:cs="Mulish" w:eastAsia="Mulish" w:hAnsi="Mulish"/>
                <w:b/>
                <w:color w:val="353535"/>
                <w:sz w:val="24"/>
                <w:szCs w:val="24"/>
                <w:lang w:val="en-US"/>
              </w:rPr>
              <w:t>Project roles</w:t>
            </w:r>
          </w:p>
          <w:p w:rsidP="000C5BA9" w:rsidR="000C5BA9" w:rsidRDefault="000C5BA9" w:rsidRPr="00504D8C">
            <w:pPr>
              <w:pStyle w:val="100"/>
            </w:pPr>
            <w:r>
              <w:t>QA Automation engineer</w:t>
            </w:r>
          </w:p>
          <w:p w:rsidP="000C5BA9" w:rsidR="000C5BA9" w:rsidRDefault="000C5BA9" w:rsidRPr="00504D8C">
            <w:pPr>
              <w:pStyle w:val="3"/>
            </w:pPr>
            <w:r w:rsidRPr="00504D8C">
              <w:t>Period</w:t>
            </w:r>
          </w:p>
          <w:p w:rsidP="000C5BA9" w:rsidR="000C5BA9" w:rsidRDefault="000C5BA9" w:rsidRPr="00504D8C">
            <w:pPr>
              <w:pStyle w:val="100"/>
            </w:pPr>
            <w:r>
              <w:t>03.2020 – till now</w:t>
            </w:r>
          </w:p>
          <w:p w:rsidP="000C5BA9" w:rsidR="000C5BA9" w:rsidRDefault="000C5BA9" w:rsidRPr="00504D8C">
            <w:pPr>
              <w:pStyle w:val="3"/>
            </w:pPr>
            <w:r w:rsidRPr="00504D8C">
              <w:t>Responsibilities &amp; achievements</w:t>
            </w:r>
          </w:p>
          <w:p>
            <w:pPr>
              <w:pStyle w:val="12"/>
            </w:pPr>
            <w:r>
              <w:t>Determination of levels and types of testing,  сhoosing methodologies  and approaches for testing</w:t>
            </w:r>
          </w:p>
          <w:p>
            <w:pPr>
              <w:pStyle w:val="12"/>
            </w:pPr>
            <w:r>
              <w:t>Made quality decisions (accepted or rejected) based on provided control outlines. Define test automation approaches. Work on test documentation from the test plan and test strategy level</w:t>
            </w:r>
          </w:p>
          <w:p>
            <w:pPr>
              <w:pStyle w:val="12"/>
            </w:pPr>
            <w:r>
              <w:t>Reviewed production records for accuracy and compliance</w:t>
            </w:r>
          </w:p>
          <w:p>
            <w:pPr>
              <w:pStyle w:val="12"/>
            </w:pPr>
            <w:r>
              <w:t>Maintained and organized all records, documentation, and other files associated with quality engineering and inspection tasks</w:t>
            </w:r>
          </w:p>
          <w:p>
            <w:pPr>
              <w:pStyle w:val="12"/>
            </w:pPr>
            <w:r>
              <w:t>5+ years of experience with database software (Postgres, MySQL, etc), in writing complex SQL queries and stored procedures, and ETL in Java</w:t>
            </w:r>
          </w:p>
          <w:p>
            <w:pPr>
              <w:pStyle w:val="12"/>
            </w:pPr>
            <w:r>
              <w:t>Come up with a new idea that improved things (suggest processes improvement, suggest new tools, start using TA patterns and best practices)</w:t>
            </w:r>
          </w:p>
          <w:p>
            <w:pPr>
              <w:pStyle w:val="12"/>
            </w:pPr>
            <w:r>
              <w:t>Integrate automation in the development cycle. Setup and support CI/CD pipelines</w:t>
            </w:r>
          </w:p>
          <w:p w:rsidP="000C5BA9" w:rsidR="000C5BA9" w:rsidRDefault="000C5BA9" w:rsidRPr="00504D8C">
            <w:pPr>
              <w:pStyle w:val="3"/>
            </w:pPr>
            <w:r w:rsidRPr="00504D8C">
              <w:t>Environment</w:t>
            </w:r>
          </w:p>
          <w:p w:rsidP="000C5BA9" w:rsidR="000C5BA9" w:rsidRDefault="000C5BA9" w:rsidRPr="00504D8C">
            <w:pPr>
              <w:pStyle w:val="100"/>
              <w:rPr>
                <w:color w:val="434343"/>
              </w:rPr>
            </w:pPr>
            <w:r>
              <w:t>Jira, TestRail, Java, Selenium, Selenoid, Docker, TestNG, Maven, Postman, Swagger, JMeter, MSSQL, Logger, REST API, JSON, Kafka, JDBC, JPA, Git, SMTP, LDAP, LRS, JNI, Linux - Ubuntu, Jenkins, Fiddler, RabbitMQ</w:t>
            </w:r>
          </w:p>
        </w:tc>
      </w:tr>
      <w:tr w:rsidR="00A52761" w:rsidRPr="000C5BA9" w:rsidTr="00585792">
        <w:trPr>
          <w:trHeight w:val="195"/>
        </w:trPr>
        <w:tc>
          <w:tcPr>
            <w:tcW w:type="dxa" w:w="4995"/>
            <w:tcBorders>
              <w:top w:color="FFFFFF" w:space="0" w:sz="8" w:val="single"/>
              <w:left w:color="FFFFFF" w:space="0" w:sz="8" w:val="single"/>
              <w:bottom w:color="FFFFFF" w:space="0" w:sz="8" w:val="single"/>
              <w:right w:color="FFFFFF" w:space="0" w:sz="8" w:val="single"/>
            </w:tcBorders>
            <w:shd w:color="auto" w:fill="auto" w:val="clear"/>
            <w:tcMar>
              <w:top w:type="dxa" w:w="56"/>
              <w:left w:type="dxa" w:w="56"/>
              <w:bottom w:type="dxa" w:w="56"/>
              <w:right w:type="dxa" w:w="56"/>
            </w:tcMar>
          </w:tcPr>
          <w:p w:rsidP="00585792" w:rsidR="00A52761" w:rsidRDefault="00A52761" w:rsidRPr="00191417">
            <w:pPr>
              <w:spacing w:after="300" w:before="0" w:line="240" w:lineRule="auto"/>
              <w:ind w:right="0"/>
              <w:rPr>
                <w:rFonts w:ascii="Mulish" w:cs="Mulish" w:eastAsia="Mulish" w:hAnsi="Mulish"/>
                <w:b/>
                <w:color w:val="C32B3B"/>
                <w:sz w:val="24"/>
                <w:szCs w:val="24"/>
                <w:lang w:val="en-US"/>
              </w:rPr>
            </w:pPr>
          </w:p>
        </w:tc>
        <w:tc>
          <w:tcPr>
            <w:tcW w:type="dxa" w:w="5730"/>
            <w:tcBorders>
              <w:top w:color="FFFFFF" w:space="0" w:sz="8" w:val="single"/>
              <w:left w:color="FFFFFF" w:space="0" w:sz="8" w:val="single"/>
              <w:bottom w:color="FFFFFF" w:space="0" w:sz="8" w:val="single"/>
              <w:right w:color="FFFFFF" w:space="0" w:sz="8" w:val="single"/>
            </w:tcBorders>
            <w:shd w:color="auto" w:fill="auto" w:val="clear"/>
            <w:tcMar>
              <w:top w:type="dxa" w:w="0"/>
              <w:left w:type="dxa" w:w="0"/>
              <w:bottom w:type="dxa" w:w="0"/>
              <w:right w:type="dxa" w:w="0"/>
            </w:tcMar>
          </w:tcPr>
          <w:p w:rsidP="00585792" w:rsidR="00A52761" w:rsidRDefault="00A52761" w:rsidRPr="00191417">
            <w:pPr>
              <w:spacing w:after="100" w:before="0" w:line="240" w:lineRule="auto"/>
              <w:ind w:left="285" w:right="0"/>
              <w:rPr>
                <w:rFonts w:ascii="Mulish" w:cs="Mulish" w:eastAsia="Mulish" w:hAnsi="Mulish"/>
                <w:b/>
                <w:color w:val="353535"/>
                <w:sz w:val="24"/>
                <w:szCs w:val="24"/>
                <w:lang w:val="en-US"/>
              </w:rPr>
            </w:pPr>
          </w:p>
        </w:tc>
      </w:tr>
      <w:tr w:rsidR="000C5BA9" w:rsidRPr="000C5BA9" w:rsidTr="00585792">
        <w:trPr>
          <w:trHeight w:val="5145"/>
        </w:trPr>
        <w:tc>
          <w:tcPr>
            <w:tcW w:type="dxa" w:w="4995"/>
            <w:tcBorders>
              <w:top w:color="FFFFFF" w:space="0" w:sz="8" w:val="single"/>
              <w:left w:color="FFFFFF" w:space="0" w:sz="8" w:val="single"/>
              <w:bottom w:color="FFFFFF" w:space="0" w:sz="8" w:val="single"/>
              <w:right w:color="C63031" w:space="0" w:sz="8" w:val="single"/>
            </w:tcBorders>
            <w:shd w:color="auto" w:fill="auto" w:val="clear"/>
            <w:tcMar>
              <w:top w:type="dxa" w:w="269"/>
              <w:left w:type="dxa" w:w="269"/>
              <w:bottom w:type="dxa" w:w="269"/>
              <w:right w:type="dxa" w:w="269"/>
            </w:tcMar>
          </w:tcPr>
          <w:p w:rsidP="000C5BA9" w:rsidR="000C5BA9" w:rsidRDefault="000C5BA9" w:rsidRPr="00504D8C">
            <w:pPr>
              <w:pStyle w:val="2"/>
            </w:pPr>
            <w:r>
              <w:t>HELLO WORLD!</w:t>
            </w:r>
            <w:proofErr w:type="spellStart"/>
            <w:proofErr w:type="spellEnd"/>
          </w:p>
          <w:p w:rsidP="000C5BA9" w:rsidR="000C5BA9" w:rsidRDefault="000C5BA9" w:rsidRPr="00504D8C">
            <w:pPr>
              <w:pStyle w:val="11"/>
            </w:pPr>
            <w:r>
              <w:t>Significantly increased. Extensive usage analyses and integrated performance support measures also ideally promote the general transfer of knowledge.</w:t>
            </w:r>
            <w:proofErr w:type="spellStart"/>
            <w:proofErr w:type="spellEnd"/>
          </w:p>
        </w:tc>
        <w:tc>
          <w:tcPr>
            <w:tcW w:type="dxa" w:w="5730"/>
            <w:tcBorders>
              <w:top w:color="FFFFFF" w:space="0" w:sz="8" w:val="single"/>
              <w:left w:color="C63031" w:space="0" w:sz="8" w:val="single"/>
              <w:bottom w:color="FFFFFF" w:space="0" w:sz="8" w:val="single"/>
              <w:right w:color="FFFFFF" w:space="0" w:sz="8" w:val="single"/>
            </w:tcBorders>
            <w:shd w:color="auto" w:fill="auto" w:val="clear"/>
            <w:tcMar>
              <w:top w:type="dxa" w:w="269"/>
              <w:left w:type="dxa" w:w="269"/>
              <w:bottom w:type="dxa" w:w="269"/>
              <w:right w:type="dxa" w:w="269"/>
            </w:tcMar>
          </w:tcPr>
          <w:p w:rsidP="000C5BA9" w:rsidR="000C5BA9" w:rsidRDefault="000C5BA9" w:rsidRPr="00504D8C">
            <w:pPr>
              <w:spacing w:after="100" w:before="0" w:line="240" w:lineRule="auto"/>
              <w:ind w:left="285" w:right="0"/>
              <w:rPr>
                <w:rFonts w:ascii="Mulish" w:cs="Mulish" w:eastAsia="Mulish" w:hAnsi="Mulish"/>
                <w:b/>
                <w:color w:val="353535"/>
                <w:sz w:val="24"/>
                <w:szCs w:val="24"/>
                <w:lang w:val="en-US"/>
              </w:rPr>
            </w:pPr>
            <w:r w:rsidRPr="00504D8C">
              <w:rPr>
                <w:rFonts w:ascii="Mulish" w:cs="Mulish" w:eastAsia="Mulish" w:hAnsi="Mulish"/>
                <w:b/>
                <w:color w:val="353535"/>
                <w:sz w:val="24"/>
                <w:szCs w:val="24"/>
                <w:lang w:val="en-US"/>
              </w:rPr>
              <w:t>Project roles</w:t>
            </w:r>
          </w:p>
          <w:p w:rsidP="000C5BA9" w:rsidR="000C5BA9" w:rsidRDefault="000C5BA9" w:rsidRPr="00504D8C">
            <w:pPr>
              <w:pStyle w:val="100"/>
            </w:pPr>
            <w:r>
              <w:t>QA Automation engineer</w:t>
            </w:r>
          </w:p>
          <w:p w:rsidP="000C5BA9" w:rsidR="000C5BA9" w:rsidRDefault="000C5BA9" w:rsidRPr="00504D8C">
            <w:pPr>
              <w:pStyle w:val="3"/>
            </w:pPr>
            <w:r w:rsidRPr="00504D8C">
              <w:t>Period</w:t>
            </w:r>
          </w:p>
          <w:p w:rsidP="000C5BA9" w:rsidR="000C5BA9" w:rsidRDefault="000C5BA9" w:rsidRPr="00504D8C">
            <w:pPr>
              <w:pStyle w:val="100"/>
            </w:pPr>
            <w:r>
              <w:t>03.2020 – till now</w:t>
            </w:r>
          </w:p>
          <w:p w:rsidP="000C5BA9" w:rsidR="000C5BA9" w:rsidRDefault="000C5BA9" w:rsidRPr="00504D8C">
            <w:pPr>
              <w:pStyle w:val="3"/>
            </w:pPr>
            <w:r w:rsidRPr="00504D8C">
              <w:t>Responsibilities &amp; achievements</w:t>
            </w:r>
          </w:p>
          <w:p>
            <w:pPr>
              <w:pStyle w:val="12"/>
            </w:pPr>
            <w:r>
              <w:t>Determination of levels and types of testing,  сhoosing methodologies  and approaches for testing</w:t>
            </w:r>
          </w:p>
          <w:p w:rsidP="000C5BA9" w:rsidR="000C5BA9" w:rsidRDefault="000C5BA9" w:rsidRPr="00504D8C">
            <w:pPr>
              <w:pStyle w:val="3"/>
            </w:pPr>
            <w:r w:rsidRPr="00504D8C">
              <w:t>Environment</w:t>
            </w:r>
          </w:p>
          <w:p w:rsidP="000C5BA9" w:rsidR="000C5BA9" w:rsidRDefault="000C5BA9" w:rsidRPr="00504D8C">
            <w:pPr>
              <w:pStyle w:val="100"/>
              <w:rPr>
                <w:color w:val="434343"/>
              </w:rPr>
            </w:pPr>
            <w:r>
              <w:t>Jira, Jenkins, Fiddler, RabbitMQ</w:t>
            </w:r>
          </w:p>
        </w:tc>
      </w:tr>
      <w:tr w:rsidR="00A52761" w:rsidRPr="000C5BA9" w:rsidTr="00585792">
        <w:trPr>
          <w:trHeight w:val="195"/>
        </w:trPr>
        <w:tc>
          <w:tcPr>
            <w:tcW w:type="dxa" w:w="4995"/>
            <w:tcBorders>
              <w:top w:color="FFFFFF" w:space="0" w:sz="8" w:val="single"/>
              <w:left w:color="FFFFFF" w:space="0" w:sz="8" w:val="single"/>
              <w:bottom w:color="FFFFFF" w:space="0" w:sz="8" w:val="single"/>
              <w:right w:color="FFFFFF" w:space="0" w:sz="8" w:val="single"/>
            </w:tcBorders>
            <w:shd w:color="auto" w:fill="auto" w:val="clear"/>
            <w:tcMar>
              <w:top w:type="dxa" w:w="56"/>
              <w:left w:type="dxa" w:w="56"/>
              <w:bottom w:type="dxa" w:w="56"/>
              <w:right w:type="dxa" w:w="56"/>
            </w:tcMar>
          </w:tcPr>
          <w:p w:rsidP="00585792" w:rsidR="00A52761" w:rsidRDefault="00A52761" w:rsidRPr="00191417">
            <w:pPr>
              <w:spacing w:after="300" w:before="0" w:line="240" w:lineRule="auto"/>
              <w:ind w:right="0"/>
              <w:rPr>
                <w:rFonts w:ascii="Mulish" w:cs="Mulish" w:eastAsia="Mulish" w:hAnsi="Mulish"/>
                <w:b/>
                <w:color w:val="C32B3B"/>
                <w:sz w:val="24"/>
                <w:szCs w:val="24"/>
                <w:lang w:val="en-US"/>
              </w:rPr>
            </w:pPr>
          </w:p>
        </w:tc>
        <w:tc>
          <w:tcPr>
            <w:tcW w:type="dxa" w:w="5730"/>
            <w:tcBorders>
              <w:top w:color="FFFFFF" w:space="0" w:sz="8" w:val="single"/>
              <w:left w:color="FFFFFF" w:space="0" w:sz="8" w:val="single"/>
              <w:bottom w:color="FFFFFF" w:space="0" w:sz="8" w:val="single"/>
              <w:right w:color="FFFFFF" w:space="0" w:sz="8" w:val="single"/>
            </w:tcBorders>
            <w:shd w:color="auto" w:fill="auto" w:val="clear"/>
            <w:tcMar>
              <w:top w:type="dxa" w:w="0"/>
              <w:left w:type="dxa" w:w="0"/>
              <w:bottom w:type="dxa" w:w="0"/>
              <w:right w:type="dxa" w:w="0"/>
            </w:tcMar>
          </w:tcPr>
          <w:p w:rsidP="00585792" w:rsidR="00A52761" w:rsidRDefault="00A52761" w:rsidRPr="00191417">
            <w:pPr>
              <w:spacing w:after="100" w:before="0" w:line="240" w:lineRule="auto"/>
              <w:ind w:left="285" w:right="0"/>
              <w:rPr>
                <w:rFonts w:ascii="Mulish" w:cs="Mulish" w:eastAsia="Mulish" w:hAnsi="Mulish"/>
                <w:b/>
                <w:color w:val="353535"/>
                <w:sz w:val="24"/>
                <w:szCs w:val="24"/>
                <w:lang w:val="en-US"/>
              </w:rPr>
            </w:pPr>
          </w:p>
        </w:tc>
      </w:tr>
    </w:tbl>
    <w:p w:rsidR="000C5BA9" w:rsidRDefault="000C5BA9">
      <w:pPr>
        <w:spacing w:after="600" w:before="0" w:line="240" w:lineRule="auto"/>
        <w:rPr>
          <w:rFonts w:ascii="Mulish" w:cs="Mulish" w:eastAsia="Mulish" w:hAnsi="Mulish"/>
          <w:b/>
          <w:color w:val="353535"/>
          <w:sz w:val="48"/>
          <w:szCs w:val="48"/>
        </w:rPr>
      </w:pPr>
    </w:p>
    <w:p w:rsidR="000C5BA9" w:rsidRDefault="000C5BA9">
      <w:pPr>
        <w:spacing w:after="600" w:before="0" w:line="240" w:lineRule="auto"/>
        <w:rPr>
          <w:rFonts w:ascii="Mulish" w:cs="Mulish" w:eastAsia="Mulish" w:hAnsi="Mulish"/>
          <w:b/>
          <w:color w:val="353535"/>
          <w:sz w:val="48"/>
          <w:szCs w:val="48"/>
        </w:rPr>
      </w:pPr>
    </w:p>
    <w:p w:rsidR="000C5BA9" w:rsidRDefault="000C5BA9">
      <w:pPr>
        <w:spacing w:after="600" w:before="0" w:line="240" w:lineRule="auto"/>
        <w:rPr>
          <w:rFonts w:ascii="Mulish" w:cs="Mulish" w:eastAsia="Mulish" w:hAnsi="Mulish"/>
          <w:b/>
          <w:color w:val="353535"/>
          <w:sz w:val="48"/>
          <w:szCs w:val="48"/>
        </w:rPr>
      </w:pPr>
    </w:p>
    <w:p w:rsidR="000C5BA9" w:rsidRDefault="000C5BA9">
      <w:pPr>
        <w:spacing w:after="600" w:before="0" w:line="240" w:lineRule="auto"/>
        <w:rPr>
          <w:rFonts w:ascii="Mulish" w:cs="Mulish" w:eastAsia="Mulish" w:hAnsi="Mulish"/>
          <w:b/>
          <w:color w:val="353535"/>
          <w:sz w:val="48"/>
          <w:szCs w:val="48"/>
        </w:rPr>
      </w:pPr>
    </w:p>
    <w:p w:rsidR="000C5BA9" w:rsidRDefault="000C5BA9">
      <w:pPr>
        <w:spacing w:after="600" w:before="0" w:line="240" w:lineRule="auto"/>
        <w:rPr>
          <w:rFonts w:ascii="Mulish" w:cs="Mulish" w:eastAsia="Mulish" w:hAnsi="Mulish"/>
          <w:b/>
          <w:color w:val="353535"/>
          <w:sz w:val="48"/>
          <w:szCs w:val="48"/>
        </w:rPr>
      </w:pPr>
    </w:p>
    <w:p w:rsidR="00E3397B" w:rsidRDefault="00384ACA">
      <w:pPr>
        <w:spacing w:after="600" w:before="0" w:line="240" w:lineRule="auto"/>
        <w:rPr>
          <w:rFonts w:ascii="Mulish" w:cs="Mulish" w:eastAsia="Mulish" w:hAnsi="Mulish"/>
          <w:b/>
          <w:color w:val="353535"/>
          <w:sz w:val="2"/>
          <w:szCs w:val="2"/>
        </w:rPr>
      </w:pPr>
      <w:proofErr w:type="spellStart"/>
      <w:r>
        <w:rPr>
          <w:rFonts w:ascii="Mulish" w:cs="Mulish" w:eastAsia="Mulish" w:hAnsi="Mulish"/>
          <w:b/>
          <w:color w:val="353535"/>
          <w:sz w:val="48"/>
          <w:szCs w:val="48"/>
        </w:rPr>
        <w:lastRenderedPageBreak/>
        <w:t>Professional</w:t>
      </w:r>
      <w:proofErr w:type="spellEnd"/>
      <w:r>
        <w:rPr>
          <w:rFonts w:ascii="Mulish" w:cs="Mulish" w:eastAsia="Mulish" w:hAnsi="Mulish"/>
          <w:b/>
          <w:color w:val="353535"/>
          <w:sz w:val="48"/>
          <w:szCs w:val="48"/>
        </w:rPr>
        <w:t xml:space="preserve"> </w:t>
      </w:r>
      <w:proofErr w:type="spellStart"/>
      <w:r>
        <w:rPr>
          <w:rFonts w:ascii="Mulish" w:cs="Mulish" w:eastAsia="Mulish" w:hAnsi="Mulish"/>
          <w:b/>
          <w:color w:val="353535"/>
          <w:sz w:val="48"/>
          <w:szCs w:val="48"/>
        </w:rPr>
        <w:t>skills</w:t>
      </w:r>
      <w:proofErr w:type="spellEnd"/>
    </w:p>
    <w:p w:rsidR="00E3397B" w:rsidRDefault="00E3397B">
      <w:pPr>
        <w:spacing w:before="0" w:line="240" w:lineRule="auto"/>
        <w:rPr>
          <w:rFonts w:ascii="Mulish" w:cs="Mulish" w:eastAsia="Mulish" w:hAnsi="Mulish"/>
          <w:b/>
          <w:color w:val="353535"/>
          <w:sz w:val="2"/>
          <w:szCs w:val="2"/>
        </w:rPr>
      </w:pPr>
    </w:p>
    <w:tbl>
      <w:tblPr>
        <w:tblStyle w:val="a7"/>
        <w:tblW w:type="dxa" w:w="10756"/>
        <w:tblInd w:type="dxa" w:w="-239"/>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firstColumn="0" w:firstRow="0" w:lastColumn="0" w:lastRow="0" w:noHBand="1" w:noVBand="1" w:val="0600"/>
      </w:tblPr>
      <w:tblGrid>
        <w:gridCol w:w="3118"/>
        <w:gridCol w:w="2908"/>
        <w:gridCol w:w="2832"/>
        <w:gridCol w:w="1898"/>
      </w:tblGrid>
      <w:tr w:rsidR="00E3397B" w:rsidTr="009C3EA7">
        <w:trPr>
          <w:trHeight w:val="160"/>
          <w:tblHeader/>
        </w:trPr>
        <w:tc>
          <w:tcPr>
            <w:tcW w:type="dxa" w:w="6026"/>
            <w:gridSpan w:val="2"/>
            <w:tcBorders>
              <w:top w:color="FFFFFF" w:space="0" w:sz="8" w:val="single"/>
              <w:left w:color="FFFFFF" w:space="0" w:sz="8" w:val="single"/>
              <w:bottom w:color="C63031" w:space="0" w:sz="12" w:val="single"/>
              <w:right w:color="FFFFFF" w:space="0" w:sz="8" w:val="single"/>
            </w:tcBorders>
            <w:shd w:color="auto" w:fill="auto" w:val="clear"/>
            <w:tcMar>
              <w:top w:type="dxa" w:w="170"/>
              <w:left w:type="dxa" w:w="170"/>
              <w:bottom w:type="dxa" w:w="170"/>
              <w:right w:type="dxa" w:w="170"/>
            </w:tcMar>
          </w:tcPr>
          <w:p w:rsidR="00E3397B" w:rsidRDefault="00384ACA">
            <w:pPr>
              <w:spacing w:before="0" w:line="240" w:lineRule="auto"/>
              <w:ind w:left="135" w:right="0"/>
              <w:rPr>
                <w:rFonts w:ascii="Mulish" w:cs="Mulish" w:eastAsia="Mulish" w:hAnsi="Mulish"/>
                <w:b/>
                <w:color w:val="353535"/>
                <w:sz w:val="20"/>
                <w:szCs w:val="20"/>
              </w:rPr>
            </w:pPr>
            <w:r>
              <w:rPr>
                <w:rFonts w:ascii="Mulish" w:cs="Mulish" w:eastAsia="Mulish" w:hAnsi="Mulish"/>
                <w:b/>
                <w:color w:val="353535"/>
                <w:sz w:val="20"/>
                <w:szCs w:val="20"/>
              </w:rPr>
              <w:t>SKILLS</w:t>
            </w:r>
          </w:p>
        </w:tc>
        <w:tc>
          <w:tcPr>
            <w:tcW w:type="dxa" w:w="2832"/>
            <w:tcBorders>
              <w:top w:color="FFFFFF" w:space="0" w:sz="8" w:val="single"/>
              <w:left w:color="FFFFFF" w:space="0" w:sz="8" w:val="single"/>
              <w:bottom w:color="C63031" w:space="0" w:sz="12" w:val="single"/>
              <w:right w:color="FFFFFF" w:space="0" w:sz="8" w:val="single"/>
            </w:tcBorders>
            <w:shd w:color="auto" w:fill="auto" w:val="clear"/>
            <w:tcMar>
              <w:top w:type="dxa" w:w="170"/>
              <w:left w:type="dxa" w:w="170"/>
              <w:bottom w:type="dxa" w:w="170"/>
              <w:right w:type="dxa" w:w="170"/>
            </w:tcMar>
          </w:tcPr>
          <w:p w:rsidR="00E3397B" w:rsidRDefault="00384ACA">
            <w:pPr>
              <w:spacing w:before="0" w:line="240" w:lineRule="auto"/>
              <w:ind w:left="210" w:right="0"/>
              <w:jc w:val="center"/>
              <w:rPr>
                <w:rFonts w:ascii="Mulish" w:cs="Mulish" w:eastAsia="Mulish" w:hAnsi="Mulish"/>
                <w:b/>
                <w:color w:val="353535"/>
                <w:sz w:val="20"/>
                <w:szCs w:val="20"/>
              </w:rPr>
            </w:pPr>
            <w:r>
              <w:rPr>
                <w:rFonts w:ascii="Mulish" w:cs="Mulish" w:eastAsia="Mulish" w:hAnsi="Mulish"/>
                <w:b/>
                <w:color w:val="353535"/>
                <w:sz w:val="20"/>
                <w:szCs w:val="20"/>
              </w:rPr>
              <w:t>EXPERIENCE IN YEARS</w:t>
            </w:r>
          </w:p>
        </w:tc>
        <w:tc>
          <w:tcPr>
            <w:tcW w:type="dxa" w:w="1898"/>
            <w:tcBorders>
              <w:top w:color="FFFFFF" w:space="0" w:sz="8" w:val="single"/>
              <w:left w:color="FFFFFF" w:space="0" w:sz="8" w:val="single"/>
              <w:bottom w:color="C63031" w:space="0" w:sz="12" w:val="single"/>
              <w:right w:color="FFFFFF" w:space="0" w:sz="8" w:val="single"/>
            </w:tcBorders>
            <w:shd w:color="auto" w:fill="auto" w:val="clear"/>
            <w:tcMar>
              <w:top w:type="dxa" w:w="170"/>
              <w:left w:type="dxa" w:w="170"/>
              <w:bottom w:type="dxa" w:w="170"/>
              <w:right w:type="dxa" w:w="170"/>
            </w:tcMar>
          </w:tcPr>
          <w:p w:rsidR="00E3397B" w:rsidRDefault="00384ACA">
            <w:pPr>
              <w:spacing w:before="0" w:line="240" w:lineRule="auto"/>
              <w:ind w:left="283" w:right="0"/>
              <w:jc w:val="center"/>
              <w:rPr>
                <w:rFonts w:ascii="Mulish" w:cs="Mulish" w:eastAsia="Mulish" w:hAnsi="Mulish"/>
                <w:b/>
                <w:color w:val="353535"/>
                <w:sz w:val="20"/>
                <w:szCs w:val="20"/>
              </w:rPr>
            </w:pPr>
            <w:r>
              <w:rPr>
                <w:rFonts w:ascii="Mulish" w:cs="Mulish" w:eastAsia="Mulish" w:hAnsi="Mulish"/>
                <w:b/>
                <w:color w:val="353535"/>
                <w:sz w:val="20"/>
                <w:szCs w:val="20"/>
              </w:rPr>
              <w:t>LAST USED</w:t>
            </w:r>
          </w:p>
        </w:tc>
      </w:tr>
      <w:tr w:rsidR="00E3397B" w:rsidTr="009C3EA7">
        <w:trPr>
          <w:trHeight w:val="251"/>
        </w:trPr>
        <w:tc>
          <w:tcPr>
            <w:tcW w:type="dxa" w:w="3118"/>
            <w:vMerge w:val="restart"/>
            <w:tcBorders>
              <w:top w:color="C63031" w:space="0" w:sz="12" w:val="single"/>
              <w:left w:color="FFFFFF" w:space="0" w:sz="8" w:val="single"/>
              <w:bottom w:color="CCCCCC" w:space="0" w:sz="8" w:val="single"/>
              <w:right w:color="FFFFFF" w:space="0" w:sz="8" w:val="single"/>
            </w:tcBorders>
            <w:shd w:color="auto" w:fill="auto" w:val="clear"/>
            <w:tcMar>
              <w:top w:type="dxa" w:w="226"/>
              <w:left w:type="dxa" w:w="226"/>
              <w:bottom w:type="dxa" w:w="226"/>
              <w:right w:type="dxa" w:w="226"/>
            </w:tcMar>
          </w:tcPr>
          <w:p w:rsidP="009E3FF6" w:rsidR="00E3397B" w:rsidRDefault="009E3FF6" w:rsidRPr="00F434B6">
            <w:pPr>
              <w:pStyle w:val="13"/>
              <w:rPr>
                <w:color w:val="353535"/>
              </w:rPr>
            </w:pPr>
            <w:r>
              <w:t>CI/CD</w:t>
            </w:r>
          </w:p>
        </w:tc>
        <w:tc>
          <w:tcPr>
            <w:tcW w:type="dxa" w:w="2908"/>
            <w:vMerge w:val="restart"/>
            <w:tcBorders>
              <w:top w:color="C63031" w:space="0" w:sz="12" w:val="single"/>
              <w:left w:color="FFFFFF" w:space="0" w:sz="8" w:val="single"/>
              <w:bottom w:color="CCCCCC" w:space="0" w:sz="8" w:val="single"/>
              <w:right w:color="FFFFFF" w:space="0" w:sz="8" w:val="single"/>
            </w:tcBorders>
            <w:shd w:color="auto" w:fill="auto" w:val="clear"/>
            <w:tcMar>
              <w:top w:type="dxa" w:w="226"/>
              <w:left w:type="dxa" w:w="226"/>
              <w:bottom w:type="dxa" w:w="226"/>
              <w:right w:type="dxa" w:w="226"/>
            </w:tcMar>
          </w:tcPr>
          <w:p>
            <w:pPr>
              <w:pStyle w:val="14"/>
            </w:pPr>
            <w:r>
              <w:t>Jenkins</w:t>
            </w:r>
          </w:p>
          <w:p>
            <w:pPr>
              <w:pStyle w:val="14"/>
            </w:pPr>
            <w:r>
              <w:t>GitLab</w:t>
            </w:r>
          </w:p>
          <w:p>
            <w:pPr>
              <w:pStyle w:val="14"/>
            </w:pPr>
            <w:r>
              <w:t>Azure DevOps</w:t>
            </w:r>
          </w:p>
        </w:tc>
        <w:tc>
          <w:tcPr>
            <w:tcW w:type="dxa" w:w="2832"/>
            <w:vMerge w:val="restart"/>
            <w:tcBorders>
              <w:top w:color="C63031" w:space="0" w:sz="12" w:val="single"/>
              <w:left w:color="FFFFFF" w:space="0" w:sz="8" w:val="single"/>
              <w:bottom w:color="CCCCCC" w:space="0" w:sz="8" w:val="single"/>
              <w:right w:color="FFFFFF" w:space="0" w:sz="8" w:val="single"/>
            </w:tcBorders>
            <w:shd w:color="auto" w:fill="auto" w:val="clear"/>
            <w:tcMar>
              <w:top w:type="dxa" w:w="226"/>
              <w:left w:type="dxa" w:w="226"/>
              <w:bottom w:type="dxa" w:w="226"/>
              <w:right w:type="dxa" w:w="226"/>
            </w:tcMar>
          </w:tcPr>
          <w:p>
            <w:pPr>
              <w:pStyle w:val="15"/>
            </w:pPr>
            <w:r>
              <w:t>2</w:t>
            </w:r>
          </w:p>
          <w:p>
            <w:pPr>
              <w:pStyle w:val="15"/>
            </w:pPr>
            <w:r>
              <w:t>1</w:t>
            </w:r>
          </w:p>
          <w:p>
            <w:pPr>
              <w:pStyle w:val="15"/>
            </w:pPr>
            <w:r>
              <w:t>1</w:t>
            </w:r>
          </w:p>
        </w:tc>
        <w:tc>
          <w:tcPr>
            <w:tcW w:type="dxa" w:w="1898"/>
            <w:vMerge w:val="restart"/>
            <w:tcBorders>
              <w:top w:color="C63031" w:space="0" w:sz="12" w:val="single"/>
              <w:left w:color="FFFFFF" w:space="0" w:sz="8" w:val="single"/>
              <w:bottom w:color="CCCCCC" w:space="0" w:sz="8" w:val="single"/>
              <w:right w:color="FFFFFF" w:space="0" w:sz="8" w:val="single"/>
            </w:tcBorders>
            <w:shd w:color="auto" w:fill="auto" w:val="clear"/>
            <w:tcMar>
              <w:top w:type="dxa" w:w="226"/>
              <w:left w:type="dxa" w:w="226"/>
              <w:bottom w:type="dxa" w:w="226"/>
              <w:right w:type="dxa" w:w="226"/>
            </w:tcMar>
          </w:tcPr>
          <w:p>
            <w:pPr>
              <w:pStyle w:val="15"/>
            </w:pPr>
            <w:r>
              <w:t>2023</w:t>
            </w:r>
          </w:p>
          <w:p>
            <w:pPr>
              <w:pStyle w:val="15"/>
            </w:pPr>
            <w:r>
              <w:t>2022</w:t>
            </w:r>
          </w:p>
          <w:p>
            <w:pPr>
              <w:pStyle w:val="15"/>
            </w:pPr>
            <w:r>
              <w:t>2020</w:t>
            </w:r>
          </w:p>
        </w:tc>
      </w:tr>
      <w:tr w:rsidR="00E3397B" w:rsidTr="007315D5">
        <w:trPr>
          <w:trHeight w:val="301"/>
        </w:trPr>
        <w:tc>
          <w:tcPr>
            <w:tcW w:type="dxa" w:w="3118"/>
            <w:vMerge/>
            <w:tcBorders>
              <w:top w:color="CCCCCC" w:space="0" w:sz="8" w:val="single"/>
              <w:left w:color="FFFFFF" w:space="0" w:sz="8" w:val="single"/>
              <w:bottom w:color="C63031" w:space="0" w:sz="8" w:val="single"/>
              <w:right w:color="FFFFFF" w:space="0" w:sz="8" w:val="single"/>
            </w:tcBorders>
            <w:shd w:color="auto" w:fill="auto" w:val="clear"/>
            <w:tcMar>
              <w:top w:type="dxa" w:w="226"/>
              <w:left w:type="dxa" w:w="226"/>
              <w:bottom w:type="dxa" w:w="226"/>
              <w:right w:type="dxa" w:w="226"/>
            </w:tcMar>
          </w:tcPr>
          <w:p w:rsidR="00E3397B" w:rsidRDefault="00E3397B">
            <w:pPr>
              <w:spacing w:before="0" w:line="240" w:lineRule="auto"/>
              <w:ind w:right="0"/>
              <w:rPr>
                <w:rFonts w:ascii="Mulish" w:cs="Mulish" w:eastAsia="Mulish" w:hAnsi="Mulish"/>
                <w:b/>
                <w:color w:val="353535"/>
                <w:sz w:val="24"/>
                <w:szCs w:val="24"/>
              </w:rPr>
            </w:pPr>
          </w:p>
        </w:tc>
        <w:tc>
          <w:tcPr>
            <w:tcW w:type="dxa" w:w="2908"/>
            <w:vMerge/>
            <w:tcBorders>
              <w:top w:color="CCCCCC" w:space="0" w:sz="8" w:val="single"/>
              <w:left w:color="FFFFFF" w:space="0" w:sz="8" w:val="single"/>
              <w:bottom w:color="C63031" w:space="0" w:sz="8" w:val="single"/>
              <w:right w:color="FFFFFF" w:space="0" w:sz="8" w:val="single"/>
            </w:tcBorders>
            <w:shd w:color="auto" w:fill="auto" w:val="clear"/>
            <w:tcMar>
              <w:top w:type="dxa" w:w="226"/>
              <w:left w:type="dxa" w:w="226"/>
              <w:bottom w:type="dxa" w:w="226"/>
              <w:right w:type="dxa" w:w="226"/>
            </w:tcMar>
          </w:tcPr>
          <w:p w:rsidR="00E3397B" w:rsidRDefault="00E3397B">
            <w:pPr>
              <w:spacing w:before="0" w:line="240" w:lineRule="auto"/>
              <w:ind w:right="0"/>
              <w:rPr>
                <w:rFonts w:ascii="Mulish" w:cs="Mulish" w:eastAsia="Mulish" w:hAnsi="Mulish"/>
                <w:b/>
                <w:color w:val="353535"/>
                <w:sz w:val="24"/>
                <w:szCs w:val="24"/>
              </w:rPr>
            </w:pPr>
          </w:p>
        </w:tc>
        <w:tc>
          <w:tcPr>
            <w:tcW w:type="dxa" w:w="2832"/>
            <w:vMerge/>
            <w:tcBorders>
              <w:top w:color="CCCCCC" w:space="0" w:sz="8" w:val="single"/>
              <w:left w:color="FFFFFF" w:space="0" w:sz="8" w:val="single"/>
              <w:bottom w:color="C63031" w:space="0" w:sz="8" w:val="single"/>
              <w:right w:color="FFFFFF" w:space="0" w:sz="8" w:val="single"/>
            </w:tcBorders>
            <w:shd w:color="auto" w:fill="auto" w:val="clear"/>
            <w:tcMar>
              <w:top w:type="dxa" w:w="226"/>
              <w:left w:type="dxa" w:w="226"/>
              <w:bottom w:type="dxa" w:w="226"/>
              <w:right w:type="dxa" w:w="226"/>
            </w:tcMar>
          </w:tcPr>
          <w:p w:rsidR="00E3397B" w:rsidRDefault="00E3397B">
            <w:pPr>
              <w:spacing w:before="0" w:line="240" w:lineRule="auto"/>
              <w:ind w:right="0"/>
              <w:rPr>
                <w:rFonts w:ascii="Mulish" w:cs="Mulish" w:eastAsia="Mulish" w:hAnsi="Mulish"/>
                <w:b/>
                <w:color w:val="C32B3B"/>
                <w:sz w:val="24"/>
                <w:szCs w:val="24"/>
              </w:rPr>
            </w:pPr>
          </w:p>
        </w:tc>
        <w:tc>
          <w:tcPr>
            <w:tcW w:type="dxa" w:w="1898"/>
            <w:vMerge/>
            <w:tcBorders>
              <w:top w:color="CCCCCC" w:space="0" w:sz="8" w:val="single"/>
              <w:left w:color="FFFFFF" w:space="0" w:sz="8" w:val="single"/>
              <w:bottom w:color="C63031" w:space="0" w:sz="8" w:val="single"/>
              <w:right w:color="FFFFFF" w:space="0" w:sz="8" w:val="single"/>
            </w:tcBorders>
            <w:shd w:color="auto" w:fill="auto" w:val="clear"/>
            <w:tcMar>
              <w:top w:type="dxa" w:w="226"/>
              <w:left w:type="dxa" w:w="226"/>
              <w:bottom w:type="dxa" w:w="226"/>
              <w:right w:type="dxa" w:w="226"/>
            </w:tcMar>
          </w:tcPr>
          <w:p w:rsidR="00E3397B" w:rsidRDefault="00E3397B">
            <w:pPr>
              <w:spacing w:before="0" w:line="240" w:lineRule="auto"/>
              <w:ind w:right="0"/>
              <w:rPr>
                <w:rFonts w:ascii="Mulish Medium" w:cs="Mulish Medium" w:eastAsia="Mulish Medium" w:hAnsi="Mulish Medium"/>
                <w:color w:val="353535"/>
                <w:sz w:val="24"/>
                <w:szCs w:val="24"/>
              </w:rPr>
            </w:pPr>
          </w:p>
        </w:tc>
      </w:tr>
      <w:tr w:rsidR="003F3666" w:rsidTr="009C3EA7">
        <w:trPr>
          <w:trHeight w:val="127"/>
        </w:trPr>
        <w:tc>
          <w:tcPr>
            <w:tcW w:type="dxa" w:w="3118"/>
            <w:tcBorders>
              <w:top w:color="CCCCCC" w:space="0" w:sz="8" w:val="single"/>
              <w:left w:color="FFFFFF" w:space="0" w:sz="8" w:val="single"/>
              <w:bottom w:color="C00000" w:space="0" w:sz="8" w:val="single"/>
              <w:right w:color="FFFFFF" w:space="0" w:sz="8" w:val="single"/>
            </w:tcBorders>
            <w:shd w:color="auto" w:fill="auto" w:val="clear"/>
            <w:tcMar>
              <w:top w:type="dxa" w:w="226"/>
              <w:left w:type="dxa" w:w="226"/>
              <w:bottom w:type="dxa" w:w="226"/>
              <w:right w:type="dxa" w:w="226"/>
            </w:tcMar>
          </w:tcPr>
          <w:p w:rsidP="003F3666" w:rsidR="003F3666" w:rsidRDefault="003F3666" w:rsidRPr="00F434B6">
            <w:pPr>
              <w:pStyle w:val="13"/>
              <w:rPr>
                <w:color w:val="353535"/>
              </w:rPr>
            </w:pPr>
            <w:r>
              <w:t>Development languages</w:t>
            </w:r>
          </w:p>
        </w:tc>
        <w:tc>
          <w:tcPr>
            <w:tcW w:type="dxa" w:w="2908"/>
            <w:tcBorders>
              <w:top w:color="CCCCCC" w:space="0" w:sz="8" w:val="single"/>
              <w:left w:color="FFFFFF" w:space="0" w:sz="8" w:val="single"/>
              <w:bottom w:color="C00000" w:space="0" w:sz="8" w:val="single"/>
              <w:right w:color="FFFFFF" w:space="0" w:sz="8" w:val="single"/>
            </w:tcBorders>
            <w:shd w:color="auto" w:fill="auto" w:val="clear"/>
            <w:tcMar>
              <w:top w:type="dxa" w:w="226"/>
              <w:left w:type="dxa" w:w="226"/>
              <w:bottom w:type="dxa" w:w="226"/>
              <w:right w:type="dxa" w:w="226"/>
            </w:tcMar>
          </w:tcPr>
          <w:p>
            <w:pPr>
              <w:pStyle w:val="14"/>
            </w:pPr>
            <w:r>
              <w:t>Java</w:t>
            </w:r>
          </w:p>
          <w:p>
            <w:pPr>
              <w:pStyle w:val="14"/>
            </w:pPr>
            <w:r>
              <w:t>JavaScript</w:t>
            </w:r>
          </w:p>
          <w:p>
            <w:pPr>
              <w:pStyle w:val="14"/>
            </w:pPr>
            <w:r>
              <w:t>C++</w:t>
            </w:r>
          </w:p>
        </w:tc>
        <w:tc>
          <w:tcPr>
            <w:tcW w:type="dxa" w:w="2832"/>
            <w:tcBorders>
              <w:top w:color="CCCCCC" w:space="0" w:sz="8" w:val="single"/>
              <w:left w:color="FFFFFF" w:space="0" w:sz="8" w:val="single"/>
              <w:bottom w:color="C00000" w:space="0" w:sz="8" w:val="single"/>
              <w:right w:color="FFFFFF" w:space="0" w:sz="8" w:val="single"/>
            </w:tcBorders>
            <w:shd w:color="auto" w:fill="auto" w:val="clear"/>
            <w:tcMar>
              <w:top w:type="dxa" w:w="226"/>
              <w:left w:type="dxa" w:w="226"/>
              <w:bottom w:type="dxa" w:w="226"/>
              <w:right w:type="dxa" w:w="226"/>
            </w:tcMar>
          </w:tcPr>
          <w:p>
            <w:pPr>
              <w:pStyle w:val="15"/>
            </w:pPr>
            <w:r>
              <w:t>4</w:t>
            </w:r>
          </w:p>
          <w:p>
            <w:pPr>
              <w:pStyle w:val="15"/>
            </w:pPr>
            <w:r>
              <w:t>1</w:t>
            </w:r>
          </w:p>
          <w:p>
            <w:pPr>
              <w:pStyle w:val="15"/>
            </w:pPr>
            <w:r>
              <w:t>1</w:t>
            </w:r>
          </w:p>
        </w:tc>
        <w:tc>
          <w:tcPr>
            <w:tcW w:type="dxa" w:w="1898"/>
            <w:tcBorders>
              <w:top w:color="CCCCCC" w:space="0" w:sz="8" w:val="single"/>
              <w:left w:color="FFFFFF" w:space="0" w:sz="8" w:val="single"/>
              <w:bottom w:color="C00000" w:space="0" w:sz="8" w:val="single"/>
              <w:right w:color="FFFFFF" w:space="0" w:sz="8" w:val="single"/>
            </w:tcBorders>
            <w:shd w:color="auto" w:fill="auto" w:val="clear"/>
            <w:tcMar>
              <w:top w:type="dxa" w:w="226"/>
              <w:left w:type="dxa" w:w="226"/>
              <w:bottom w:type="dxa" w:w="226"/>
              <w:right w:type="dxa" w:w="226"/>
            </w:tcMar>
          </w:tcPr>
          <w:p>
            <w:pPr>
              <w:pStyle w:val="15"/>
            </w:pPr>
            <w:r>
              <w:t>2023</w:t>
            </w:r>
          </w:p>
          <w:p>
            <w:pPr>
              <w:pStyle w:val="15"/>
            </w:pPr>
            <w:r>
              <w:t>2023</w:t>
            </w:r>
          </w:p>
          <w:p>
            <w:pPr>
              <w:pStyle w:val="15"/>
            </w:pPr>
            <w:r>
              <w:t>2022</w:t>
            </w:r>
          </w:p>
        </w:tc>
      </w:tr>
    </w:tbl>
    <w:p w:rsidR="00E3397B" w:rsidRDefault="00E3397B">
      <w:pPr>
        <w:spacing w:before="0" w:line="240" w:lineRule="auto"/>
        <w:rPr>
          <w:rFonts w:ascii="Mulish" w:cs="Mulish" w:eastAsia="Mulish" w:hAnsi="Mulish"/>
          <w:b/>
          <w:color w:val="353535"/>
          <w:sz w:val="48"/>
          <w:szCs w:val="48"/>
        </w:rPr>
      </w:pPr>
    </w:p>
    <w:sectPr w:rsidR="00E3397B">
      <w:headerReference r:id="rId9" w:type="default"/>
      <w:footerReference r:id="rId10" w:type="default"/>
      <w:headerReference r:id="rId11" w:type="first"/>
      <w:footerReference r:id="rId12" w:type="first"/>
      <w:pgSz w:h="16838" w:w="11906"/>
      <w:pgMar w:bottom="0" w:footer="447" w:gutter="0" w:header="136" w:left="850" w:right="425" w:top="1260"/>
      <w:pgNumType w:start="1"/>
      <w:cols w:equalWidth="0" w:space="720">
        <w:col w:space="0" w:w="10630"/>
      </w:cols>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322" w:rsidRDefault="00C91322">
      <w:pPr>
        <w:spacing w:before="0" w:line="240" w:lineRule="auto"/>
      </w:pPr>
      <w:r>
        <w:separator/>
      </w:r>
    </w:p>
    <w:p w:rsidR="00C91322" w:rsidRDefault="00C91322"/>
  </w:endnote>
  <w:endnote w:type="continuationSeparator" w:id="0">
    <w:p w:rsidR="00C91322" w:rsidRDefault="00C91322">
      <w:pPr>
        <w:spacing w:before="0" w:line="240" w:lineRule="auto"/>
      </w:pPr>
      <w:r>
        <w:continuationSeparator/>
      </w:r>
    </w:p>
    <w:p w:rsidR="00C91322" w:rsidRDefault="00C913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unito Light">
    <w:altName w:val="Times New Roman"/>
    <w:charset w:val="00"/>
    <w:family w:val="auto"/>
    <w:pitch w:val="default"/>
  </w:font>
  <w:font w:name="Mulish">
    <w:altName w:val="Times New Roman"/>
    <w:panose1 w:val="00000000000000000000"/>
    <w:charset w:val="CC"/>
    <w:family w:val="auto"/>
    <w:pitch w:val="variable"/>
    <w:sig w:usb0="A00002FF" w:usb1="5000204B" w:usb2="00000000" w:usb3="00000000" w:csb0="00000197"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Mulish Medium">
    <w:altName w:val="Times New Roman"/>
    <w:panose1 w:val="00000000000000000000"/>
    <w:charset w:val="CC"/>
    <w:family w:val="auto"/>
    <w:pitch w:val="variable"/>
    <w:sig w:usb0="A00002FF" w:usb1="5000204B" w:usb2="00000000" w:usb3="00000000" w:csb0="00000197" w:csb1="00000000"/>
  </w:font>
  <w:font w:name="Nunito">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R="00E3397B" w:rsidRDefault="00E3397B">
    <w:pPr>
      <w:widowControl w:val="0"/>
      <w:tabs>
        <w:tab w:pos="5658" w:val="center"/>
        <w:tab w:pos="10296" w:val="right"/>
      </w:tabs>
      <w:spacing w:line="240" w:lineRule="auto"/>
      <w:ind w:right="-1"/>
      <w:jc w:val="center"/>
      <w:rPr>
        <w:rFonts w:ascii="Nunito" w:cs="Nunito" w:eastAsia="Nunito" w:hAnsi="Nunito"/>
        <w:sz w:val="18"/>
        <w:szCs w:val="18"/>
      </w:rPr>
    </w:pPr>
  </w:p>
  <w:p w:rsidR="00E3397B" w:rsidRDefault="00384ACA" w:rsidRPr="00504D8C">
    <w:pPr>
      <w:widowControl w:val="0"/>
      <w:tabs>
        <w:tab w:pos="5658" w:val="center"/>
        <w:tab w:pos="10485" w:val="right"/>
      </w:tabs>
      <w:spacing w:before="0" w:line="240" w:lineRule="auto"/>
      <w:ind w:right="-324"/>
      <w:rPr>
        <w:rFonts w:ascii="Nunito" w:cs="Nunito" w:eastAsia="Nunito" w:hAnsi="Nunito"/>
        <w:color w:val="B7B7B7"/>
        <w:sz w:val="18"/>
        <w:szCs w:val="18"/>
        <w:lang w:val="en-US"/>
      </w:rPr>
    </w:pPr>
    <w:r w:rsidRPr="00504D8C">
      <w:rPr>
        <w:rFonts w:ascii="Nunito" w:cs="Nunito" w:eastAsia="Nunito" w:hAnsi="Nunito"/>
        <w:color w:val="B7B7B7"/>
        <w:sz w:val="18"/>
        <w:szCs w:val="18"/>
        <w:lang w:val="en-US"/>
      </w:rPr>
      <w:t xml:space="preserve">Confidential information </w:t>
    </w:r>
    <w:proofErr w:type="spellStart"/>
    <w:r w:rsidRPr="00504D8C">
      <w:rPr>
        <w:rFonts w:ascii="Nunito" w:cs="Nunito" w:eastAsia="Nunito" w:hAnsi="Nunito"/>
        <w:color w:val="B7B7B7"/>
        <w:sz w:val="18"/>
        <w:szCs w:val="18"/>
        <w:lang w:val="en-US"/>
      </w:rPr>
      <w:t>Innowise</w:t>
    </w:r>
    <w:proofErr w:type="spellEnd"/>
    <w:r w:rsidRPr="00504D8C">
      <w:rPr>
        <w:rFonts w:ascii="Nunito" w:cs="Nunito" w:eastAsia="Nunito" w:hAnsi="Nunito"/>
        <w:color w:val="B7B7B7"/>
        <w:sz w:val="18"/>
        <w:szCs w:val="18"/>
        <w:lang w:val="en-US"/>
      </w:rPr>
      <w:t xml:space="preserve"> Group. Distribution without</w:t>
    </w:r>
  </w:p>
  <w:p w:rsidR="00E3397B" w:rsidRDefault="00384ACA">
    <w:pPr>
      <w:widowControl w:val="0"/>
      <w:tabs>
        <w:tab w:pos="10485" w:val="right"/>
      </w:tabs>
      <w:spacing w:before="0" w:line="240" w:lineRule="auto"/>
      <w:ind w:right="-324"/>
    </w:pPr>
    <w:proofErr w:type="gramStart"/>
    <w:r w:rsidRPr="00504D8C">
      <w:rPr>
        <w:rFonts w:ascii="Nunito" w:cs="Nunito" w:eastAsia="Nunito" w:hAnsi="Nunito"/>
        <w:color w:val="B7B7B7"/>
        <w:sz w:val="18"/>
        <w:szCs w:val="18"/>
        <w:lang w:val="en-US"/>
      </w:rPr>
      <w:t>the</w:t>
    </w:r>
    <w:proofErr w:type="gramEnd"/>
    <w:r w:rsidRPr="00504D8C">
      <w:rPr>
        <w:rFonts w:ascii="Nunito" w:cs="Nunito" w:eastAsia="Nunito" w:hAnsi="Nunito"/>
        <w:color w:val="B7B7B7"/>
        <w:sz w:val="18"/>
        <w:szCs w:val="18"/>
        <w:lang w:val="en-US"/>
      </w:rPr>
      <w:t xml:space="preserve"> written consent of </w:t>
    </w:r>
    <w:proofErr w:type="spellStart"/>
    <w:r w:rsidRPr="00504D8C">
      <w:rPr>
        <w:rFonts w:ascii="Nunito" w:cs="Nunito" w:eastAsia="Nunito" w:hAnsi="Nunito"/>
        <w:color w:val="B7B7B7"/>
        <w:sz w:val="18"/>
        <w:szCs w:val="18"/>
        <w:lang w:val="en-US"/>
      </w:rPr>
      <w:t>Innowise</w:t>
    </w:r>
    <w:proofErr w:type="spellEnd"/>
    <w:r w:rsidRPr="00504D8C">
      <w:rPr>
        <w:rFonts w:ascii="Nunito" w:cs="Nunito" w:eastAsia="Nunito" w:hAnsi="Nunito"/>
        <w:color w:val="B7B7B7"/>
        <w:sz w:val="18"/>
        <w:szCs w:val="18"/>
        <w:lang w:val="en-US"/>
      </w:rPr>
      <w:t xml:space="preserve"> Group is strictly forbidden.                                                                 </w:t>
    </w:r>
    <w:r>
      <w:rPr>
        <w:rFonts w:ascii="Nunito" w:cs="Nunito" w:eastAsia="Nunito" w:hAnsi="Nunito"/>
        <w:color w:val="B7B7B7"/>
        <w:sz w:val="18"/>
        <w:szCs w:val="18"/>
      </w:rPr>
      <w:t>www.innowise-group.com</w:t>
    </w:r>
    <w:r>
      <w:rPr>
        <w:rFonts w:ascii="Nunito" w:cs="Nunito" w:eastAsia="Nunito" w:hAnsi="Nunito"/>
        <w:color w:val="B7B7B7"/>
        <w:sz w:val="18"/>
        <w:szCs w:val="18"/>
      </w:rPr>
      <w:tab/>
      <w:t xml:space="preserve">      </w:t>
    </w:r>
    <w:r>
      <w:rPr>
        <w:rFonts w:ascii="Nunito" w:cs="Nunito" w:eastAsia="Nunito" w:hAnsi="Nunito"/>
        <w:color w:val="B7B7B7"/>
        <w:sz w:val="18"/>
        <w:szCs w:val="18"/>
      </w:rPr>
      <w:fldChar w:fldCharType="begin"/>
    </w:r>
    <w:r>
      <w:rPr>
        <w:rFonts w:ascii="Nunito" w:cs="Nunito" w:eastAsia="Nunito" w:hAnsi="Nunito"/>
        <w:color w:val="B7B7B7"/>
        <w:sz w:val="18"/>
        <w:szCs w:val="18"/>
      </w:rPr>
      <w:instrText>PAGE</w:instrText>
    </w:r>
    <w:r>
      <w:rPr>
        <w:rFonts w:ascii="Nunito" w:cs="Nunito" w:eastAsia="Nunito" w:hAnsi="Nunito"/>
        <w:color w:val="B7B7B7"/>
        <w:sz w:val="18"/>
        <w:szCs w:val="18"/>
      </w:rPr>
      <w:fldChar w:fldCharType="separate"/>
    </w:r>
    <w:r w:rsidR="009A355A">
      <w:rPr>
        <w:rFonts w:ascii="Nunito" w:cs="Nunito" w:eastAsia="Nunito" w:hAnsi="Nunito"/>
        <w:noProof/>
        <w:color w:val="B7B7B7"/>
        <w:sz w:val="18"/>
        <w:szCs w:val="18"/>
      </w:rPr>
      <w:t>3</w:t>
    </w:r>
    <w:r>
      <w:rPr>
        <w:rFonts w:ascii="Nunito" w:cs="Nunito" w:eastAsia="Nunito" w:hAnsi="Nunito"/>
        <w:color w:val="B7B7B7"/>
        <w:sz w:val="18"/>
        <w:szCs w:val="18"/>
      </w:rPr>
      <w:fldChar w:fldCharType="end"/>
    </w:r>
  </w:p>
  <w:p w:rsidR="004722C4" w:rsidRDefault="004722C4"/>
</w:ftr>
</file>

<file path=word/footer2.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R="00E3397B" w:rsidRDefault="00E3397B">
    <w:pPr>
      <w:widowControl w:val="0"/>
      <w:tabs>
        <w:tab w:pos="5658" w:val="center"/>
        <w:tab w:pos="10296" w:val="right"/>
      </w:tabs>
      <w:spacing w:line="240" w:lineRule="auto"/>
      <w:ind w:right="-1"/>
      <w:jc w:val="center"/>
      <w:rPr>
        <w:rFonts w:ascii="Nunito" w:cs="Nunito" w:eastAsia="Nunito" w:hAnsi="Nunito"/>
        <w:sz w:val="18"/>
        <w:szCs w:val="18"/>
      </w:rPr>
    </w:pPr>
  </w:p>
  <w:p w:rsidR="00E3397B" w:rsidRDefault="00384ACA" w:rsidRPr="00504D8C">
    <w:pPr>
      <w:widowControl w:val="0"/>
      <w:tabs>
        <w:tab w:pos="5658" w:val="center"/>
        <w:tab w:pos="10483" w:val="right"/>
      </w:tabs>
      <w:spacing w:before="0" w:line="240" w:lineRule="auto"/>
      <w:ind w:right="-324"/>
      <w:rPr>
        <w:rFonts w:ascii="Mulish" w:cs="Mulish" w:eastAsia="Mulish" w:hAnsi="Mulish"/>
        <w:color w:val="B7B7B7"/>
        <w:sz w:val="18"/>
        <w:szCs w:val="18"/>
        <w:lang w:val="en-US"/>
      </w:rPr>
    </w:pPr>
    <w:r w:rsidRPr="00504D8C">
      <w:rPr>
        <w:rFonts w:ascii="Mulish" w:cs="Mulish" w:eastAsia="Mulish" w:hAnsi="Mulish"/>
        <w:color w:val="B7B7B7"/>
        <w:sz w:val="18"/>
        <w:szCs w:val="18"/>
        <w:lang w:val="en-US"/>
      </w:rPr>
      <w:t xml:space="preserve">Confidential information </w:t>
    </w:r>
    <w:proofErr w:type="spellStart"/>
    <w:r w:rsidRPr="00504D8C">
      <w:rPr>
        <w:rFonts w:ascii="Mulish" w:cs="Mulish" w:eastAsia="Mulish" w:hAnsi="Mulish"/>
        <w:color w:val="B7B7B7"/>
        <w:sz w:val="18"/>
        <w:szCs w:val="18"/>
        <w:lang w:val="en-US"/>
      </w:rPr>
      <w:t>Innowise</w:t>
    </w:r>
    <w:proofErr w:type="spellEnd"/>
    <w:r w:rsidRPr="00504D8C">
      <w:rPr>
        <w:rFonts w:ascii="Mulish" w:cs="Mulish" w:eastAsia="Mulish" w:hAnsi="Mulish"/>
        <w:color w:val="B7B7B7"/>
        <w:sz w:val="18"/>
        <w:szCs w:val="18"/>
        <w:lang w:val="en-US"/>
      </w:rPr>
      <w:t xml:space="preserve"> Group. Distribution without</w:t>
    </w:r>
  </w:p>
  <w:p w:rsidR="00E3397B" w:rsidRDefault="00384ACA">
    <w:pPr>
      <w:widowControl w:val="0"/>
      <w:tabs>
        <w:tab w:pos="5658" w:val="center"/>
        <w:tab w:pos="10483" w:val="right"/>
      </w:tabs>
      <w:spacing w:before="0" w:line="240" w:lineRule="auto"/>
      <w:ind w:right="-324"/>
      <w:rPr>
        <w:rFonts w:ascii="Mulish" w:cs="Mulish" w:eastAsia="Mulish" w:hAnsi="Mulish"/>
      </w:rPr>
    </w:pPr>
    <w:proofErr w:type="gramStart"/>
    <w:r w:rsidRPr="00504D8C">
      <w:rPr>
        <w:rFonts w:ascii="Mulish" w:cs="Mulish" w:eastAsia="Mulish" w:hAnsi="Mulish"/>
        <w:color w:val="B7B7B7"/>
        <w:sz w:val="18"/>
        <w:szCs w:val="18"/>
        <w:lang w:val="en-US"/>
      </w:rPr>
      <w:t>the</w:t>
    </w:r>
    <w:proofErr w:type="gramEnd"/>
    <w:r w:rsidRPr="00504D8C">
      <w:rPr>
        <w:rFonts w:ascii="Mulish" w:cs="Mulish" w:eastAsia="Mulish" w:hAnsi="Mulish"/>
        <w:color w:val="B7B7B7"/>
        <w:sz w:val="18"/>
        <w:szCs w:val="18"/>
        <w:lang w:val="en-US"/>
      </w:rPr>
      <w:t xml:space="preserve"> written consent of </w:t>
    </w:r>
    <w:proofErr w:type="spellStart"/>
    <w:r w:rsidRPr="00504D8C">
      <w:rPr>
        <w:rFonts w:ascii="Mulish" w:cs="Mulish" w:eastAsia="Mulish" w:hAnsi="Mulish"/>
        <w:color w:val="B7B7B7"/>
        <w:sz w:val="18"/>
        <w:szCs w:val="18"/>
        <w:lang w:val="en-US"/>
      </w:rPr>
      <w:t>Innowise</w:t>
    </w:r>
    <w:proofErr w:type="spellEnd"/>
    <w:r w:rsidRPr="00504D8C">
      <w:rPr>
        <w:rFonts w:ascii="Mulish" w:cs="Mulish" w:eastAsia="Mulish" w:hAnsi="Mulish"/>
        <w:color w:val="B7B7B7"/>
        <w:sz w:val="18"/>
        <w:szCs w:val="18"/>
        <w:lang w:val="en-US"/>
      </w:rPr>
      <w:t xml:space="preserve"> Group is strictly forbidden.                                                               </w:t>
    </w:r>
    <w:r>
      <w:rPr>
        <w:rFonts w:ascii="Mulish" w:cs="Mulish" w:eastAsia="Mulish" w:hAnsi="Mulish"/>
        <w:color w:val="B7B7B7"/>
        <w:sz w:val="18"/>
        <w:szCs w:val="18"/>
      </w:rPr>
      <w:t>www.innowise-group.com</w:t>
    </w:r>
    <w:proofErr w:type="gramStart"/>
    <w:r>
      <w:rPr>
        <w:rFonts w:ascii="Nunito" w:cs="Nunito" w:eastAsia="Nunito" w:hAnsi="Nunito"/>
        <w:color w:val="B7B7B7"/>
        <w:sz w:val="18"/>
        <w:szCs w:val="18"/>
      </w:rPr>
      <w:tab/>
      <w:t xml:space="preserve">  </w:t>
    </w:r>
    <w:r>
      <w:rPr>
        <w:rFonts w:ascii="Nunito" w:cs="Nunito" w:eastAsia="Nunito" w:hAnsi="Nunito"/>
        <w:color w:val="B7B7B7"/>
        <w:sz w:val="18"/>
        <w:szCs w:val="18"/>
      </w:rPr>
      <w:fldChar w:fldCharType="begin"/>
    </w:r>
    <w:r>
      <w:rPr>
        <w:rFonts w:ascii="Nunito" w:cs="Nunito" w:eastAsia="Nunito" w:hAnsi="Nunito"/>
        <w:color w:val="B7B7B7"/>
        <w:sz w:val="18"/>
        <w:szCs w:val="18"/>
      </w:rPr>
      <w:instrText>PAGE</w:instrText>
    </w:r>
    <w:r>
      <w:rPr>
        <w:rFonts w:ascii="Nunito" w:cs="Nunito" w:eastAsia="Nunito" w:hAnsi="Nunito"/>
        <w:color w:val="B7B7B7"/>
        <w:sz w:val="18"/>
        <w:szCs w:val="18"/>
      </w:rPr>
      <w:fldChar w:fldCharType="separate"/>
    </w:r>
    <w:r w:rsidR="007315D5">
      <w:rPr>
        <w:rFonts w:ascii="Nunito" w:cs="Nunito" w:eastAsia="Nunito" w:hAnsi="Nunito"/>
        <w:noProof/>
        <w:color w:val="B7B7B7"/>
        <w:sz w:val="18"/>
        <w:szCs w:val="18"/>
      </w:rPr>
      <w:t>1</w:t>
    </w:r>
    <w:proofErr w:type="gramEnd"/>
    <w:r>
      <w:rPr>
        <w:rFonts w:ascii="Nunito" w:cs="Nunito" w:eastAsia="Nunito" w:hAnsi="Nunito"/>
        <w:color w:val="B7B7B7"/>
        <w:sz w:val="18"/>
        <w:szCs w:val="18"/>
      </w:rPr>
      <w:fldChar w:fldCharType="end"/>
    </w:r>
  </w:p>
  <w:p w:rsidR="004722C4" w:rsidRDefault="004722C4"/>
</w:ftr>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footnote w:id="-1" w:type="separator">
    <w:p w:rsidR="00C91322" w:rsidRDefault="00C91322">
      <w:pPr>
        <w:spacing w:before="0" w:line="240" w:lineRule="auto"/>
      </w:pPr>
      <w:r>
        <w:separator/>
      </w:r>
    </w:p>
    <w:p w:rsidR="00C91322" w:rsidRDefault="00C91322"/>
  </w:footnote>
  <w:footnote w:id="0" w:type="continuationSeparator">
    <w:p w:rsidR="00C91322" w:rsidRDefault="00C91322">
      <w:pPr>
        <w:spacing w:before="0" w:line="240" w:lineRule="auto"/>
      </w:pPr>
      <w:r>
        <w:continuationSeparator/>
      </w:r>
    </w:p>
    <w:p w:rsidR="00C91322" w:rsidRDefault="00C91322"/>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R="00E3397B" w:rsidRDefault="00384ACA">
    <w:pPr>
      <w:pBdr>
        <w:bottom w:color="C32B3B" w:space="2" w:sz="8" w:val="single"/>
      </w:pBdr>
      <w:spacing w:line="120" w:lineRule="auto"/>
      <w:ind w:left="-425" w:right="-9"/>
      <w:jc w:val="right"/>
      <w:rPr>
        <w:rFonts w:ascii="Nunito" w:cs="Nunito" w:eastAsia="Nunito" w:hAnsi="Nunito"/>
        <w:b/>
        <w:sz w:val="36"/>
        <w:szCs w:val="36"/>
      </w:rPr>
    </w:pPr>
    <w:r>
      <w:rPr>
        <w:rFonts w:ascii="Nunito" w:cs="Nunito" w:eastAsia="Nunito" w:hAnsi="Nunito"/>
        <w:b/>
        <w:noProof/>
        <w:sz w:val="36"/>
        <w:szCs w:val="36"/>
      </w:rPr>
      <w:drawing>
        <wp:inline distB="114300" distL="114300" distR="114300" distT="114300">
          <wp:extent cx="1333500" cy="168803"/>
          <wp:effectExtent b="0" l="0" r="0" t="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5000" l="-50217" r="-4102"/>
                  <a:stretch>
                    <a:fillRect/>
                  </a:stretch>
                </pic:blipFill>
                <pic:spPr>
                  <a:xfrm>
                    <a:off x="0" y="0"/>
                    <a:ext cx="1333500" cy="168803"/>
                  </a:xfrm>
                  <a:prstGeom prst="rect">
                    <a:avLst/>
                  </a:prstGeom>
                  <a:ln/>
                </pic:spPr>
              </pic:pic>
            </a:graphicData>
          </a:graphic>
        </wp:inline>
      </w:drawing>
    </w:r>
  </w:p>
  <w:p w:rsidR="00E3397B" w:rsidRDefault="00E3397B">
    <w:pPr>
      <w:pBdr>
        <w:bottom w:color="C32B3B" w:space="2" w:sz="8" w:val="single"/>
      </w:pBdr>
      <w:spacing w:before="0" w:line="48" w:lineRule="auto"/>
      <w:ind w:left="-425" w:right="-9"/>
      <w:jc w:val="right"/>
      <w:rPr>
        <w:rFonts w:ascii="Nunito" w:cs="Nunito" w:eastAsia="Nunito" w:hAnsi="Nunito"/>
        <w:b/>
        <w:sz w:val="36"/>
        <w:szCs w:val="36"/>
      </w:rPr>
    </w:pPr>
  </w:p>
  <w:p w:rsidR="004722C4" w:rsidRDefault="004722C4"/>
</w:hdr>
</file>

<file path=word/header2.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p w:rsidR="00E3397B" w:rsidRDefault="00384ACA">
    <w:pPr>
      <w:pBdr>
        <w:bottom w:color="C32B3B" w:space="2" w:sz="8" w:val="single"/>
      </w:pBdr>
      <w:spacing w:line="120" w:lineRule="auto"/>
      <w:ind w:left="-425" w:right="2"/>
      <w:jc w:val="right"/>
      <w:rPr>
        <w:rFonts w:ascii="Nunito" w:cs="Nunito" w:eastAsia="Nunito" w:hAnsi="Nunito"/>
        <w:b/>
        <w:sz w:val="36"/>
        <w:szCs w:val="36"/>
      </w:rPr>
    </w:pPr>
    <w:r>
      <w:rPr>
        <w:rFonts w:ascii="Nunito" w:cs="Nunito" w:eastAsia="Nunito" w:hAnsi="Nunito"/>
        <w:b/>
        <w:noProof/>
        <w:sz w:val="36"/>
        <w:szCs w:val="36"/>
      </w:rPr>
      <w:drawing>
        <wp:inline distB="114300" distL="114300" distR="114300" distT="114300">
          <wp:extent cx="1333500" cy="168803"/>
          <wp:effectExtent b="0" l="0" r="0" t="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5000" l="-50217" r="-4102"/>
                  <a:stretch>
                    <a:fillRect/>
                  </a:stretch>
                </pic:blipFill>
                <pic:spPr>
                  <a:xfrm>
                    <a:off x="0" y="0"/>
                    <a:ext cx="1333500" cy="168803"/>
                  </a:xfrm>
                  <a:prstGeom prst="rect">
                    <a:avLst/>
                  </a:prstGeom>
                  <a:ln/>
                </pic:spPr>
              </pic:pic>
            </a:graphicData>
          </a:graphic>
        </wp:inline>
      </w:drawing>
    </w:r>
  </w:p>
  <w:p w:rsidR="00E3397B" w:rsidRDefault="00E3397B">
    <w:pPr>
      <w:pBdr>
        <w:bottom w:color="C32B3B" w:space="2" w:sz="8" w:val="single"/>
      </w:pBdr>
      <w:spacing w:before="0" w:line="48" w:lineRule="auto"/>
      <w:ind w:left="-425" w:right="2"/>
      <w:jc w:val="right"/>
      <w:rPr>
        <w:rFonts w:ascii="Nunito" w:cs="Nunito" w:eastAsia="Nunito" w:hAnsi="Nunito"/>
        <w:b/>
        <w:sz w:val="36"/>
        <w:szCs w:val="36"/>
      </w:rPr>
    </w:pPr>
  </w:p>
  <w:p w:rsidR="004722C4" w:rsidRDefault="004722C4"/>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2532B76"/>
    <w:multiLevelType w:val="multilevel"/>
    <w:tmpl w:val="24D44A8A"/>
    <w:lvl w:ilvl="0">
      <w:start w:val="1"/>
      <w:numFmt w:val="bullet"/>
      <w:lvlText w:val="●"/>
      <w:lvlJc w:val="left"/>
      <w:pPr>
        <w:ind w:hanging="294" w:left="720"/>
      </w:pPr>
      <w:rPr>
        <w:color w:val="C63031"/>
        <w:sz w:val="18"/>
        <w:szCs w:val="18"/>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abstractNumId="1">
    <w:nsid w:val="4FD30C0B"/>
    <w:multiLevelType w:val="multilevel"/>
    <w:tmpl w:val="A7B8DDC2"/>
    <w:lvl w:ilvl="0">
      <w:start w:val="1"/>
      <w:numFmt w:val="bullet"/>
      <w:lvlText w:val="●"/>
      <w:lvlJc w:val="left"/>
      <w:pPr>
        <w:ind w:hanging="294" w:left="720"/>
      </w:pPr>
      <w:rPr>
        <w:rFonts w:ascii="Arial" w:cs="Arial" w:eastAsia="Arial" w:hAnsi="Arial"/>
        <w:b w:val="0"/>
        <w:color w:val="C63031"/>
        <w:sz w:val="20"/>
        <w:szCs w:val="20"/>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abstractNumId="2">
    <w:nsid w:val="72172387"/>
    <w:multiLevelType w:val="multilevel"/>
    <w:tmpl w:val="D9D4440A"/>
    <w:lvl w:ilvl="0">
      <w:start w:val="1"/>
      <w:numFmt w:val="bullet"/>
      <w:pStyle w:val="12"/>
      <w:lvlText w:val="●"/>
      <w:lvlJc w:val="left"/>
      <w:pPr>
        <w:ind w:hanging="294" w:left="720"/>
      </w:pPr>
      <w:rPr>
        <w:color w:val="C63031"/>
        <w:sz w:val="18"/>
        <w:szCs w:val="18"/>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num w:numId="1">
    <w:abstractNumId w:val="2"/>
  </w:num>
  <w:num w:numId="2">
    <w:abstractNumId w:val="1"/>
  </w:num>
  <w:num w:numId="3">
    <w:abstractNumId w:val="0"/>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mc:Ignorable="w14 w15">
  <w:zoom w:percent="100"/>
  <w:proofState w:grammar="clean"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97B"/>
    <w:rsid w:val="0002387D"/>
    <w:rsid w:val="00040431"/>
    <w:rsid w:val="000970BA"/>
    <w:rsid w:val="000C5BA9"/>
    <w:rsid w:val="00322B7F"/>
    <w:rsid w:val="0037640A"/>
    <w:rsid w:val="00384ACA"/>
    <w:rsid w:val="003F3666"/>
    <w:rsid w:val="00415C1F"/>
    <w:rsid w:val="00423283"/>
    <w:rsid w:val="004722C4"/>
    <w:rsid w:val="005005B2"/>
    <w:rsid w:val="00504D8C"/>
    <w:rsid w:val="005141F4"/>
    <w:rsid w:val="006B4DAE"/>
    <w:rsid w:val="007055E0"/>
    <w:rsid w:val="007315D5"/>
    <w:rsid w:val="007E5C59"/>
    <w:rsid w:val="0082586D"/>
    <w:rsid w:val="00831017"/>
    <w:rsid w:val="009266D9"/>
    <w:rsid w:val="009A355A"/>
    <w:rsid w:val="009B7A53"/>
    <w:rsid w:val="009C3EA7"/>
    <w:rsid w:val="009E295D"/>
    <w:rsid w:val="009E3FF6"/>
    <w:rsid w:val="00A52761"/>
    <w:rsid w:val="00AD7A36"/>
    <w:rsid w:val="00B05216"/>
    <w:rsid w:val="00B862AE"/>
    <w:rsid w:val="00BB192B"/>
    <w:rsid w:val="00C1177B"/>
    <w:rsid w:val="00C20A81"/>
    <w:rsid w:val="00C57798"/>
    <w:rsid w:val="00C91322"/>
    <w:rsid w:val="00CE78AB"/>
    <w:rsid w:val="00E3397B"/>
    <w:rsid w:val="00ED77AD"/>
    <w:rsid w:val="00F434B6"/>
    <w:rsid w:val="00FE49D8"/>
  </w:rsids>
  <m:mathPr>
    <m:mathFont m:val="Cambria Math"/>
    <m:brkBin m:val="before"/>
    <m:brkBinSub m:val="--"/>
    <m:smallFrac m:val="0"/>
    <m:dispDef/>
    <m:lMargin m:val="0"/>
    <m:rMargin m:val="0"/>
    <m:defJc m:val="centerGroup"/>
    <m:wrapIndent m:val="1440"/>
    <m:intLim m:val="subSup"/>
    <m:naryLim m:val="undOvr"/>
  </m:mathPr>
  <w:themeFontLang w:val="ru-RU"/>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15:docId w15:val="{42D57C4B-C7D2-4FFD-A9D0-5E594D9E0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unito Light" w:cs="Nunito Light" w:eastAsia="Nunito Light" w:hAnsi="Nunito Light"/>
        <w:sz w:val="26"/>
        <w:szCs w:val="26"/>
        <w:lang w:bidi="ar-SA" w:eastAsia="ru-RU" w:val="ru-RU"/>
      </w:rPr>
    </w:rPrDefault>
    <w:pPrDefault>
      <w:pPr>
        <w:spacing w:before="200" w:line="335" w:lineRule="auto"/>
        <w:ind w:right="494"/>
      </w:pPr>
    </w:pPrDefault>
  </w:docDefaults>
  <w:latentStyles w:count="371" w:defLockedState="0" w:defQFormat="0" w:defSemiHidden="0" w:defUIPriority="99" w:defUnhideWhenUsed="0">
    <w:lsdException w:name="Normal" w:qFormat="1" w:uiPriority="0"/>
    <w:lsdException w:name="heading 1" w:qFormat="1" w:uiPriority="0"/>
    <w:lsdException w:name="heading 2" w:qFormat="1" w:semiHidden="1" w:uiPriority="0" w:unhideWhenUsed="1"/>
    <w:lsdException w:name="heading 3" w:qFormat="1" w:semiHidden="1" w:uiPriority="0" w:unhideWhenUsed="1"/>
    <w:lsdException w:name="heading 4" w:qFormat="1" w:semiHidden="1" w:uiPriority="0" w:unhideWhenUsed="1"/>
    <w:lsdException w:name="heading 5" w:qFormat="1" w:semiHidden="1" w:uiPriority="0" w:unhideWhenUsed="1"/>
    <w:lsdException w:name="heading 6" w:qFormat="1" w:semiHidden="1" w:uiPriority="0"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style>
  <w:style w:styleId="1" w:type="paragraph">
    <w:name w:val="heading 1"/>
    <w:basedOn w:val="a"/>
    <w:next w:val="a"/>
    <w:link w:val="10"/>
    <w:rsid w:val="00B05216"/>
    <w:pPr>
      <w:keepNext/>
      <w:keepLines/>
      <w:spacing w:after="300" w:before="0" w:line="276" w:lineRule="auto"/>
      <w:outlineLvl w:val="0"/>
    </w:pPr>
    <w:rPr>
      <w:rFonts w:ascii="Mulish" w:cs="Mulish" w:eastAsia="Mulish" w:hAnsi="Mulish"/>
      <w:b/>
      <w:color w:val="353535"/>
      <w:sz w:val="48"/>
      <w:szCs w:val="48"/>
      <w:lang w:val="en-US"/>
    </w:rPr>
  </w:style>
  <w:style w:styleId="2" w:type="paragraph">
    <w:name w:val="heading 2"/>
    <w:basedOn w:val="a"/>
    <w:next w:val="a"/>
    <w:link w:val="20"/>
    <w:rsid w:val="00B05216"/>
    <w:pPr>
      <w:keepNext/>
      <w:keepLines/>
      <w:spacing w:after="300" w:before="0" w:line="276" w:lineRule="auto"/>
      <w:ind w:right="0"/>
      <w:outlineLvl w:val="1"/>
    </w:pPr>
    <w:rPr>
      <w:rFonts w:ascii="Mulish" w:cs="Mulish" w:eastAsia="Mulish" w:hAnsi="Mulish"/>
      <w:b/>
      <w:color w:val="C32B3B"/>
      <w:sz w:val="24"/>
      <w:szCs w:val="24"/>
      <w:lang w:val="en-US"/>
    </w:rPr>
  </w:style>
  <w:style w:styleId="3" w:type="paragraph">
    <w:name w:val="heading 3"/>
    <w:basedOn w:val="a"/>
    <w:next w:val="a"/>
    <w:link w:val="30"/>
    <w:rsid w:val="00B05216"/>
    <w:pPr>
      <w:keepNext/>
      <w:keepLines/>
      <w:spacing w:after="100" w:before="300" w:line="276" w:lineRule="auto"/>
      <w:ind w:left="283" w:right="0"/>
      <w:outlineLvl w:val="2"/>
    </w:pPr>
    <w:rPr>
      <w:rFonts w:ascii="Mulish" w:cs="Mulish" w:eastAsia="Mulish" w:hAnsi="Mulish"/>
      <w:b/>
      <w:color w:val="353535"/>
      <w:sz w:val="24"/>
      <w:szCs w:val="24"/>
      <w:lang w:val="en-US"/>
    </w:rPr>
  </w:style>
  <w:style w:styleId="4" w:type="paragraph">
    <w:name w:val="heading 4"/>
    <w:basedOn w:val="a"/>
    <w:next w:val="a"/>
    <w:link w:val="40"/>
    <w:rsid w:val="00B05216"/>
    <w:pPr>
      <w:keepNext/>
      <w:keepLines/>
      <w:spacing w:before="0" w:line="276" w:lineRule="auto"/>
      <w:ind w:firstLine="141" w:left="141" w:right="0"/>
      <w:outlineLvl w:val="3"/>
    </w:pPr>
    <w:rPr>
      <w:rFonts w:ascii="Mulish" w:cs="Mulish" w:eastAsia="Mulish" w:hAnsi="Mulish"/>
      <w:b/>
      <w:color w:val="C32B3B"/>
      <w:sz w:val="24"/>
      <w:szCs w:val="24"/>
      <w:lang w:val="en-US"/>
    </w:rPr>
  </w:style>
  <w:style w:styleId="5" w:type="paragraph">
    <w:name w:val="heading 5"/>
    <w:basedOn w:val="a"/>
    <w:next w:val="a"/>
    <w:link w:val="50"/>
    <w:rsid w:val="00B05216"/>
    <w:pPr>
      <w:keepNext/>
      <w:keepLines/>
      <w:pBdr>
        <w:top w:val="nil"/>
        <w:left w:val="nil"/>
        <w:bottom w:val="nil"/>
        <w:right w:val="nil"/>
        <w:between w:val="nil"/>
      </w:pBdr>
      <w:spacing w:after="40" w:before="220" w:line="240" w:lineRule="auto"/>
      <w:ind w:right="0"/>
      <w:outlineLvl w:val="4"/>
    </w:pPr>
    <w:rPr>
      <w:rFonts w:ascii="Calibri" w:cs="Calibri" w:eastAsia="Calibri" w:hAnsi="Calibri"/>
      <w:b/>
      <w:color w:val="000000"/>
      <w:sz w:val="22"/>
      <w:szCs w:val="22"/>
      <w:lang w:val="en-US"/>
    </w:rPr>
  </w:style>
  <w:style w:styleId="6" w:type="paragraph">
    <w:name w:val="heading 6"/>
    <w:basedOn w:val="a"/>
    <w:next w:val="a"/>
    <w:link w:val="60"/>
    <w:rsid w:val="00B05216"/>
    <w:pPr>
      <w:keepNext/>
      <w:keepLines/>
      <w:pBdr>
        <w:top w:val="nil"/>
        <w:left w:val="nil"/>
        <w:bottom w:val="nil"/>
        <w:right w:val="nil"/>
        <w:between w:val="nil"/>
      </w:pBdr>
      <w:spacing w:after="40" w:line="240" w:lineRule="auto"/>
      <w:ind w:right="0"/>
      <w:outlineLvl w:val="5"/>
    </w:pPr>
    <w:rPr>
      <w:rFonts w:ascii="Calibri" w:cs="Calibri" w:eastAsia="Calibri" w:hAnsi="Calibri"/>
      <w:b/>
      <w:color w:val="000000"/>
      <w:sz w:val="20"/>
      <w:szCs w:val="20"/>
      <w:lang w:val="en-US"/>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TableNormal" w:type="table">
    <w:name w:val="Table Normal"/>
    <w:tblPr>
      <w:tblCellMar>
        <w:top w:type="dxa" w:w="0"/>
        <w:left w:type="dxa" w:w="0"/>
        <w:bottom w:type="dxa" w:w="0"/>
        <w:right w:type="dxa" w:w="0"/>
      </w:tblCellMar>
    </w:tblPr>
  </w:style>
  <w:style w:styleId="a3" w:type="paragraph">
    <w:name w:val="Title"/>
    <w:basedOn w:val="a"/>
    <w:next w:val="a"/>
    <w:pPr>
      <w:keepNext/>
      <w:keepLines/>
      <w:pBdr>
        <w:top w:val="nil"/>
        <w:left w:val="nil"/>
        <w:bottom w:val="nil"/>
        <w:right w:val="nil"/>
        <w:between w:val="nil"/>
      </w:pBdr>
      <w:spacing w:after="120" w:before="480" w:line="240" w:lineRule="auto"/>
      <w:ind w:right="0"/>
    </w:pPr>
    <w:rPr>
      <w:rFonts w:ascii="Calibri" w:cs="Calibri" w:eastAsia="Calibri" w:hAnsi="Calibri"/>
      <w:b/>
      <w:color w:val="000000"/>
      <w:sz w:val="72"/>
      <w:szCs w:val="72"/>
    </w:rPr>
  </w:style>
  <w:style w:styleId="a4" w:type="paragraph">
    <w:name w:val="Subtitle"/>
    <w:basedOn w:val="a"/>
    <w:next w:val="a"/>
    <w:pPr>
      <w:keepNext/>
      <w:keepLines/>
      <w:pBdr>
        <w:top w:val="nil"/>
        <w:left w:val="nil"/>
        <w:bottom w:val="nil"/>
        <w:right w:val="nil"/>
        <w:between w:val="nil"/>
      </w:pBdr>
      <w:spacing w:after="80" w:before="360" w:line="240" w:lineRule="auto"/>
      <w:ind w:right="0"/>
    </w:pPr>
    <w:rPr>
      <w:rFonts w:ascii="Georgia" w:cs="Georgia" w:eastAsia="Georgia" w:hAnsi="Georgia"/>
      <w:i/>
      <w:color w:val="666666"/>
      <w:sz w:val="48"/>
      <w:szCs w:val="48"/>
    </w:rPr>
  </w:style>
  <w:style w:customStyle="1" w:styleId="a5" w:type="table">
    <w:basedOn w:val="TableNormal"/>
    <w:tblPr>
      <w:tblStyleRowBandSize w:val="1"/>
      <w:tblStyleColBandSize w:val="1"/>
      <w:tblCellMar>
        <w:top w:type="dxa" w:w="100"/>
        <w:left w:type="dxa" w:w="100"/>
        <w:bottom w:type="dxa" w:w="100"/>
        <w:right w:type="dxa" w:w="100"/>
      </w:tblCellMar>
    </w:tblPr>
  </w:style>
  <w:style w:customStyle="1" w:styleId="a6" w:type="table">
    <w:basedOn w:val="TableNormal"/>
    <w:tblPr>
      <w:tblStyleRowBandSize w:val="1"/>
      <w:tblStyleColBandSize w:val="1"/>
      <w:tblCellMar>
        <w:top w:type="dxa" w:w="100"/>
        <w:left w:type="dxa" w:w="100"/>
        <w:bottom w:type="dxa" w:w="100"/>
        <w:right w:type="dxa" w:w="100"/>
      </w:tblCellMar>
    </w:tblPr>
  </w:style>
  <w:style w:customStyle="1" w:styleId="a7" w:type="table">
    <w:basedOn w:val="TableNormal"/>
    <w:tblPr>
      <w:tblStyleRowBandSize w:val="1"/>
      <w:tblStyleColBandSize w:val="1"/>
      <w:tblCellMar>
        <w:top w:type="dxa" w:w="100"/>
        <w:left w:type="dxa" w:w="100"/>
        <w:bottom w:type="dxa" w:w="100"/>
        <w:right w:type="dxa" w:w="100"/>
      </w:tblCellMar>
    </w:tblPr>
  </w:style>
  <w:style w:customStyle="1" w:styleId="10" w:type="character">
    <w:name w:val="Заголовок 1 Знак"/>
    <w:basedOn w:val="a0"/>
    <w:link w:val="1"/>
    <w:rsid w:val="00B05216"/>
    <w:rPr>
      <w:rFonts w:ascii="Mulish" w:cs="Mulish" w:eastAsia="Mulish" w:hAnsi="Mulish"/>
      <w:b/>
      <w:color w:val="353535"/>
      <w:sz w:val="48"/>
      <w:szCs w:val="48"/>
      <w:lang w:val="en-US"/>
    </w:rPr>
  </w:style>
  <w:style w:customStyle="1" w:styleId="11" w:type="paragraph">
    <w:name w:val="Заголовок 11"/>
    <w:basedOn w:val="a"/>
    <w:rsid w:val="0082586D"/>
    <w:pPr>
      <w:spacing w:before="0" w:line="276" w:lineRule="auto"/>
      <w:ind w:right="284"/>
    </w:pPr>
    <w:rPr>
      <w:rFonts w:ascii="Mulish Medium" w:cs="Mulish Medium" w:eastAsia="Mulish Medium" w:hAnsi="Mulish Medium"/>
      <w:color w:val="353535"/>
      <w:sz w:val="24"/>
      <w:szCs w:val="24"/>
      <w:lang w:val="en-US"/>
    </w:rPr>
  </w:style>
  <w:style w:customStyle="1" w:styleId="100" w:type="paragraph">
    <w:name w:val="Заголовок 10"/>
    <w:basedOn w:val="a"/>
    <w:rsid w:val="0082586D"/>
    <w:pPr>
      <w:keepNext/>
      <w:spacing w:before="0" w:line="276" w:lineRule="auto"/>
      <w:ind w:left="284" w:right="0"/>
    </w:pPr>
    <w:rPr>
      <w:rFonts w:ascii="Mulish" w:cs="Mulish" w:eastAsia="Mulish" w:hAnsi="Mulish"/>
      <w:color w:val="353535"/>
      <w:sz w:val="24"/>
      <w:szCs w:val="24"/>
      <w:lang w:val="en-US"/>
    </w:rPr>
  </w:style>
  <w:style w:customStyle="1" w:styleId="12" w:type="paragraph">
    <w:name w:val="Заголовок 12"/>
    <w:basedOn w:val="a"/>
    <w:rsid w:val="005005B2"/>
    <w:pPr>
      <w:keepNext/>
      <w:numPr>
        <w:numId w:val="1"/>
      </w:numPr>
      <w:pBdr>
        <w:top w:val="nil"/>
        <w:left w:val="nil"/>
        <w:bottom w:val="nil"/>
        <w:right w:val="nil"/>
        <w:between w:val="nil"/>
      </w:pBdr>
      <w:spacing w:before="0" w:line="300" w:lineRule="auto"/>
      <w:ind w:hanging="300" w:left="566" w:right="-136"/>
    </w:pPr>
    <w:rPr>
      <w:rFonts w:ascii="Mulish" w:cs="Mulish" w:eastAsia="Mulish" w:hAnsi="Mulish"/>
      <w:color w:val="353535"/>
      <w:sz w:val="24"/>
      <w:szCs w:val="24"/>
    </w:rPr>
  </w:style>
  <w:style w:customStyle="1" w:styleId="20" w:type="character">
    <w:name w:val="Заголовок 2 Знак"/>
    <w:basedOn w:val="a0"/>
    <w:link w:val="2"/>
    <w:rsid w:val="00B05216"/>
    <w:rPr>
      <w:rFonts w:ascii="Mulish" w:cs="Mulish" w:eastAsia="Mulish" w:hAnsi="Mulish"/>
      <w:b/>
      <w:color w:val="C32B3B"/>
      <w:sz w:val="24"/>
      <w:szCs w:val="24"/>
      <w:lang w:val="en-US"/>
    </w:rPr>
  </w:style>
  <w:style w:customStyle="1" w:styleId="30" w:type="character">
    <w:name w:val="Заголовок 3 Знак"/>
    <w:basedOn w:val="a0"/>
    <w:link w:val="3"/>
    <w:rsid w:val="00B05216"/>
    <w:rPr>
      <w:rFonts w:ascii="Mulish" w:cs="Mulish" w:eastAsia="Mulish" w:hAnsi="Mulish"/>
      <w:b/>
      <w:color w:val="353535"/>
      <w:sz w:val="24"/>
      <w:szCs w:val="24"/>
      <w:lang w:val="en-US"/>
    </w:rPr>
  </w:style>
  <w:style w:customStyle="1" w:styleId="40" w:type="character">
    <w:name w:val="Заголовок 4 Знак"/>
    <w:basedOn w:val="a0"/>
    <w:link w:val="4"/>
    <w:rsid w:val="00B05216"/>
    <w:rPr>
      <w:rFonts w:ascii="Mulish" w:cs="Mulish" w:eastAsia="Mulish" w:hAnsi="Mulish"/>
      <w:b/>
      <w:color w:val="C32B3B"/>
      <w:sz w:val="24"/>
      <w:szCs w:val="24"/>
      <w:lang w:val="en-US"/>
    </w:rPr>
  </w:style>
  <w:style w:customStyle="1" w:styleId="50" w:type="character">
    <w:name w:val="Заголовок 5 Знак"/>
    <w:basedOn w:val="a0"/>
    <w:link w:val="5"/>
    <w:rsid w:val="00B05216"/>
    <w:rPr>
      <w:rFonts w:ascii="Calibri" w:cs="Calibri" w:eastAsia="Calibri" w:hAnsi="Calibri"/>
      <w:b/>
      <w:color w:val="000000"/>
      <w:sz w:val="22"/>
      <w:szCs w:val="22"/>
      <w:lang w:val="en-US"/>
    </w:rPr>
  </w:style>
  <w:style w:customStyle="1" w:styleId="60" w:type="character">
    <w:name w:val="Заголовок 6 Знак"/>
    <w:basedOn w:val="a0"/>
    <w:link w:val="6"/>
    <w:rsid w:val="00B05216"/>
    <w:rPr>
      <w:rFonts w:ascii="Calibri" w:cs="Calibri" w:eastAsia="Calibri" w:hAnsi="Calibri"/>
      <w:b/>
      <w:color w:val="000000"/>
      <w:sz w:val="20"/>
      <w:szCs w:val="20"/>
      <w:lang w:val="en-US"/>
    </w:rPr>
  </w:style>
  <w:style w:customStyle="1" w:styleId="13" w:type="paragraph">
    <w:name w:val="Заголовок 13"/>
    <w:basedOn w:val="a"/>
    <w:rsid w:val="009E3FF6"/>
    <w:pPr>
      <w:keepNext/>
      <w:spacing w:before="0" w:line="240" w:lineRule="auto"/>
      <w:ind w:left="70" w:right="-133"/>
    </w:pPr>
    <w:rPr>
      <w:rFonts w:ascii="Mulish" w:cs="Mulish" w:eastAsia="Mulish" w:hAnsi="Mulish"/>
      <w:b/>
      <w:color w:val="C63031"/>
      <w:sz w:val="20"/>
      <w:szCs w:val="20"/>
    </w:rPr>
  </w:style>
  <w:style w:customStyle="1" w:styleId="14" w:type="paragraph">
    <w:name w:val="Заголовок 14"/>
    <w:basedOn w:val="a"/>
    <w:rsid w:val="009E3FF6"/>
    <w:pPr>
      <w:spacing w:after="200" w:before="0" w:line="240" w:lineRule="auto"/>
      <w:ind w:left="141" w:right="0"/>
    </w:pPr>
    <w:rPr>
      <w:rFonts w:ascii="Mulish" w:cs="Mulish" w:eastAsia="Mulish" w:hAnsi="Mulish"/>
      <w:b/>
      <w:color w:val="353535"/>
      <w:sz w:val="20"/>
      <w:szCs w:val="20"/>
    </w:rPr>
  </w:style>
  <w:style w:customStyle="1" w:styleId="15" w:type="paragraph">
    <w:name w:val="Заголовок 15"/>
    <w:basedOn w:val="a"/>
    <w:rsid w:val="009E3FF6"/>
    <w:pPr>
      <w:spacing w:after="200" w:before="0" w:line="240" w:lineRule="auto"/>
      <w:ind w:left="212" w:right="0"/>
      <w:jc w:val="center"/>
    </w:pPr>
    <w:rPr>
      <w:rFonts w:ascii="Mulish Medium" w:cs="Mulish Medium" w:eastAsia="Mulish Medium" w:hAnsi="Mulish Medium"/>
      <w:color w:val="353535"/>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477895">
      <w:bodyDiv w:val="1"/>
      <w:marLeft w:val="0"/>
      <w:marRight w:val="0"/>
      <w:marTop w:val="0"/>
      <w:marBottom w:val="0"/>
      <w:divBdr>
        <w:top w:val="none" w:sz="0" w:space="0" w:color="auto"/>
        <w:left w:val="none" w:sz="0" w:space="0" w:color="auto"/>
        <w:bottom w:val="none" w:sz="0" w:space="0" w:color="auto"/>
        <w:right w:val="none" w:sz="0" w:space="0" w:color="auto"/>
      </w:divBdr>
    </w:div>
    <w:div w:id="2073118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footer1.xml" Type="http://schemas.openxmlformats.org/officeDocument/2006/relationships/footer"/><Relationship Id="rId11" Target="header2.xml" Type="http://schemas.openxmlformats.org/officeDocument/2006/relationships/header"/><Relationship Id="rId12" Target="footer2.xml" Type="http://schemas.openxmlformats.org/officeDocument/2006/relationships/footer"/><Relationship Id="rId13" Target="fontTable.xml" Type="http://schemas.openxmlformats.org/officeDocument/2006/relationships/fontTable"/><Relationship Id="rId14" Target="theme/theme1.xml" Type="http://schemas.openxmlformats.org/officeDocument/2006/relationships/theme"/><Relationship Id="rId2" Target="styles.xml" Type="http://schemas.openxmlformats.org/officeDocument/2006/relationships/styles"/><Relationship Id="rId3" Target="settings.xml" Type="http://schemas.openxmlformats.org/officeDocument/2006/relationships/settings"/><Relationship Id="rId4" Target="webSettings.xml" Type="http://schemas.openxmlformats.org/officeDocument/2006/relationships/webSettings"/><Relationship Id="rId5" Target="footnotes.xml" Type="http://schemas.openxmlformats.org/officeDocument/2006/relationships/footnotes"/><Relationship Id="rId6" Target="endnotes.xml" Type="http://schemas.openxmlformats.org/officeDocument/2006/relationships/endnotes"/><Relationship Id="rId7" Target="media/image1.png" Type="http://schemas.openxmlformats.org/officeDocument/2006/relationships/image"/><Relationship Id="rId8" Target="media/image2.png" Type="http://schemas.openxmlformats.org/officeDocument/2006/relationships/image"/><Relationship Id="rId9" Target="header1.xml" Type="http://schemas.openxmlformats.org/officeDocument/2006/relationships/header"/></Relationships>
</file>

<file path=word/_rels/header1.xml.rels><?xml version="1.0" encoding="UTF-8" standalone="no"?><Relationships xmlns="http://schemas.openxmlformats.org/package/2006/relationships"><Relationship Id="rId1" Target="media/image3.png" Type="http://schemas.openxmlformats.org/officeDocument/2006/relationships/image"/></Relationships>
</file>

<file path=word/_rels/header2.xml.rels><?xml version="1.0" encoding="UTF-8" standalone="no"?><Relationships xmlns="http://schemas.openxmlformats.org/package/2006/relationships"><Relationship Id="rId1" Target="media/image3.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65</Words>
  <Characters>377</Characters>
  <Application>Microsoft Office Word</Application>
  <DocSecurity>0</DocSecurity>
  <Lines>3</Lines>
  <Paragraphs>1</Paragraphs>
  <ScaleCrop>false</ScaleCrop>
  <HeadingPairs>
    <vt:vector baseType="variant" size="2">
      <vt:variant>
        <vt:lpstr>Название</vt:lpstr>
      </vt:variant>
      <vt:variant>
        <vt:i4>1</vt:i4>
      </vt:variant>
    </vt:vector>
  </HeadingPairs>
  <TitlesOfParts>
    <vt:vector baseType="lpstr" size="1">
      <vt:lpstr/>
    </vt:vector>
  </TitlesOfParts>
  <Company/>
  <LinksUpToDate>false</LinksUpToDate>
  <CharactersWithSpaces>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2023-01-30T08:06:00Z</dcterms:created>
  <dc:creator>Alexey</dc:creator>
  <cp:lastModifiedBy>Учетная запись Майкрософт</cp:lastModifiedBy>
  <dcterms:modified xsi:type="dcterms:W3CDTF">2023-01-30T19:27:00Z</dcterms:modified>
  <cp:revision>23</cp:revision>
</cp:coreProperties>
</file>