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Pr="00B93CA5" w:rsidRDefault="00500742" w:rsidP="00500742">
      <w:pPr>
        <w:pStyle w:val="a2"/>
        <w:rPr>
          <w:lang w:val="ru-RU"/>
        </w:rPr>
      </w:pPr>
    </w:p>
    <w:p w14:paraId="77658F3B" w14:textId="77777777" w:rsidR="00500742" w:rsidRDefault="00500742" w:rsidP="00500742">
      <w:pPr>
        <w:pStyle w:val="a2"/>
      </w:pPr>
    </w:p>
    <w:p w14:paraId="0E34BD01" w14:textId="77777777" w:rsidR="00500742" w:rsidRDefault="00500742" w:rsidP="00500742">
      <w:pPr>
        <w:pStyle w:val="a2"/>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a2"/>
      </w:pPr>
    </w:p>
    <w:p w14:paraId="6F72959F" w14:textId="77777777" w:rsidR="00500742" w:rsidRDefault="00500742" w:rsidP="00500742">
      <w:pPr>
        <w:pStyle w:val="a2"/>
      </w:pPr>
    </w:p>
    <w:p w14:paraId="19E2EDC6" w14:textId="77777777" w:rsidR="00500742" w:rsidRDefault="00500742" w:rsidP="00500742">
      <w:pPr>
        <w:pStyle w:val="a2"/>
      </w:pPr>
    </w:p>
    <w:p w14:paraId="31C885E5" w14:textId="77777777" w:rsidR="00500742" w:rsidRDefault="00500742" w:rsidP="00500742">
      <w:pPr>
        <w:pStyle w:val="a2"/>
      </w:pPr>
    </w:p>
    <w:p w14:paraId="74C5682C" w14:textId="77777777" w:rsidR="00500742" w:rsidRDefault="00500742" w:rsidP="00500742">
      <w:pPr>
        <w:pStyle w:val="a2"/>
      </w:pPr>
    </w:p>
    <w:p w14:paraId="543A52D9" w14:textId="77777777" w:rsidR="00500742" w:rsidRDefault="00500742" w:rsidP="00500742">
      <w:pPr>
        <w:pStyle w:val="a2"/>
      </w:pPr>
    </w:p>
    <w:p w14:paraId="5C893A34" w14:textId="77777777" w:rsidR="00500742" w:rsidRDefault="00500742" w:rsidP="00500742">
      <w:pPr>
        <w:pStyle w:val="a2"/>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af1"/>
            </w:pPr>
            <w:r>
              <w:t>Business Template</w:t>
            </w:r>
          </w:p>
          <w:p w14:paraId="413D4256" w14:textId="5CD82759" w:rsidR="00500742" w:rsidRPr="00114D08" w:rsidRDefault="002C70B0" w:rsidP="007206CD">
            <w:pPr>
              <w:pStyle w:val="ad"/>
              <w:rPr>
                <w:rFonts w:ascii="Times New Roman" w:hAnsi="Times New Roman"/>
                <w:szCs w:val="44"/>
              </w:rPr>
            </w:pPr>
            <w:r w:rsidRPr="002C70B0">
              <w:rPr>
                <w:rFonts w:ascii="Arial" w:hAnsi="Arial" w:cs="Arial"/>
                <w:b/>
                <w:sz w:val="44"/>
                <w:szCs w:val="44"/>
              </w:rPr>
              <w:t>Olist Store</w:t>
            </w:r>
            <w:r w:rsidRPr="00114D08">
              <w:rPr>
                <w:rFonts w:ascii="Times New Roman" w:hAnsi="Times New Roman"/>
                <w:szCs w:val="44"/>
              </w:rPr>
              <w:t xml:space="preserve"> </w:t>
            </w:r>
          </w:p>
        </w:tc>
      </w:tr>
      <w:tr w:rsidR="00500742" w:rsidRPr="00114D08" w14:paraId="40961459" w14:textId="77777777" w:rsidTr="007206CD">
        <w:tc>
          <w:tcPr>
            <w:tcW w:w="9359" w:type="dxa"/>
          </w:tcPr>
          <w:p w14:paraId="76309376" w14:textId="01F893C5" w:rsidR="00500742" w:rsidRPr="00426215" w:rsidRDefault="00494979" w:rsidP="00426215">
            <w:pPr>
              <w:pStyle w:val="ProjectName"/>
              <w:jc w:val="center"/>
              <w:rPr>
                <w:rFonts w:ascii="Arial" w:hAnsi="Arial" w:cs="Arial"/>
                <w:b/>
                <w:bCs/>
                <w:sz w:val="18"/>
                <w:szCs w:val="18"/>
              </w:rPr>
            </w:pPr>
            <w:r>
              <w:rPr>
                <w:noProof/>
              </w:rPr>
              <w:drawing>
                <wp:inline distT="0" distB="0" distL="0" distR="0" wp14:anchorId="49FF7635" wp14:editId="5A296AF1">
                  <wp:extent cx="4881880" cy="3816350"/>
                  <wp:effectExtent l="0" t="0" r="0" b="0"/>
                  <wp:docPr id="1" name="Рисунок 1" descr="Project – Olist – Brazil – DataNeoph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 Olist – Brazil – DataNeophy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880" cy="3816350"/>
                          </a:xfrm>
                          <a:prstGeom prst="rect">
                            <a:avLst/>
                          </a:prstGeom>
                          <a:noFill/>
                          <a:ln>
                            <a:noFill/>
                          </a:ln>
                        </pic:spPr>
                      </pic:pic>
                    </a:graphicData>
                  </a:graphic>
                </wp:inline>
              </w:drawing>
            </w:r>
          </w:p>
        </w:tc>
      </w:tr>
    </w:tbl>
    <w:p w14:paraId="5897652F" w14:textId="77777777" w:rsidR="00500742" w:rsidRDefault="00500742" w:rsidP="00500742">
      <w:pPr>
        <w:pStyle w:val="a2"/>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a2"/>
      </w:pPr>
    </w:p>
    <w:p w14:paraId="208A37E9" w14:textId="77777777" w:rsidR="00500742" w:rsidRPr="00713C48" w:rsidRDefault="00500742" w:rsidP="00500742">
      <w:pPr>
        <w:pStyle w:val="af3"/>
      </w:pPr>
      <w:bookmarkStart w:id="0" w:name="_Toc456598587"/>
      <w:bookmarkStart w:id="1" w:name="_Toc456600918"/>
      <w:bookmarkStart w:id="2" w:name="_Toc2484421"/>
      <w:bookmarkStart w:id="3" w:name="_Toc4475558"/>
      <w:r w:rsidRPr="00713C48">
        <w:t>Contents</w:t>
      </w:r>
    </w:p>
    <w:p w14:paraId="5FBCE69C" w14:textId="4FF5894C" w:rsidR="00AA68CA" w:rsidRDefault="00500742">
      <w:pPr>
        <w:pStyle w:val="1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2660618" w:history="1">
        <w:r w:rsidR="00AA68CA" w:rsidRPr="00706975">
          <w:rPr>
            <w:rStyle w:val="ab"/>
            <w:rFonts w:eastAsia="MS Gothic"/>
            <w:noProof/>
          </w:rPr>
          <w:t>1</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Business Description</w:t>
        </w:r>
        <w:r w:rsidR="00AA68CA">
          <w:rPr>
            <w:noProof/>
            <w:webHidden/>
          </w:rPr>
          <w:tab/>
        </w:r>
        <w:r w:rsidR="00AA68CA">
          <w:rPr>
            <w:noProof/>
            <w:webHidden/>
          </w:rPr>
          <w:fldChar w:fldCharType="begin"/>
        </w:r>
        <w:r w:rsidR="00AA68CA">
          <w:rPr>
            <w:noProof/>
            <w:webHidden/>
          </w:rPr>
          <w:instrText xml:space="preserve"> PAGEREF _Toc22660618 \h </w:instrText>
        </w:r>
        <w:r w:rsidR="00AA68CA">
          <w:rPr>
            <w:noProof/>
            <w:webHidden/>
          </w:rPr>
        </w:r>
        <w:r w:rsidR="00AA68CA">
          <w:rPr>
            <w:noProof/>
            <w:webHidden/>
          </w:rPr>
          <w:fldChar w:fldCharType="separate"/>
        </w:r>
        <w:r w:rsidR="00AA68CA">
          <w:rPr>
            <w:noProof/>
            <w:webHidden/>
          </w:rPr>
          <w:t>3</w:t>
        </w:r>
        <w:r w:rsidR="00AA68CA">
          <w:rPr>
            <w:noProof/>
            <w:webHidden/>
          </w:rPr>
          <w:fldChar w:fldCharType="end"/>
        </w:r>
      </w:hyperlink>
    </w:p>
    <w:p w14:paraId="6CE7DBC4" w14:textId="00B1B8F9" w:rsidR="00AA68CA" w:rsidRDefault="000A1298">
      <w:pPr>
        <w:pStyle w:val="22"/>
        <w:tabs>
          <w:tab w:val="left" w:pos="880"/>
          <w:tab w:val="right" w:leader="dot" w:pos="9347"/>
        </w:tabs>
        <w:rPr>
          <w:rFonts w:asciiTheme="minorHAnsi" w:eastAsiaTheme="minorEastAsia" w:hAnsiTheme="minorHAnsi" w:cstheme="minorBidi"/>
          <w:noProof/>
          <w:sz w:val="22"/>
          <w:szCs w:val="22"/>
        </w:rPr>
      </w:pPr>
      <w:hyperlink w:anchor="_Toc22660619" w:history="1">
        <w:r w:rsidR="00AA68CA" w:rsidRPr="00706975">
          <w:rPr>
            <w:rStyle w:val="ab"/>
            <w:rFonts w:eastAsia="MS Gothic"/>
            <w:noProof/>
          </w:rPr>
          <w:t>1.1</w:t>
        </w:r>
        <w:r w:rsidR="00AA68CA">
          <w:rPr>
            <w:rFonts w:asciiTheme="minorHAnsi" w:eastAsiaTheme="minorEastAsia" w:hAnsiTheme="minorHAnsi" w:cstheme="minorBidi"/>
            <w:noProof/>
            <w:sz w:val="22"/>
            <w:szCs w:val="22"/>
          </w:rPr>
          <w:tab/>
        </w:r>
        <w:r w:rsidR="00AA68CA" w:rsidRPr="00706975">
          <w:rPr>
            <w:rStyle w:val="ab"/>
            <w:rFonts w:eastAsia="MS Gothic"/>
            <w:noProof/>
          </w:rPr>
          <w:t>Business background</w:t>
        </w:r>
        <w:r w:rsidR="00AA68CA">
          <w:rPr>
            <w:noProof/>
            <w:webHidden/>
          </w:rPr>
          <w:tab/>
        </w:r>
        <w:r w:rsidR="00AA68CA">
          <w:rPr>
            <w:noProof/>
            <w:webHidden/>
          </w:rPr>
          <w:fldChar w:fldCharType="begin"/>
        </w:r>
        <w:r w:rsidR="00AA68CA">
          <w:rPr>
            <w:noProof/>
            <w:webHidden/>
          </w:rPr>
          <w:instrText xml:space="preserve"> PAGEREF _Toc22660619 \h </w:instrText>
        </w:r>
        <w:r w:rsidR="00AA68CA">
          <w:rPr>
            <w:noProof/>
            <w:webHidden/>
          </w:rPr>
        </w:r>
        <w:r w:rsidR="00AA68CA">
          <w:rPr>
            <w:noProof/>
            <w:webHidden/>
          </w:rPr>
          <w:fldChar w:fldCharType="separate"/>
        </w:r>
        <w:r w:rsidR="00AA68CA">
          <w:rPr>
            <w:noProof/>
            <w:webHidden/>
          </w:rPr>
          <w:t>3</w:t>
        </w:r>
        <w:r w:rsidR="00AA68CA">
          <w:rPr>
            <w:noProof/>
            <w:webHidden/>
          </w:rPr>
          <w:fldChar w:fldCharType="end"/>
        </w:r>
      </w:hyperlink>
    </w:p>
    <w:p w14:paraId="15E6DA07" w14:textId="3E316E96" w:rsidR="00AA68CA" w:rsidRDefault="000A1298">
      <w:pPr>
        <w:pStyle w:val="22"/>
        <w:tabs>
          <w:tab w:val="left" w:pos="880"/>
          <w:tab w:val="right" w:leader="dot" w:pos="9347"/>
        </w:tabs>
        <w:rPr>
          <w:rFonts w:asciiTheme="minorHAnsi" w:eastAsiaTheme="minorEastAsia" w:hAnsiTheme="minorHAnsi" w:cstheme="minorBidi"/>
          <w:noProof/>
          <w:sz w:val="22"/>
          <w:szCs w:val="22"/>
        </w:rPr>
      </w:pPr>
      <w:hyperlink w:anchor="_Toc22660620" w:history="1">
        <w:r w:rsidR="00AA68CA" w:rsidRPr="00706975">
          <w:rPr>
            <w:rStyle w:val="ab"/>
            <w:rFonts w:eastAsia="MS Gothic"/>
            <w:noProof/>
          </w:rPr>
          <w:t>1.2</w:t>
        </w:r>
        <w:r w:rsidR="00AA68CA">
          <w:rPr>
            <w:rFonts w:asciiTheme="minorHAnsi" w:eastAsiaTheme="minorEastAsia" w:hAnsiTheme="minorHAnsi" w:cstheme="minorBidi"/>
            <w:noProof/>
            <w:sz w:val="22"/>
            <w:szCs w:val="22"/>
          </w:rPr>
          <w:tab/>
        </w:r>
        <w:r w:rsidR="00AA68CA" w:rsidRPr="00706975">
          <w:rPr>
            <w:rStyle w:val="ab"/>
            <w:rFonts w:eastAsia="MS Gothic"/>
            <w:noProof/>
          </w:rPr>
          <w:t>Problems because of poor data management</w:t>
        </w:r>
        <w:r w:rsidR="00AA68CA">
          <w:rPr>
            <w:noProof/>
            <w:webHidden/>
          </w:rPr>
          <w:tab/>
        </w:r>
        <w:r w:rsidR="00AA68CA">
          <w:rPr>
            <w:noProof/>
            <w:webHidden/>
          </w:rPr>
          <w:fldChar w:fldCharType="begin"/>
        </w:r>
        <w:r w:rsidR="00AA68CA">
          <w:rPr>
            <w:noProof/>
            <w:webHidden/>
          </w:rPr>
          <w:instrText xml:space="preserve"> PAGEREF _Toc22660620 \h </w:instrText>
        </w:r>
        <w:r w:rsidR="00AA68CA">
          <w:rPr>
            <w:noProof/>
            <w:webHidden/>
          </w:rPr>
        </w:r>
        <w:r w:rsidR="00AA68CA">
          <w:rPr>
            <w:noProof/>
            <w:webHidden/>
          </w:rPr>
          <w:fldChar w:fldCharType="separate"/>
        </w:r>
        <w:r w:rsidR="00AA68CA">
          <w:rPr>
            <w:noProof/>
            <w:webHidden/>
          </w:rPr>
          <w:t>3</w:t>
        </w:r>
        <w:r w:rsidR="00AA68CA">
          <w:rPr>
            <w:noProof/>
            <w:webHidden/>
          </w:rPr>
          <w:fldChar w:fldCharType="end"/>
        </w:r>
      </w:hyperlink>
    </w:p>
    <w:p w14:paraId="544700B4" w14:textId="6C06305A" w:rsidR="00AA68CA" w:rsidRDefault="000A1298">
      <w:pPr>
        <w:pStyle w:val="22"/>
        <w:tabs>
          <w:tab w:val="left" w:pos="880"/>
          <w:tab w:val="right" w:leader="dot" w:pos="9347"/>
        </w:tabs>
        <w:rPr>
          <w:rFonts w:asciiTheme="minorHAnsi" w:eastAsiaTheme="minorEastAsia" w:hAnsiTheme="minorHAnsi" w:cstheme="minorBidi"/>
          <w:noProof/>
          <w:sz w:val="22"/>
          <w:szCs w:val="22"/>
        </w:rPr>
      </w:pPr>
      <w:hyperlink w:anchor="_Toc22660621" w:history="1">
        <w:r w:rsidR="00AA68CA" w:rsidRPr="00706975">
          <w:rPr>
            <w:rStyle w:val="ab"/>
            <w:rFonts w:eastAsia="MS Gothic"/>
            <w:noProof/>
          </w:rPr>
          <w:t>1.3</w:t>
        </w:r>
        <w:r w:rsidR="00AA68CA">
          <w:rPr>
            <w:rFonts w:asciiTheme="minorHAnsi" w:eastAsiaTheme="minorEastAsia" w:hAnsiTheme="minorHAnsi" w:cstheme="minorBidi"/>
            <w:noProof/>
            <w:sz w:val="22"/>
            <w:szCs w:val="22"/>
          </w:rPr>
          <w:tab/>
        </w:r>
        <w:r w:rsidR="00AA68CA" w:rsidRPr="00706975">
          <w:rPr>
            <w:rStyle w:val="ab"/>
            <w:rFonts w:eastAsia="MS Gothic"/>
            <w:noProof/>
          </w:rPr>
          <w:t>Benefits from implementing a Data Warehouse</w:t>
        </w:r>
        <w:r w:rsidR="00AA68CA">
          <w:rPr>
            <w:noProof/>
            <w:webHidden/>
          </w:rPr>
          <w:tab/>
        </w:r>
        <w:r w:rsidR="00AA68CA">
          <w:rPr>
            <w:noProof/>
            <w:webHidden/>
          </w:rPr>
          <w:fldChar w:fldCharType="begin"/>
        </w:r>
        <w:r w:rsidR="00AA68CA">
          <w:rPr>
            <w:noProof/>
            <w:webHidden/>
          </w:rPr>
          <w:instrText xml:space="preserve"> PAGEREF _Toc22660621 \h </w:instrText>
        </w:r>
        <w:r w:rsidR="00AA68CA">
          <w:rPr>
            <w:noProof/>
            <w:webHidden/>
          </w:rPr>
        </w:r>
        <w:r w:rsidR="00AA68CA">
          <w:rPr>
            <w:noProof/>
            <w:webHidden/>
          </w:rPr>
          <w:fldChar w:fldCharType="separate"/>
        </w:r>
        <w:r w:rsidR="00AA68CA">
          <w:rPr>
            <w:noProof/>
            <w:webHidden/>
          </w:rPr>
          <w:t>3</w:t>
        </w:r>
        <w:r w:rsidR="00AA68CA">
          <w:rPr>
            <w:noProof/>
            <w:webHidden/>
          </w:rPr>
          <w:fldChar w:fldCharType="end"/>
        </w:r>
      </w:hyperlink>
    </w:p>
    <w:p w14:paraId="42F2E224" w14:textId="09D02146"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2" w:history="1">
        <w:r w:rsidR="00AA68CA" w:rsidRPr="00706975">
          <w:rPr>
            <w:rStyle w:val="ab"/>
            <w:rFonts w:eastAsia="MS Gothic"/>
            <w:noProof/>
          </w:rPr>
          <w:t>2</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Dimensions of a Business</w:t>
        </w:r>
        <w:r w:rsidR="00AA68CA">
          <w:rPr>
            <w:noProof/>
            <w:webHidden/>
          </w:rPr>
          <w:tab/>
        </w:r>
        <w:r w:rsidR="00AA68CA">
          <w:rPr>
            <w:noProof/>
            <w:webHidden/>
          </w:rPr>
          <w:fldChar w:fldCharType="begin"/>
        </w:r>
        <w:r w:rsidR="00AA68CA">
          <w:rPr>
            <w:noProof/>
            <w:webHidden/>
          </w:rPr>
          <w:instrText xml:space="preserve"> PAGEREF _Toc22660622 \h </w:instrText>
        </w:r>
        <w:r w:rsidR="00AA68CA">
          <w:rPr>
            <w:noProof/>
            <w:webHidden/>
          </w:rPr>
        </w:r>
        <w:r w:rsidR="00AA68CA">
          <w:rPr>
            <w:noProof/>
            <w:webHidden/>
          </w:rPr>
          <w:fldChar w:fldCharType="separate"/>
        </w:r>
        <w:r w:rsidR="00AA68CA">
          <w:rPr>
            <w:noProof/>
            <w:webHidden/>
          </w:rPr>
          <w:t>3</w:t>
        </w:r>
        <w:r w:rsidR="00AA68CA">
          <w:rPr>
            <w:noProof/>
            <w:webHidden/>
          </w:rPr>
          <w:fldChar w:fldCharType="end"/>
        </w:r>
      </w:hyperlink>
    </w:p>
    <w:p w14:paraId="7ADA565E" w14:textId="62D62350"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3" w:history="1">
        <w:r w:rsidR="00AA68CA" w:rsidRPr="00706975">
          <w:rPr>
            <w:rStyle w:val="ab"/>
            <w:rFonts w:eastAsia="MS Gothic"/>
            <w:noProof/>
          </w:rPr>
          <w:t>3</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Logical Scheme</w:t>
        </w:r>
        <w:r w:rsidR="00AA68CA">
          <w:rPr>
            <w:noProof/>
            <w:webHidden/>
          </w:rPr>
          <w:tab/>
        </w:r>
        <w:r w:rsidR="0063314B">
          <w:rPr>
            <w:noProof/>
            <w:webHidden/>
          </w:rPr>
          <w:t>5</w:t>
        </w:r>
      </w:hyperlink>
    </w:p>
    <w:p w14:paraId="25304571" w14:textId="73F43170"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4" w:history="1">
        <w:r w:rsidR="00AA68CA" w:rsidRPr="00706975">
          <w:rPr>
            <w:rStyle w:val="ab"/>
            <w:rFonts w:eastAsia="MS Gothic"/>
            <w:noProof/>
          </w:rPr>
          <w:t>4</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Data Flow</w:t>
        </w:r>
        <w:r w:rsidR="00AA68CA">
          <w:rPr>
            <w:noProof/>
            <w:webHidden/>
          </w:rPr>
          <w:tab/>
        </w:r>
        <w:r w:rsidR="0063314B">
          <w:rPr>
            <w:noProof/>
            <w:webHidden/>
          </w:rPr>
          <w:t>6</w:t>
        </w:r>
      </w:hyperlink>
    </w:p>
    <w:p w14:paraId="47E4CC1A" w14:textId="41368D68"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5" w:history="1">
        <w:r w:rsidR="00AA68CA" w:rsidRPr="00706975">
          <w:rPr>
            <w:rStyle w:val="ab"/>
            <w:rFonts w:eastAsia="MS Gothic"/>
            <w:noProof/>
          </w:rPr>
          <w:t>5</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Fact Table Partitioning Strategy</w:t>
        </w:r>
        <w:r w:rsidR="00AA68CA">
          <w:rPr>
            <w:noProof/>
            <w:webHidden/>
          </w:rPr>
          <w:tab/>
        </w:r>
        <w:r w:rsidR="0063314B">
          <w:rPr>
            <w:noProof/>
            <w:webHidden/>
          </w:rPr>
          <w:t>8</w:t>
        </w:r>
      </w:hyperlink>
    </w:p>
    <w:p w14:paraId="2F76E94C" w14:textId="5B0B9FFB"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6" w:history="1">
        <w:r w:rsidR="00AA68CA" w:rsidRPr="00706975">
          <w:rPr>
            <w:rStyle w:val="ab"/>
            <w:rFonts w:eastAsia="MS Gothic"/>
            <w:noProof/>
          </w:rPr>
          <w:t>6</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Strategy of Parallel Load</w:t>
        </w:r>
        <w:r w:rsidR="00AA68CA">
          <w:rPr>
            <w:noProof/>
            <w:webHidden/>
          </w:rPr>
          <w:tab/>
        </w:r>
        <w:r w:rsidR="0063314B">
          <w:rPr>
            <w:noProof/>
            <w:webHidden/>
          </w:rPr>
          <w:t>8</w:t>
        </w:r>
      </w:hyperlink>
    </w:p>
    <w:p w14:paraId="7FE0D901" w14:textId="304153CB" w:rsidR="00AA68CA" w:rsidRDefault="000A1298">
      <w:pPr>
        <w:pStyle w:val="11"/>
        <w:tabs>
          <w:tab w:val="left" w:pos="400"/>
          <w:tab w:val="right" w:leader="dot" w:pos="9347"/>
        </w:tabs>
        <w:rPr>
          <w:rFonts w:asciiTheme="minorHAnsi" w:eastAsiaTheme="minorEastAsia" w:hAnsiTheme="minorHAnsi" w:cstheme="minorBidi"/>
          <w:bCs w:val="0"/>
          <w:caps w:val="0"/>
          <w:noProof/>
          <w:color w:val="auto"/>
          <w:sz w:val="22"/>
          <w:szCs w:val="22"/>
        </w:rPr>
      </w:pPr>
      <w:hyperlink w:anchor="_Toc22660627" w:history="1">
        <w:r w:rsidR="00AA68CA" w:rsidRPr="00706975">
          <w:rPr>
            <w:rStyle w:val="ab"/>
            <w:rFonts w:eastAsia="MS Gothic"/>
            <w:noProof/>
          </w:rPr>
          <w:t>7</w:t>
        </w:r>
        <w:r w:rsidR="00AA68CA">
          <w:rPr>
            <w:rFonts w:asciiTheme="minorHAnsi" w:eastAsiaTheme="minorEastAsia" w:hAnsiTheme="minorHAnsi" w:cstheme="minorBidi"/>
            <w:bCs w:val="0"/>
            <w:caps w:val="0"/>
            <w:noProof/>
            <w:color w:val="auto"/>
            <w:sz w:val="22"/>
            <w:szCs w:val="22"/>
          </w:rPr>
          <w:tab/>
        </w:r>
        <w:r w:rsidR="00AA68CA" w:rsidRPr="00706975">
          <w:rPr>
            <w:rStyle w:val="ab"/>
            <w:rFonts w:eastAsia="MS Gothic"/>
            <w:noProof/>
          </w:rPr>
          <w:t>Report Layouts</w:t>
        </w:r>
        <w:r w:rsidR="00AA68CA">
          <w:rPr>
            <w:noProof/>
            <w:webHidden/>
          </w:rPr>
          <w:tab/>
        </w:r>
        <w:r w:rsidR="0063314B">
          <w:rPr>
            <w:noProof/>
            <w:webHidden/>
          </w:rPr>
          <w:t>8</w:t>
        </w:r>
      </w:hyperlink>
    </w:p>
    <w:p w14:paraId="58FCF022" w14:textId="159DBF34" w:rsidR="00500742" w:rsidRPr="00114D08" w:rsidRDefault="00500742" w:rsidP="00500742">
      <w:pPr>
        <w:pStyle w:val="11"/>
        <w:tabs>
          <w:tab w:val="left" w:pos="400"/>
          <w:tab w:val="right" w:leader="dot" w:pos="9347"/>
        </w:tabs>
        <w:rPr>
          <w:noProof/>
        </w:rPr>
      </w:pPr>
      <w:r>
        <w:rPr>
          <w:noProof/>
        </w:rPr>
        <w:fldChar w:fldCharType="end"/>
      </w:r>
    </w:p>
    <w:p w14:paraId="7A95404F" w14:textId="77777777" w:rsidR="00500742" w:rsidRPr="00114D08" w:rsidRDefault="00500742" w:rsidP="00500742">
      <w:pPr>
        <w:pStyle w:val="a2"/>
      </w:pPr>
    </w:p>
    <w:p w14:paraId="56241B92" w14:textId="34015214" w:rsidR="0094703C" w:rsidRPr="0077468E" w:rsidRDefault="00500742" w:rsidP="00426215">
      <w:pPr>
        <w:pStyle w:val="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1"/>
        <w:ind w:left="431" w:hanging="431"/>
      </w:pPr>
      <w:bookmarkStart w:id="5" w:name="_Toc412572569"/>
      <w:bookmarkStart w:id="6" w:name="_Toc509167633"/>
      <w:bookmarkStart w:id="7" w:name="_Toc22660618"/>
      <w:r>
        <w:lastRenderedPageBreak/>
        <w:t>Business Description</w:t>
      </w:r>
      <w:bookmarkEnd w:id="5"/>
      <w:bookmarkEnd w:id="6"/>
      <w:bookmarkEnd w:id="7"/>
    </w:p>
    <w:p w14:paraId="45574318" w14:textId="241EA2A6" w:rsidR="00426215" w:rsidRDefault="00426215" w:rsidP="00426215">
      <w:pPr>
        <w:pStyle w:val="2"/>
        <w:keepNext w:val="0"/>
        <w:ind w:left="851" w:hanging="851"/>
      </w:pPr>
      <w:bookmarkStart w:id="8" w:name="_Toc412572570"/>
      <w:bookmarkStart w:id="9" w:name="_Toc509167634"/>
      <w:bookmarkStart w:id="10" w:name="_Toc22660619"/>
      <w:bookmarkStart w:id="11" w:name="_Hlk76475641"/>
      <w:r>
        <w:t>Business background</w:t>
      </w:r>
      <w:bookmarkEnd w:id="8"/>
      <w:bookmarkEnd w:id="9"/>
      <w:bookmarkEnd w:id="10"/>
    </w:p>
    <w:bookmarkEnd w:id="11"/>
    <w:p w14:paraId="76201848" w14:textId="77777777" w:rsidR="00CA5B0C" w:rsidRDefault="00CA5B0C" w:rsidP="00CA5B0C">
      <w:pPr>
        <w:pStyle w:val="a2"/>
      </w:pPr>
      <w:r>
        <w:t>Very important parts of business for companies, starting from small online shops to large retailers, are followings:</w:t>
      </w:r>
    </w:p>
    <w:p w14:paraId="48508940" w14:textId="076E1D71" w:rsidR="00CA5B0C" w:rsidRDefault="00CA5B0C" w:rsidP="00CA5B0C">
      <w:pPr>
        <w:pStyle w:val="a2"/>
      </w:pPr>
      <w:r>
        <w:t>•</w:t>
      </w:r>
      <w:r>
        <w:tab/>
      </w:r>
      <w:r w:rsidR="00B93CA5" w:rsidRPr="00B93CA5">
        <w:t>efficiency</w:t>
      </w:r>
      <w:r w:rsidR="00B93CA5" w:rsidRPr="000925FC">
        <w:t xml:space="preserve"> </w:t>
      </w:r>
      <w:r w:rsidR="00B93CA5">
        <w:t>of</w:t>
      </w:r>
      <w:r>
        <w:t xml:space="preserve"> marketing actions</w:t>
      </w:r>
    </w:p>
    <w:p w14:paraId="54AE4945" w14:textId="77777777" w:rsidR="00CA5B0C" w:rsidRDefault="00CA5B0C" w:rsidP="00CA5B0C">
      <w:pPr>
        <w:pStyle w:val="a2"/>
      </w:pPr>
      <w:r>
        <w:t>•</w:t>
      </w:r>
      <w:r>
        <w:tab/>
        <w:t>organization of logistics services</w:t>
      </w:r>
    </w:p>
    <w:p w14:paraId="3D3DC0EC" w14:textId="0B61163F" w:rsidR="00CA5B0C" w:rsidRPr="00B93CA5" w:rsidRDefault="00CA5B0C" w:rsidP="00145B31">
      <w:pPr>
        <w:pStyle w:val="a2"/>
      </w:pPr>
      <w:proofErr w:type="spellStart"/>
      <w:r>
        <w:t>Olist</w:t>
      </w:r>
      <w:proofErr w:type="spellEnd"/>
      <w:r>
        <w:t xml:space="preserve"> Store is the largest online e-commerce store in Brazil, which provides platform for selling, advertising activities</w:t>
      </w:r>
      <w:r w:rsidR="00145B31" w:rsidRPr="00145B31">
        <w:t xml:space="preserve">, </w:t>
      </w:r>
      <w:r w:rsidR="00145B31">
        <w:t>etc</w:t>
      </w:r>
      <w:r w:rsidR="00145B31" w:rsidRPr="00F840F9">
        <w:t>.</w:t>
      </w:r>
    </w:p>
    <w:p w14:paraId="46526F34" w14:textId="051EE3F2" w:rsidR="00CA5B0C" w:rsidRPr="00CA5B0C" w:rsidRDefault="00CA5B0C" w:rsidP="00CA5B0C">
      <w:pPr>
        <w:pStyle w:val="a2"/>
      </w:pPr>
      <w:r>
        <w:t xml:space="preserve">In term of logistics services, </w:t>
      </w:r>
      <w:proofErr w:type="spellStart"/>
      <w:r>
        <w:t>Olist</w:t>
      </w:r>
      <w:proofErr w:type="spellEnd"/>
      <w:r>
        <w:t xml:space="preserve"> Store provides them through </w:t>
      </w:r>
      <w:proofErr w:type="spellStart"/>
      <w:r>
        <w:t>Olist</w:t>
      </w:r>
      <w:proofErr w:type="spellEnd"/>
      <w:r>
        <w:t xml:space="preserve"> logistics partners.</w:t>
      </w:r>
    </w:p>
    <w:p w14:paraId="3CBD1C37" w14:textId="77777777" w:rsidR="00426215" w:rsidRDefault="00426215" w:rsidP="00426215">
      <w:pPr>
        <w:pStyle w:val="2"/>
        <w:keepNext w:val="0"/>
        <w:ind w:left="851" w:hanging="851"/>
      </w:pPr>
      <w:bookmarkStart w:id="12" w:name="_Toc412572571"/>
      <w:bookmarkStart w:id="13" w:name="_Toc509167635"/>
      <w:bookmarkStart w:id="14" w:name="_Toc22660620"/>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2"/>
      <w:bookmarkEnd w:id="13"/>
      <w:bookmarkEnd w:id="14"/>
    </w:p>
    <w:p w14:paraId="3DF0440B" w14:textId="36DB5D6A" w:rsidR="00426215" w:rsidRPr="00E82570" w:rsidRDefault="000D4400" w:rsidP="00426215">
      <w:pPr>
        <w:pStyle w:val="a2"/>
      </w:pPr>
      <w:r w:rsidRPr="000D4400">
        <w:t xml:space="preserve">The main problem of poor data management is inability to develop decision making system, it </w:t>
      </w:r>
      <w:proofErr w:type="spellStart"/>
      <w:r w:rsidRPr="000D4400">
        <w:t>affects</w:t>
      </w:r>
      <w:proofErr w:type="spellEnd"/>
      <w:r w:rsidRPr="000D4400">
        <w:t xml:space="preserve"> on loss of profits and share of the market.</w:t>
      </w:r>
      <w:r w:rsidR="00426215">
        <w:t xml:space="preserve"> </w:t>
      </w:r>
    </w:p>
    <w:p w14:paraId="456F4093" w14:textId="4B3FFDC0" w:rsidR="00426215" w:rsidRDefault="00426215" w:rsidP="00426215">
      <w:pPr>
        <w:pStyle w:val="2"/>
        <w:keepNext w:val="0"/>
        <w:ind w:left="851" w:hanging="851"/>
      </w:pPr>
      <w:bookmarkStart w:id="15" w:name="_Toc412572572"/>
      <w:bookmarkStart w:id="16" w:name="_Toc509167636"/>
      <w:bookmarkStart w:id="17" w:name="_Toc22660621"/>
      <w:r>
        <w:t>Benefits from implementing a Data Warehouse</w:t>
      </w:r>
      <w:bookmarkEnd w:id="15"/>
      <w:bookmarkEnd w:id="16"/>
      <w:bookmarkEnd w:id="17"/>
    </w:p>
    <w:p w14:paraId="0D93D1A4" w14:textId="77777777" w:rsidR="00DB0FE6" w:rsidRDefault="00DB0FE6" w:rsidP="00DB0FE6">
      <w:pPr>
        <w:pStyle w:val="a2"/>
      </w:pPr>
      <w:r>
        <w:t>Benefits of implementing a data warehouse are following:</w:t>
      </w:r>
    </w:p>
    <w:p w14:paraId="7ADE30AE" w14:textId="77777777" w:rsidR="00DB0FE6" w:rsidRDefault="00DB0FE6" w:rsidP="00DB0FE6">
      <w:pPr>
        <w:pStyle w:val="a2"/>
      </w:pPr>
      <w:r>
        <w:t>•</w:t>
      </w:r>
      <w:r>
        <w:tab/>
        <w:t xml:space="preserve">Centralized storage of major business data, which can </w:t>
      </w:r>
      <w:proofErr w:type="spellStart"/>
      <w:r>
        <w:t>affect</w:t>
      </w:r>
      <w:proofErr w:type="spellEnd"/>
      <w:r>
        <w:t xml:space="preserve"> on decision making</w:t>
      </w:r>
    </w:p>
    <w:p w14:paraId="38FE7494" w14:textId="77777777" w:rsidR="00DB0FE6" w:rsidRDefault="00DB0FE6" w:rsidP="00DB0FE6">
      <w:pPr>
        <w:pStyle w:val="a2"/>
      </w:pPr>
      <w:r>
        <w:t>•</w:t>
      </w:r>
      <w:r>
        <w:tab/>
        <w:t>Possibility to calculate any metrics from stored data in terms of major dimensions.</w:t>
      </w:r>
    </w:p>
    <w:p w14:paraId="14CB24DD" w14:textId="77777777" w:rsidR="00DB0FE6" w:rsidRDefault="00DB0FE6" w:rsidP="00DB0FE6">
      <w:pPr>
        <w:pStyle w:val="a2"/>
      </w:pPr>
      <w:r>
        <w:t>•</w:t>
      </w:r>
      <w:r>
        <w:tab/>
        <w:t>Possibility to implement BI tools using data, which are stored into data warehouse</w:t>
      </w:r>
    </w:p>
    <w:p w14:paraId="5051F69E" w14:textId="77777777" w:rsidR="00DB0FE6" w:rsidRDefault="00DB0FE6" w:rsidP="00DB0FE6">
      <w:pPr>
        <w:pStyle w:val="a2"/>
      </w:pPr>
      <w:r>
        <w:t>•</w:t>
      </w:r>
      <w:r>
        <w:tab/>
        <w:t>Execution of ad hoc queries</w:t>
      </w:r>
    </w:p>
    <w:p w14:paraId="70F6799A" w14:textId="736EFE69" w:rsidR="00DB0FE6" w:rsidRPr="00DB0FE6" w:rsidRDefault="00DB0FE6" w:rsidP="00DB0FE6">
      <w:pPr>
        <w:pStyle w:val="a2"/>
      </w:pPr>
      <w:r>
        <w:t>•</w:t>
      </w:r>
      <w:r>
        <w:tab/>
        <w:t>Basis for creation any analytical products to increase user experience: recommendation systems, reports of descriptive statistics</w:t>
      </w:r>
    </w:p>
    <w:p w14:paraId="1B22C6C0" w14:textId="0C491739" w:rsidR="00426215" w:rsidRDefault="00426215" w:rsidP="00426215">
      <w:pPr>
        <w:pStyle w:val="1"/>
        <w:ind w:left="431" w:hanging="431"/>
      </w:pPr>
      <w:bookmarkStart w:id="18" w:name="_Toc412572573"/>
      <w:bookmarkStart w:id="19" w:name="_Toc509167637"/>
      <w:bookmarkStart w:id="20" w:name="_Toc22660622"/>
      <w:r>
        <w:t>Dimensions of a Business</w:t>
      </w:r>
      <w:bookmarkStart w:id="21" w:name="_Hlk314571188"/>
      <w:bookmarkEnd w:id="18"/>
      <w:bookmarkEnd w:id="19"/>
      <w:bookmarkEnd w:id="20"/>
    </w:p>
    <w:p w14:paraId="36F5F2DF" w14:textId="7E4E7514" w:rsidR="000925FC" w:rsidRPr="000925FC" w:rsidRDefault="000925FC" w:rsidP="000925FC">
      <w:pPr>
        <w:pStyle w:val="a2"/>
        <w:rPr>
          <w:rStyle w:val="21"/>
        </w:rPr>
      </w:pPr>
      <w:r>
        <w:rPr>
          <w:rStyle w:val="21"/>
        </w:rPr>
        <w:t>2.1</w:t>
      </w:r>
      <w:r>
        <w:tab/>
      </w:r>
      <w:r w:rsidRPr="000925FC">
        <w:rPr>
          <w:rStyle w:val="21"/>
        </w:rPr>
        <w:t>Identification of the business process</w:t>
      </w:r>
    </w:p>
    <w:p w14:paraId="14731B13" w14:textId="77777777" w:rsidR="000925FC" w:rsidRDefault="000925FC" w:rsidP="000925FC">
      <w:pPr>
        <w:pStyle w:val="a2"/>
      </w:pPr>
      <w:r>
        <w:t>Business process is selling of products through online store to customers. Generated information of selling covers the following entities: customers, suppliers, logistic partners, products, etc.</w:t>
      </w:r>
    </w:p>
    <w:p w14:paraId="1EE25503" w14:textId="22EE7E99" w:rsidR="000925FC" w:rsidRDefault="000925FC" w:rsidP="000925FC">
      <w:pPr>
        <w:pStyle w:val="2"/>
        <w:numPr>
          <w:ilvl w:val="0"/>
          <w:numId w:val="0"/>
        </w:numPr>
      </w:pPr>
      <w:r>
        <w:t>2.2</w:t>
      </w:r>
      <w:r>
        <w:tab/>
        <w:t>Identification of the grain</w:t>
      </w:r>
    </w:p>
    <w:p w14:paraId="6BE414E7" w14:textId="77777777" w:rsidR="000925FC" w:rsidRDefault="000925FC" w:rsidP="000925FC">
      <w:pPr>
        <w:pStyle w:val="a2"/>
      </w:pPr>
      <w:r>
        <w:t>Grain is fact of sale, which is made by customer. This fact represents as decomposed as possible for further construction of reporting.</w:t>
      </w:r>
    </w:p>
    <w:p w14:paraId="2802C054" w14:textId="66C75C7B" w:rsidR="000925FC" w:rsidRDefault="000925FC" w:rsidP="000925FC">
      <w:pPr>
        <w:pStyle w:val="2"/>
        <w:numPr>
          <w:ilvl w:val="0"/>
          <w:numId w:val="0"/>
        </w:numPr>
      </w:pPr>
      <w:r>
        <w:t>2.3</w:t>
      </w:r>
      <w:r>
        <w:tab/>
        <w:t xml:space="preserve">Identification of dimensions </w:t>
      </w:r>
    </w:p>
    <w:p w14:paraId="0C992B43" w14:textId="77777777" w:rsidR="000925FC" w:rsidRDefault="000925FC" w:rsidP="000925FC">
      <w:pPr>
        <w:pStyle w:val="a2"/>
      </w:pPr>
      <w:r>
        <w:t>The following dimensions are used to describe the grain:</w:t>
      </w:r>
    </w:p>
    <w:p w14:paraId="6B1D6D86" w14:textId="77777777" w:rsidR="000925FC" w:rsidRDefault="000925FC" w:rsidP="000925FC">
      <w:pPr>
        <w:pStyle w:val="a2"/>
      </w:pPr>
      <w:r>
        <w:t>•</w:t>
      </w:r>
      <w:r>
        <w:tab/>
      </w:r>
      <w:r w:rsidRPr="000925FC">
        <w:rPr>
          <w:b/>
          <w:bCs/>
        </w:rPr>
        <w:t>DIM_CUSTOMERS</w:t>
      </w:r>
    </w:p>
    <w:p w14:paraId="62FF92C2" w14:textId="77777777" w:rsidR="000925FC" w:rsidRDefault="000925FC" w:rsidP="000925FC">
      <w:pPr>
        <w:pStyle w:val="a2"/>
        <w:ind w:firstLine="720"/>
      </w:pPr>
      <w:r>
        <w:t>o</w:t>
      </w:r>
      <w:r>
        <w:tab/>
        <w:t>Contains general information about customers</w:t>
      </w:r>
    </w:p>
    <w:p w14:paraId="01ADF7AB" w14:textId="77777777" w:rsidR="000925FC" w:rsidRDefault="000925FC" w:rsidP="000925FC">
      <w:pPr>
        <w:pStyle w:val="a2"/>
      </w:pPr>
      <w:r>
        <w:t>•</w:t>
      </w:r>
      <w:r>
        <w:tab/>
      </w:r>
      <w:r w:rsidRPr="000925FC">
        <w:rPr>
          <w:b/>
          <w:bCs/>
        </w:rPr>
        <w:t>DIM_GEOLOCATIONS</w:t>
      </w:r>
    </w:p>
    <w:p w14:paraId="0A0310C6" w14:textId="77777777" w:rsidR="000925FC" w:rsidRDefault="000925FC" w:rsidP="000925FC">
      <w:pPr>
        <w:pStyle w:val="a2"/>
        <w:ind w:firstLine="720"/>
      </w:pPr>
      <w:r>
        <w:t>o</w:t>
      </w:r>
      <w:r>
        <w:tab/>
        <w:t>Contains detailed geolocational data</w:t>
      </w:r>
    </w:p>
    <w:p w14:paraId="32A73182" w14:textId="77777777" w:rsidR="000925FC" w:rsidRDefault="000925FC" w:rsidP="000925FC">
      <w:pPr>
        <w:pStyle w:val="a2"/>
      </w:pPr>
      <w:r>
        <w:t>•</w:t>
      </w:r>
      <w:r>
        <w:tab/>
      </w:r>
      <w:r w:rsidRPr="000925FC">
        <w:rPr>
          <w:b/>
          <w:bCs/>
        </w:rPr>
        <w:t>DIM_PRODUCTS_SCD</w:t>
      </w:r>
    </w:p>
    <w:p w14:paraId="53230DD3" w14:textId="77777777" w:rsidR="000925FC" w:rsidRDefault="000925FC" w:rsidP="000925FC">
      <w:pPr>
        <w:pStyle w:val="a2"/>
        <w:ind w:firstLine="720"/>
      </w:pPr>
      <w:r>
        <w:t>o</w:t>
      </w:r>
      <w:r>
        <w:tab/>
        <w:t>Contains information about selling products</w:t>
      </w:r>
    </w:p>
    <w:p w14:paraId="02D63ECC" w14:textId="77777777" w:rsidR="000925FC" w:rsidRDefault="000925FC" w:rsidP="000925FC">
      <w:pPr>
        <w:pStyle w:val="a2"/>
      </w:pPr>
      <w:r>
        <w:t>•</w:t>
      </w:r>
      <w:r>
        <w:tab/>
      </w:r>
      <w:r w:rsidRPr="000925FC">
        <w:rPr>
          <w:b/>
          <w:bCs/>
        </w:rPr>
        <w:t>DIM_SUPPLIERS</w:t>
      </w:r>
    </w:p>
    <w:p w14:paraId="7033B986" w14:textId="77777777" w:rsidR="000925FC" w:rsidRDefault="000925FC" w:rsidP="000925FC">
      <w:pPr>
        <w:pStyle w:val="a2"/>
        <w:ind w:firstLine="720"/>
      </w:pPr>
      <w:r>
        <w:t>o</w:t>
      </w:r>
      <w:r>
        <w:tab/>
        <w:t>Contains general information about suppliers</w:t>
      </w:r>
    </w:p>
    <w:p w14:paraId="0B614A56" w14:textId="6CEDFA3D" w:rsidR="000925FC" w:rsidRDefault="000925FC" w:rsidP="000925FC">
      <w:pPr>
        <w:pStyle w:val="a2"/>
      </w:pPr>
      <w:r>
        <w:lastRenderedPageBreak/>
        <w:t>•</w:t>
      </w:r>
      <w:r>
        <w:tab/>
      </w:r>
      <w:r w:rsidRPr="000925FC">
        <w:rPr>
          <w:b/>
          <w:bCs/>
        </w:rPr>
        <w:t>DIM_DATES</w:t>
      </w:r>
    </w:p>
    <w:p w14:paraId="2E6D8B00" w14:textId="77777777" w:rsidR="000925FC" w:rsidRDefault="000925FC" w:rsidP="000925FC">
      <w:pPr>
        <w:pStyle w:val="a2"/>
        <w:ind w:firstLine="720"/>
      </w:pPr>
      <w:r>
        <w:t>o</w:t>
      </w:r>
      <w:r>
        <w:tab/>
        <w:t>Contains detailed data about dates</w:t>
      </w:r>
    </w:p>
    <w:p w14:paraId="3B7A5CF6" w14:textId="77777777" w:rsidR="000925FC" w:rsidRDefault="000925FC" w:rsidP="000925FC">
      <w:pPr>
        <w:pStyle w:val="a2"/>
      </w:pPr>
      <w:r>
        <w:t>•</w:t>
      </w:r>
      <w:r>
        <w:tab/>
      </w:r>
      <w:r w:rsidRPr="000925FC">
        <w:rPr>
          <w:b/>
          <w:bCs/>
        </w:rPr>
        <w:t>DIM_PAYMENT_TYPES</w:t>
      </w:r>
    </w:p>
    <w:p w14:paraId="604D1AAA" w14:textId="77777777" w:rsidR="000925FC" w:rsidRDefault="000925FC" w:rsidP="000925FC">
      <w:pPr>
        <w:pStyle w:val="a2"/>
        <w:ind w:firstLine="720"/>
      </w:pPr>
      <w:r>
        <w:t>o</w:t>
      </w:r>
      <w:r>
        <w:tab/>
        <w:t>Contains general information about types of payment</w:t>
      </w:r>
    </w:p>
    <w:p w14:paraId="0904C8AC" w14:textId="77777777" w:rsidR="000925FC" w:rsidRDefault="000925FC" w:rsidP="000925FC">
      <w:pPr>
        <w:pStyle w:val="a2"/>
      </w:pPr>
      <w:r>
        <w:t>•</w:t>
      </w:r>
      <w:r>
        <w:tab/>
      </w:r>
      <w:r w:rsidRPr="000925FC">
        <w:rPr>
          <w:b/>
          <w:bCs/>
        </w:rPr>
        <w:t>DIM_LOGISTIC_PARTNERS</w:t>
      </w:r>
    </w:p>
    <w:p w14:paraId="17932AF4" w14:textId="77777777" w:rsidR="000925FC" w:rsidRDefault="000925FC" w:rsidP="000925FC">
      <w:pPr>
        <w:pStyle w:val="a2"/>
        <w:ind w:firstLine="720"/>
      </w:pPr>
      <w:r>
        <w:t>o</w:t>
      </w:r>
      <w:r>
        <w:tab/>
        <w:t>Contains general information about logistic partners</w:t>
      </w:r>
    </w:p>
    <w:p w14:paraId="4DF877E7" w14:textId="5A9A90C9" w:rsidR="000925FC" w:rsidRDefault="000925FC" w:rsidP="000925FC">
      <w:pPr>
        <w:pStyle w:val="2"/>
        <w:numPr>
          <w:ilvl w:val="0"/>
          <w:numId w:val="0"/>
        </w:numPr>
      </w:pPr>
      <w:r>
        <w:t>2.4</w:t>
      </w:r>
      <w:r>
        <w:tab/>
        <w:t xml:space="preserve">Identification of the fact </w:t>
      </w:r>
    </w:p>
    <w:p w14:paraId="7741F6CF" w14:textId="42C1060E" w:rsidR="000925FC" w:rsidRDefault="000925FC" w:rsidP="000925FC">
      <w:pPr>
        <w:pStyle w:val="a2"/>
      </w:pPr>
      <w:r>
        <w:t xml:space="preserve">Every single row into the fact table is a grain, which is unique. This uniqueness is achieved through combination of dimensions values and degenerate dimension “ORDER_ID”. Fact table contains the following measurements: </w:t>
      </w:r>
    </w:p>
    <w:p w14:paraId="38A66A85" w14:textId="23A73BCA" w:rsidR="000925FC" w:rsidRDefault="000925FC" w:rsidP="000925FC">
      <w:pPr>
        <w:pStyle w:val="a2"/>
      </w:pPr>
      <w:r>
        <w:t>•</w:t>
      </w:r>
      <w:r>
        <w:tab/>
      </w:r>
      <w:r w:rsidRPr="000925FC">
        <w:rPr>
          <w:b/>
          <w:bCs/>
        </w:rPr>
        <w:t>FCT_ PRODUCT_AMOUNT_SOLD</w:t>
      </w:r>
      <w:r>
        <w:t xml:space="preserve"> - sale amount of product sold</w:t>
      </w:r>
    </w:p>
    <w:p w14:paraId="6B0C944F" w14:textId="68BE997C" w:rsidR="000925FC" w:rsidRDefault="000925FC" w:rsidP="000925FC">
      <w:pPr>
        <w:pStyle w:val="a2"/>
      </w:pPr>
      <w:r>
        <w:t>•</w:t>
      </w:r>
      <w:r>
        <w:tab/>
      </w:r>
      <w:r w:rsidRPr="000925FC">
        <w:rPr>
          <w:b/>
          <w:bCs/>
        </w:rPr>
        <w:t>FCT_ PRODUCT_COST</w:t>
      </w:r>
      <w:r>
        <w:t xml:space="preserve"> – cost amount of product sold</w:t>
      </w:r>
    </w:p>
    <w:p w14:paraId="6FC4255A" w14:textId="52D9DCD0" w:rsidR="00AE2F87" w:rsidRDefault="00AE2F87" w:rsidP="000925FC">
      <w:pPr>
        <w:pStyle w:val="a2"/>
      </w:pPr>
    </w:p>
    <w:p w14:paraId="0AF8FFCB" w14:textId="10BD6D0F" w:rsidR="00AE2F87" w:rsidRDefault="00AE2F87" w:rsidP="00AE2F87">
      <w:pPr>
        <w:pStyle w:val="2"/>
        <w:numPr>
          <w:ilvl w:val="0"/>
          <w:numId w:val="0"/>
        </w:numPr>
      </w:pPr>
      <w:r>
        <w:t xml:space="preserve">2.5 </w:t>
      </w:r>
      <w:r w:rsidRPr="00AE2F87">
        <w:t>The Dimensional Model Schema</w:t>
      </w:r>
    </w:p>
    <w:p w14:paraId="4E0D955E" w14:textId="7A280479" w:rsidR="00AE2F87" w:rsidRDefault="00AE2F87" w:rsidP="00AE2F87">
      <w:pPr>
        <w:pStyle w:val="a2"/>
      </w:pPr>
    </w:p>
    <w:p w14:paraId="6C40812D" w14:textId="06E8BE4D" w:rsidR="00AE2F87" w:rsidRDefault="007B0730" w:rsidP="00AE2F87">
      <w:pPr>
        <w:pStyle w:val="a2"/>
      </w:pPr>
      <w:r>
        <w:rPr>
          <w:noProof/>
        </w:rPr>
        <w:drawing>
          <wp:inline distT="0" distB="0" distL="0" distR="0" wp14:anchorId="29D9555C" wp14:editId="54E0B5C6">
            <wp:extent cx="5941695" cy="3805555"/>
            <wp:effectExtent l="0" t="0" r="190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3">
                      <a:extLst>
                        <a:ext uri="{28A0092B-C50C-407E-A947-70E740481C1C}">
                          <a14:useLocalDpi xmlns:a14="http://schemas.microsoft.com/office/drawing/2010/main" val="0"/>
                        </a:ext>
                      </a:extLst>
                    </a:blip>
                    <a:stretch>
                      <a:fillRect/>
                    </a:stretch>
                  </pic:blipFill>
                  <pic:spPr>
                    <a:xfrm>
                      <a:off x="0" y="0"/>
                      <a:ext cx="5941695" cy="3805555"/>
                    </a:xfrm>
                    <a:prstGeom prst="rect">
                      <a:avLst/>
                    </a:prstGeom>
                  </pic:spPr>
                </pic:pic>
              </a:graphicData>
            </a:graphic>
          </wp:inline>
        </w:drawing>
      </w:r>
    </w:p>
    <w:p w14:paraId="3169B2BC" w14:textId="3EFA91F1" w:rsidR="0044526E" w:rsidRDefault="0044526E" w:rsidP="00AE2F87">
      <w:pPr>
        <w:pStyle w:val="a2"/>
      </w:pPr>
    </w:p>
    <w:p w14:paraId="2DBD9482" w14:textId="56892691" w:rsidR="0044526E" w:rsidRDefault="0044526E" w:rsidP="00AE2F87">
      <w:pPr>
        <w:pStyle w:val="a2"/>
      </w:pPr>
    </w:p>
    <w:p w14:paraId="6699661C" w14:textId="2D3E51EA" w:rsidR="0044526E" w:rsidRDefault="0044526E" w:rsidP="00AE2F87">
      <w:pPr>
        <w:pStyle w:val="a2"/>
      </w:pPr>
    </w:p>
    <w:p w14:paraId="4AD93A2D" w14:textId="12DC6A8C" w:rsidR="0044526E" w:rsidRDefault="0044526E" w:rsidP="00AE2F87">
      <w:pPr>
        <w:pStyle w:val="a2"/>
      </w:pPr>
    </w:p>
    <w:p w14:paraId="2CF02FBD" w14:textId="2120DBA9" w:rsidR="0044526E" w:rsidRDefault="0044526E" w:rsidP="00AE2F87">
      <w:pPr>
        <w:pStyle w:val="a2"/>
      </w:pPr>
    </w:p>
    <w:p w14:paraId="41114713" w14:textId="08C6C4F2" w:rsidR="0044526E" w:rsidRDefault="0044526E" w:rsidP="0044526E">
      <w:pPr>
        <w:pStyle w:val="2"/>
        <w:numPr>
          <w:ilvl w:val="0"/>
          <w:numId w:val="0"/>
        </w:numPr>
      </w:pPr>
      <w:r>
        <w:lastRenderedPageBreak/>
        <w:t>2.</w:t>
      </w:r>
      <w:r w:rsidR="00AB5C3A">
        <w:t>6</w:t>
      </w:r>
      <w:r>
        <w:t xml:space="preserve"> </w:t>
      </w:r>
      <w:r w:rsidRPr="00AE2F87">
        <w:t xml:space="preserve">The </w:t>
      </w:r>
      <w:r>
        <w:t>3nf</w:t>
      </w:r>
      <w:r w:rsidRPr="00AE2F87">
        <w:t xml:space="preserve"> Model Schema</w:t>
      </w:r>
    </w:p>
    <w:p w14:paraId="34405A39" w14:textId="26118399" w:rsidR="0044526E" w:rsidRPr="0044526E" w:rsidRDefault="00F367B5" w:rsidP="0044526E">
      <w:pPr>
        <w:pStyle w:val="a2"/>
      </w:pPr>
      <w:r>
        <w:rPr>
          <w:noProof/>
        </w:rPr>
        <w:drawing>
          <wp:inline distT="0" distB="0" distL="0" distR="0" wp14:anchorId="08F25C1A" wp14:editId="4836C481">
            <wp:extent cx="5941695" cy="4489450"/>
            <wp:effectExtent l="0" t="0" r="190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4">
                      <a:extLst>
                        <a:ext uri="{28A0092B-C50C-407E-A947-70E740481C1C}">
                          <a14:useLocalDpi xmlns:a14="http://schemas.microsoft.com/office/drawing/2010/main" val="0"/>
                        </a:ext>
                      </a:extLst>
                    </a:blip>
                    <a:stretch>
                      <a:fillRect/>
                    </a:stretch>
                  </pic:blipFill>
                  <pic:spPr>
                    <a:xfrm>
                      <a:off x="0" y="0"/>
                      <a:ext cx="5941695" cy="4489450"/>
                    </a:xfrm>
                    <a:prstGeom prst="rect">
                      <a:avLst/>
                    </a:prstGeom>
                  </pic:spPr>
                </pic:pic>
              </a:graphicData>
            </a:graphic>
          </wp:inline>
        </w:drawing>
      </w:r>
    </w:p>
    <w:p w14:paraId="0497A3F6" w14:textId="77777777" w:rsidR="0044526E" w:rsidRPr="00AE2F87" w:rsidRDefault="0044526E" w:rsidP="00AE2F87">
      <w:pPr>
        <w:pStyle w:val="a2"/>
      </w:pPr>
    </w:p>
    <w:p w14:paraId="202F84C0" w14:textId="1837CA9D" w:rsidR="00426215" w:rsidRDefault="00426215" w:rsidP="00426215">
      <w:pPr>
        <w:pStyle w:val="1"/>
        <w:ind w:left="431" w:hanging="431"/>
      </w:pPr>
      <w:bookmarkStart w:id="22" w:name="_Toc412572574"/>
      <w:bookmarkStart w:id="23" w:name="_Toc509167638"/>
      <w:bookmarkStart w:id="24" w:name="_Toc22660623"/>
      <w:r>
        <w:t>Logical Scheme</w:t>
      </w:r>
      <w:bookmarkEnd w:id="22"/>
      <w:bookmarkEnd w:id="23"/>
      <w:bookmarkEnd w:id="24"/>
    </w:p>
    <w:p w14:paraId="2F649D56" w14:textId="77777777" w:rsidR="00C45B18" w:rsidRPr="00C45B18" w:rsidRDefault="00C45B18" w:rsidP="00C45B18">
      <w:pPr>
        <w:pStyle w:val="a2"/>
      </w:pPr>
    </w:p>
    <w:p w14:paraId="16426840" w14:textId="41F4BDD7" w:rsidR="00C45B18" w:rsidRDefault="00C45B18" w:rsidP="00C45B18">
      <w:pPr>
        <w:pStyle w:val="a2"/>
      </w:pPr>
      <w:r>
        <w:rPr>
          <w:b/>
          <w:bCs/>
          <w:noProof/>
          <w:sz w:val="28"/>
          <w:szCs w:val="28"/>
        </w:rPr>
        <w:drawing>
          <wp:inline distT="0" distB="0" distL="0" distR="0" wp14:anchorId="5BDDB5AD" wp14:editId="638F9C97">
            <wp:extent cx="5940425" cy="269811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5940425" cy="2698115"/>
                    </a:xfrm>
                    <a:prstGeom prst="rect">
                      <a:avLst/>
                    </a:prstGeom>
                  </pic:spPr>
                </pic:pic>
              </a:graphicData>
            </a:graphic>
          </wp:inline>
        </w:drawing>
      </w:r>
    </w:p>
    <w:p w14:paraId="6523B386" w14:textId="09C402BE" w:rsidR="00C45B18" w:rsidRDefault="00C45B18" w:rsidP="00C45B18">
      <w:pPr>
        <w:pStyle w:val="a2"/>
      </w:pPr>
    </w:p>
    <w:p w14:paraId="495DE567" w14:textId="77777777" w:rsidR="003618BC" w:rsidRDefault="003618BC" w:rsidP="00C45B18">
      <w:pPr>
        <w:pStyle w:val="a2"/>
      </w:pPr>
    </w:p>
    <w:p w14:paraId="12AFEABE" w14:textId="09136D89" w:rsidR="00C45B18" w:rsidRDefault="00C45B18" w:rsidP="00C45B18">
      <w:pPr>
        <w:pStyle w:val="a2"/>
      </w:pPr>
      <w:r>
        <w:lastRenderedPageBreak/>
        <w:t>Logical schema is implemented in the following steps:</w:t>
      </w:r>
    </w:p>
    <w:p w14:paraId="01CD3672" w14:textId="77777777" w:rsidR="00C45B18" w:rsidRDefault="00C45B18" w:rsidP="00C45B18">
      <w:pPr>
        <w:pStyle w:val="a2"/>
      </w:pPr>
      <w:r>
        <w:t>1.</w:t>
      </w:r>
      <w:r>
        <w:tab/>
        <w:t>Creating external tables in separate schemas, using csv files of dataset. Separating on two schemas is required, because data come from two different source systems.</w:t>
      </w:r>
    </w:p>
    <w:p w14:paraId="38AE6877" w14:textId="77777777" w:rsidR="00C45B18" w:rsidRDefault="00C45B18" w:rsidP="00C45B18">
      <w:pPr>
        <w:pStyle w:val="a2"/>
      </w:pPr>
      <w:r>
        <w:t>2.</w:t>
      </w:r>
      <w:r>
        <w:tab/>
        <w:t>Then, at staging area: creating source tables from external tables into the relevant schemas.</w:t>
      </w:r>
    </w:p>
    <w:p w14:paraId="15EA67CA" w14:textId="77777777" w:rsidR="00C45B18" w:rsidRDefault="00C45B18" w:rsidP="00C45B18">
      <w:pPr>
        <w:pStyle w:val="a2"/>
      </w:pPr>
      <w:r>
        <w:t>3.</w:t>
      </w:r>
      <w:r>
        <w:tab/>
        <w:t>At 3NF relational layer loaded data from staging area are normalized to 3NF. Rows of dimensions receive surrogate keys, it is generated by source triplet (</w:t>
      </w:r>
      <w:proofErr w:type="spellStart"/>
      <w:r>
        <w:t>source_id</w:t>
      </w:r>
      <w:proofErr w:type="spellEnd"/>
      <w:r>
        <w:t xml:space="preserve">, </w:t>
      </w:r>
      <w:proofErr w:type="spellStart"/>
      <w:r>
        <w:t>source_system</w:t>
      </w:r>
      <w:proofErr w:type="spellEnd"/>
      <w:r>
        <w:t xml:space="preserve">, </w:t>
      </w:r>
      <w:proofErr w:type="spellStart"/>
      <w:r>
        <w:t>source_table</w:t>
      </w:r>
      <w:proofErr w:type="spellEnd"/>
      <w:r>
        <w:t>).</w:t>
      </w:r>
    </w:p>
    <w:p w14:paraId="5C9C7098" w14:textId="77777777" w:rsidR="00C45B18" w:rsidRDefault="00C45B18" w:rsidP="00C45B18">
      <w:pPr>
        <w:pStyle w:val="a2"/>
      </w:pPr>
      <w:r>
        <w:t>4.</w:t>
      </w:r>
      <w:r>
        <w:tab/>
        <w:t>At Dimension layer data from 3NF relational layer are denormalized to Dimensional model, and rows of created dimensions receive surrogate key, which based on source triplet (</w:t>
      </w:r>
      <w:proofErr w:type="spellStart"/>
      <w:r>
        <w:t>source_id</w:t>
      </w:r>
      <w:proofErr w:type="spellEnd"/>
      <w:r>
        <w:t xml:space="preserve"> (surrogate key from 3NF relational layer), </w:t>
      </w:r>
      <w:proofErr w:type="spellStart"/>
      <w:r>
        <w:t>source_system</w:t>
      </w:r>
      <w:proofErr w:type="spellEnd"/>
      <w:r>
        <w:t xml:space="preserve">, </w:t>
      </w:r>
      <w:proofErr w:type="spellStart"/>
      <w:r>
        <w:t>source_table</w:t>
      </w:r>
      <w:proofErr w:type="spellEnd"/>
      <w:r>
        <w:t>).</w:t>
      </w:r>
    </w:p>
    <w:p w14:paraId="3FA9DF4E" w14:textId="78986A9B" w:rsidR="00C45B18" w:rsidRPr="00C45B18" w:rsidRDefault="00C45B18" w:rsidP="00C45B18">
      <w:pPr>
        <w:pStyle w:val="a2"/>
      </w:pPr>
      <w:r>
        <w:t>5.</w:t>
      </w:r>
      <w:r>
        <w:tab/>
        <w:t>Data of Dimension layer is ready for further work.</w:t>
      </w:r>
    </w:p>
    <w:p w14:paraId="5A047AC9" w14:textId="3130CFAA" w:rsidR="00426215" w:rsidRDefault="00426215" w:rsidP="00426215">
      <w:pPr>
        <w:pStyle w:val="1"/>
        <w:ind w:left="431" w:hanging="431"/>
      </w:pPr>
      <w:bookmarkStart w:id="25" w:name="_Toc412572575"/>
      <w:bookmarkStart w:id="26" w:name="_Toc509167639"/>
      <w:bookmarkStart w:id="27" w:name="_Toc22660624"/>
      <w:r>
        <w:t>Data Flow</w:t>
      </w:r>
      <w:bookmarkEnd w:id="25"/>
      <w:bookmarkEnd w:id="26"/>
      <w:bookmarkEnd w:id="27"/>
    </w:p>
    <w:p w14:paraId="02E4851E" w14:textId="3CDBC1DF" w:rsidR="00C45B18" w:rsidRDefault="00C45B18" w:rsidP="00C45B18">
      <w:pPr>
        <w:pStyle w:val="a2"/>
      </w:pPr>
      <w:r>
        <w:t>Data for project come from two different source systems (</w:t>
      </w:r>
      <w:r w:rsidR="001A3643" w:rsidRPr="001A3643">
        <w:t>retail sales</w:t>
      </w:r>
      <w:r>
        <w:t xml:space="preserve"> and</w:t>
      </w:r>
      <w:r w:rsidR="001A3643" w:rsidRPr="001A3643">
        <w:t xml:space="preserve"> business sales</w:t>
      </w:r>
      <w:r>
        <w:t>) by csv files.</w:t>
      </w:r>
    </w:p>
    <w:p w14:paraId="55A94DC5" w14:textId="2BB07CB6" w:rsidR="001A3643" w:rsidRDefault="001A3643" w:rsidP="00C45B18">
      <w:pPr>
        <w:pStyle w:val="a2"/>
      </w:pPr>
      <w:r w:rsidRPr="001A3643">
        <w:t>Both of source system contain the following identical entities:</w:t>
      </w:r>
    </w:p>
    <w:p w14:paraId="2CAD2D9B" w14:textId="7077FFD9" w:rsidR="001A3643" w:rsidRDefault="001A3643" w:rsidP="001A3643">
      <w:pPr>
        <w:pStyle w:val="a2"/>
        <w:numPr>
          <w:ilvl w:val="0"/>
          <w:numId w:val="19"/>
        </w:numPr>
      </w:pPr>
      <w:r>
        <w:t>SALES</w:t>
      </w:r>
    </w:p>
    <w:p w14:paraId="469F16E0" w14:textId="06D91BCD" w:rsidR="001A3643" w:rsidRDefault="001A3643" w:rsidP="001A3643">
      <w:pPr>
        <w:pStyle w:val="a2"/>
        <w:numPr>
          <w:ilvl w:val="0"/>
          <w:numId w:val="19"/>
        </w:numPr>
      </w:pPr>
      <w:r>
        <w:t>CUSTOMERS</w:t>
      </w:r>
    </w:p>
    <w:p w14:paraId="3A6C4BE1" w14:textId="79B4DC57" w:rsidR="001A3643" w:rsidRDefault="001A3643" w:rsidP="00C45B18">
      <w:pPr>
        <w:pStyle w:val="a2"/>
      </w:pPr>
      <w:r w:rsidRPr="001A3643">
        <w:t>Other’s entities are included only into retail source system.</w:t>
      </w:r>
    </w:p>
    <w:p w14:paraId="5BB53570" w14:textId="07BF2045" w:rsidR="00C45B18" w:rsidRDefault="001A3643" w:rsidP="00C45B18">
      <w:pPr>
        <w:pStyle w:val="a2"/>
      </w:pPr>
      <w:r w:rsidRPr="001A3643">
        <w:t>Description of data flow to BL_DM schema:</w:t>
      </w:r>
    </w:p>
    <w:p w14:paraId="4A459CC1" w14:textId="77777777" w:rsidR="001A3643" w:rsidRDefault="001A3643" w:rsidP="00C45B18">
      <w:pPr>
        <w:pStyle w:val="a2"/>
      </w:pPr>
    </w:p>
    <w:p w14:paraId="3CF4EBCF" w14:textId="0ADF1B46" w:rsidR="00C45B18" w:rsidRDefault="00C45B18" w:rsidP="00C45B18">
      <w:pPr>
        <w:jc w:val="both"/>
        <w:rPr>
          <w:rFonts w:ascii="Trebuchet MS" w:hAnsi="Trebuchet MS"/>
          <w:b/>
          <w:bCs/>
        </w:rPr>
      </w:pPr>
      <w:r w:rsidRPr="00C45B18">
        <w:rPr>
          <w:rFonts w:ascii="Trebuchet MS" w:hAnsi="Trebuchet MS"/>
          <w:b/>
          <w:bCs/>
        </w:rPr>
        <w:t>DIM_CUSTOMERS:</w:t>
      </w:r>
    </w:p>
    <w:p w14:paraId="2C25FD6F" w14:textId="77777777" w:rsidR="006944E4" w:rsidRPr="00C45B18" w:rsidRDefault="006944E4" w:rsidP="00C45B18">
      <w:pPr>
        <w:jc w:val="both"/>
        <w:rPr>
          <w:rFonts w:ascii="Trebuchet MS" w:hAnsi="Trebuchet MS"/>
          <w:b/>
          <w:bCs/>
        </w:rPr>
      </w:pPr>
    </w:p>
    <w:p w14:paraId="1B074289" w14:textId="6A6E422B" w:rsidR="00C45B18" w:rsidRDefault="006944E4" w:rsidP="00C45B18">
      <w:pPr>
        <w:jc w:val="both"/>
        <w:rPr>
          <w:b/>
          <w:bCs/>
          <w:sz w:val="24"/>
          <w:szCs w:val="24"/>
        </w:rPr>
      </w:pPr>
      <w:r>
        <w:rPr>
          <w:b/>
          <w:bCs/>
          <w:noProof/>
          <w:sz w:val="24"/>
          <w:szCs w:val="24"/>
        </w:rPr>
        <w:drawing>
          <wp:inline distT="0" distB="0" distL="0" distR="0" wp14:anchorId="52F5FAA6" wp14:editId="5699EEE2">
            <wp:extent cx="5941695" cy="3103880"/>
            <wp:effectExtent l="0" t="0" r="190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1695" cy="3103880"/>
                    </a:xfrm>
                    <a:prstGeom prst="rect">
                      <a:avLst/>
                    </a:prstGeom>
                  </pic:spPr>
                </pic:pic>
              </a:graphicData>
            </a:graphic>
          </wp:inline>
        </w:drawing>
      </w:r>
    </w:p>
    <w:p w14:paraId="22ED654F" w14:textId="77777777" w:rsidR="006944E4" w:rsidRDefault="006944E4" w:rsidP="00C45B18">
      <w:pPr>
        <w:jc w:val="both"/>
        <w:rPr>
          <w:b/>
          <w:bCs/>
          <w:sz w:val="24"/>
          <w:szCs w:val="24"/>
        </w:rPr>
      </w:pPr>
    </w:p>
    <w:p w14:paraId="4C9D1BA3" w14:textId="77777777" w:rsidR="006944E4" w:rsidRDefault="006944E4" w:rsidP="00C45B18">
      <w:pPr>
        <w:jc w:val="both"/>
        <w:rPr>
          <w:rFonts w:ascii="Trebuchet MS" w:hAnsi="Trebuchet MS"/>
          <w:b/>
          <w:bCs/>
        </w:rPr>
      </w:pPr>
    </w:p>
    <w:p w14:paraId="4B94CFED" w14:textId="77777777" w:rsidR="006944E4" w:rsidRDefault="006944E4" w:rsidP="00C45B18">
      <w:pPr>
        <w:jc w:val="both"/>
        <w:rPr>
          <w:rFonts w:ascii="Trebuchet MS" w:hAnsi="Trebuchet MS"/>
          <w:b/>
          <w:bCs/>
        </w:rPr>
      </w:pPr>
    </w:p>
    <w:p w14:paraId="5150C0CE" w14:textId="77777777" w:rsidR="006944E4" w:rsidRDefault="006944E4" w:rsidP="00C45B18">
      <w:pPr>
        <w:jc w:val="both"/>
        <w:rPr>
          <w:rFonts w:ascii="Trebuchet MS" w:hAnsi="Trebuchet MS"/>
          <w:b/>
          <w:bCs/>
        </w:rPr>
      </w:pPr>
    </w:p>
    <w:p w14:paraId="2D8AD601" w14:textId="77777777" w:rsidR="006944E4" w:rsidRDefault="006944E4" w:rsidP="00C45B18">
      <w:pPr>
        <w:jc w:val="both"/>
        <w:rPr>
          <w:rFonts w:ascii="Trebuchet MS" w:hAnsi="Trebuchet MS"/>
          <w:b/>
          <w:bCs/>
        </w:rPr>
      </w:pPr>
    </w:p>
    <w:p w14:paraId="4643FFCA" w14:textId="77777777" w:rsidR="006944E4" w:rsidRDefault="006944E4" w:rsidP="00C45B18">
      <w:pPr>
        <w:jc w:val="both"/>
        <w:rPr>
          <w:rFonts w:ascii="Trebuchet MS" w:hAnsi="Trebuchet MS"/>
          <w:b/>
          <w:bCs/>
        </w:rPr>
      </w:pPr>
    </w:p>
    <w:p w14:paraId="0186C4CB" w14:textId="77777777" w:rsidR="006944E4" w:rsidRDefault="006944E4" w:rsidP="00C45B18">
      <w:pPr>
        <w:jc w:val="both"/>
        <w:rPr>
          <w:rFonts w:ascii="Trebuchet MS" w:hAnsi="Trebuchet MS"/>
          <w:b/>
          <w:bCs/>
        </w:rPr>
      </w:pPr>
    </w:p>
    <w:p w14:paraId="500B2A4A" w14:textId="77777777" w:rsidR="006944E4" w:rsidRDefault="006944E4" w:rsidP="00C45B18">
      <w:pPr>
        <w:jc w:val="both"/>
        <w:rPr>
          <w:rFonts w:ascii="Trebuchet MS" w:hAnsi="Trebuchet MS"/>
          <w:b/>
          <w:bCs/>
        </w:rPr>
      </w:pPr>
    </w:p>
    <w:p w14:paraId="6FD4673C" w14:textId="77777777" w:rsidR="006944E4" w:rsidRDefault="006944E4" w:rsidP="00C45B18">
      <w:pPr>
        <w:jc w:val="both"/>
        <w:rPr>
          <w:rFonts w:ascii="Trebuchet MS" w:hAnsi="Trebuchet MS"/>
          <w:b/>
          <w:bCs/>
        </w:rPr>
      </w:pPr>
    </w:p>
    <w:p w14:paraId="2940DCC5" w14:textId="77777777" w:rsidR="006944E4" w:rsidRDefault="006944E4" w:rsidP="00C45B18">
      <w:pPr>
        <w:jc w:val="both"/>
        <w:rPr>
          <w:rFonts w:ascii="Trebuchet MS" w:hAnsi="Trebuchet MS"/>
          <w:b/>
          <w:bCs/>
        </w:rPr>
      </w:pPr>
    </w:p>
    <w:p w14:paraId="2C8696E1" w14:textId="77777777" w:rsidR="006944E4" w:rsidRDefault="006944E4" w:rsidP="00C45B18">
      <w:pPr>
        <w:jc w:val="both"/>
        <w:rPr>
          <w:rFonts w:ascii="Trebuchet MS" w:hAnsi="Trebuchet MS"/>
          <w:b/>
          <w:bCs/>
        </w:rPr>
      </w:pPr>
    </w:p>
    <w:p w14:paraId="00904F8D" w14:textId="4257016B" w:rsidR="00C45B18" w:rsidRDefault="00C45B18" w:rsidP="00C45B18">
      <w:pPr>
        <w:jc w:val="both"/>
        <w:rPr>
          <w:rFonts w:ascii="Trebuchet MS" w:hAnsi="Trebuchet MS"/>
          <w:b/>
          <w:bCs/>
        </w:rPr>
      </w:pPr>
      <w:r w:rsidRPr="00C45B18">
        <w:rPr>
          <w:rFonts w:ascii="Trebuchet MS" w:hAnsi="Trebuchet MS"/>
          <w:b/>
          <w:bCs/>
        </w:rPr>
        <w:t>DIM_GEOLOCATIONS:</w:t>
      </w:r>
    </w:p>
    <w:p w14:paraId="1EDE2AE2" w14:textId="77777777" w:rsidR="006944E4" w:rsidRPr="00C45B18" w:rsidRDefault="006944E4" w:rsidP="00C45B18">
      <w:pPr>
        <w:jc w:val="both"/>
        <w:rPr>
          <w:rFonts w:ascii="Trebuchet MS" w:hAnsi="Trebuchet MS"/>
          <w:b/>
          <w:bCs/>
        </w:rPr>
      </w:pPr>
    </w:p>
    <w:p w14:paraId="3B48762A" w14:textId="4C1FDEBE" w:rsidR="00C45B18" w:rsidRDefault="006944E4" w:rsidP="00C45B18">
      <w:pPr>
        <w:jc w:val="both"/>
        <w:rPr>
          <w:b/>
          <w:bCs/>
          <w:sz w:val="24"/>
          <w:szCs w:val="24"/>
        </w:rPr>
      </w:pPr>
      <w:r>
        <w:rPr>
          <w:b/>
          <w:bCs/>
          <w:noProof/>
          <w:sz w:val="24"/>
          <w:szCs w:val="24"/>
        </w:rPr>
        <w:drawing>
          <wp:inline distT="0" distB="0" distL="0" distR="0" wp14:anchorId="512FB26A" wp14:editId="15328DEC">
            <wp:extent cx="5941695" cy="162814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1695" cy="1628140"/>
                    </a:xfrm>
                    <a:prstGeom prst="rect">
                      <a:avLst/>
                    </a:prstGeom>
                  </pic:spPr>
                </pic:pic>
              </a:graphicData>
            </a:graphic>
          </wp:inline>
        </w:drawing>
      </w:r>
    </w:p>
    <w:p w14:paraId="7DB0F32A" w14:textId="77777777" w:rsidR="006944E4" w:rsidRDefault="006944E4" w:rsidP="00C45B18">
      <w:pPr>
        <w:jc w:val="both"/>
        <w:rPr>
          <w:b/>
          <w:bCs/>
          <w:sz w:val="24"/>
          <w:szCs w:val="24"/>
        </w:rPr>
      </w:pPr>
    </w:p>
    <w:p w14:paraId="65EA0DF6" w14:textId="086D91CA" w:rsidR="00C45B18" w:rsidRDefault="00C45B18" w:rsidP="00C45B18">
      <w:pPr>
        <w:jc w:val="both"/>
        <w:rPr>
          <w:rFonts w:ascii="Trebuchet MS" w:hAnsi="Trebuchet MS"/>
          <w:b/>
          <w:bCs/>
        </w:rPr>
      </w:pPr>
      <w:r w:rsidRPr="00C45B18">
        <w:rPr>
          <w:rFonts w:ascii="Trebuchet MS" w:hAnsi="Trebuchet MS"/>
          <w:b/>
          <w:bCs/>
        </w:rPr>
        <w:t>DIM_PRODUCTS_SCD</w:t>
      </w:r>
    </w:p>
    <w:p w14:paraId="6E7EABDA" w14:textId="77777777" w:rsidR="006944E4" w:rsidRPr="00C45B18" w:rsidRDefault="006944E4" w:rsidP="00C45B18">
      <w:pPr>
        <w:jc w:val="both"/>
        <w:rPr>
          <w:rFonts w:ascii="Trebuchet MS" w:hAnsi="Trebuchet MS"/>
          <w:b/>
          <w:bCs/>
        </w:rPr>
      </w:pPr>
    </w:p>
    <w:p w14:paraId="721139AD" w14:textId="3665C011" w:rsidR="00C45B18" w:rsidRDefault="006944E4" w:rsidP="00C45B18">
      <w:pPr>
        <w:jc w:val="both"/>
        <w:rPr>
          <w:b/>
          <w:bCs/>
          <w:sz w:val="24"/>
          <w:szCs w:val="24"/>
        </w:rPr>
      </w:pPr>
      <w:r>
        <w:rPr>
          <w:b/>
          <w:bCs/>
          <w:noProof/>
          <w:sz w:val="24"/>
          <w:szCs w:val="24"/>
        </w:rPr>
        <w:drawing>
          <wp:inline distT="0" distB="0" distL="0" distR="0" wp14:anchorId="0389976F" wp14:editId="4519104E">
            <wp:extent cx="5941695" cy="162814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1695" cy="1628140"/>
                    </a:xfrm>
                    <a:prstGeom prst="rect">
                      <a:avLst/>
                    </a:prstGeom>
                  </pic:spPr>
                </pic:pic>
              </a:graphicData>
            </a:graphic>
          </wp:inline>
        </w:drawing>
      </w:r>
    </w:p>
    <w:p w14:paraId="7886106F" w14:textId="77777777" w:rsidR="006944E4" w:rsidRDefault="006944E4" w:rsidP="00C45B18">
      <w:pPr>
        <w:jc w:val="both"/>
        <w:rPr>
          <w:b/>
          <w:bCs/>
          <w:sz w:val="24"/>
          <w:szCs w:val="24"/>
        </w:rPr>
      </w:pPr>
    </w:p>
    <w:p w14:paraId="09722723" w14:textId="77777777" w:rsidR="00C45B18" w:rsidRDefault="00C45B18" w:rsidP="00C45B18">
      <w:pPr>
        <w:jc w:val="both"/>
        <w:rPr>
          <w:b/>
          <w:bCs/>
          <w:sz w:val="24"/>
          <w:szCs w:val="24"/>
        </w:rPr>
      </w:pPr>
    </w:p>
    <w:p w14:paraId="261489C3" w14:textId="0C93B040" w:rsidR="00C45B18" w:rsidRDefault="00C45B18" w:rsidP="00C45B18">
      <w:pPr>
        <w:jc w:val="both"/>
        <w:rPr>
          <w:rFonts w:ascii="Trebuchet MS" w:hAnsi="Trebuchet MS"/>
          <w:b/>
          <w:bCs/>
        </w:rPr>
      </w:pPr>
      <w:r w:rsidRPr="00C45B18">
        <w:rPr>
          <w:rFonts w:ascii="Trebuchet MS" w:hAnsi="Trebuchet MS"/>
          <w:b/>
          <w:bCs/>
        </w:rPr>
        <w:t>DIM_SUPPLIERS</w:t>
      </w:r>
    </w:p>
    <w:p w14:paraId="18DD4A04" w14:textId="77777777" w:rsidR="006944E4" w:rsidRPr="00C45B18" w:rsidRDefault="006944E4" w:rsidP="00C45B18">
      <w:pPr>
        <w:jc w:val="both"/>
        <w:rPr>
          <w:rFonts w:ascii="Trebuchet MS" w:hAnsi="Trebuchet MS"/>
          <w:b/>
          <w:bCs/>
        </w:rPr>
      </w:pPr>
    </w:p>
    <w:p w14:paraId="7CF5D0A2" w14:textId="4DF69F06" w:rsidR="00C45B18" w:rsidRDefault="006944E4" w:rsidP="00C45B18">
      <w:pPr>
        <w:jc w:val="both"/>
        <w:rPr>
          <w:b/>
          <w:bCs/>
          <w:sz w:val="24"/>
          <w:szCs w:val="24"/>
        </w:rPr>
      </w:pPr>
      <w:r>
        <w:rPr>
          <w:b/>
          <w:bCs/>
          <w:noProof/>
          <w:sz w:val="24"/>
          <w:szCs w:val="24"/>
        </w:rPr>
        <w:drawing>
          <wp:inline distT="0" distB="0" distL="0" distR="0" wp14:anchorId="093F7D7A" wp14:editId="2B8707A0">
            <wp:extent cx="5941695" cy="1628140"/>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1695" cy="1628140"/>
                    </a:xfrm>
                    <a:prstGeom prst="rect">
                      <a:avLst/>
                    </a:prstGeom>
                  </pic:spPr>
                </pic:pic>
              </a:graphicData>
            </a:graphic>
          </wp:inline>
        </w:drawing>
      </w:r>
    </w:p>
    <w:p w14:paraId="7D51CC09" w14:textId="77777777" w:rsidR="00C45B18" w:rsidRDefault="00C45B18" w:rsidP="00C45B18">
      <w:pPr>
        <w:jc w:val="both"/>
        <w:rPr>
          <w:b/>
          <w:bCs/>
          <w:sz w:val="24"/>
          <w:szCs w:val="24"/>
        </w:rPr>
      </w:pPr>
    </w:p>
    <w:p w14:paraId="460D78C5" w14:textId="7C6D28DB" w:rsidR="00C45B18" w:rsidRDefault="00C45B18" w:rsidP="00C45B18">
      <w:pPr>
        <w:jc w:val="both"/>
        <w:rPr>
          <w:rFonts w:ascii="Trebuchet MS" w:hAnsi="Trebuchet MS"/>
          <w:b/>
          <w:bCs/>
        </w:rPr>
      </w:pPr>
      <w:r w:rsidRPr="00C45B18">
        <w:rPr>
          <w:rFonts w:ascii="Trebuchet MS" w:hAnsi="Trebuchet MS"/>
          <w:b/>
          <w:bCs/>
        </w:rPr>
        <w:t>DIM_PAYMENT_TYPES</w:t>
      </w:r>
    </w:p>
    <w:p w14:paraId="02C55C9D" w14:textId="77777777" w:rsidR="006944E4" w:rsidRPr="00C45B18" w:rsidRDefault="006944E4" w:rsidP="00C45B18">
      <w:pPr>
        <w:jc w:val="both"/>
        <w:rPr>
          <w:rFonts w:ascii="Trebuchet MS" w:hAnsi="Trebuchet MS"/>
          <w:b/>
          <w:bCs/>
        </w:rPr>
      </w:pPr>
    </w:p>
    <w:p w14:paraId="0DDEEF04" w14:textId="687E9AAC" w:rsidR="00C45B18" w:rsidRDefault="006944E4" w:rsidP="00C45B18">
      <w:pPr>
        <w:jc w:val="both"/>
        <w:rPr>
          <w:b/>
          <w:bCs/>
          <w:sz w:val="24"/>
          <w:szCs w:val="24"/>
        </w:rPr>
      </w:pPr>
      <w:r>
        <w:rPr>
          <w:b/>
          <w:bCs/>
          <w:noProof/>
          <w:sz w:val="24"/>
          <w:szCs w:val="24"/>
        </w:rPr>
        <w:drawing>
          <wp:inline distT="0" distB="0" distL="0" distR="0" wp14:anchorId="7FAF8422" wp14:editId="1C78BA89">
            <wp:extent cx="5941695" cy="1628140"/>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1695" cy="1628140"/>
                    </a:xfrm>
                    <a:prstGeom prst="rect">
                      <a:avLst/>
                    </a:prstGeom>
                  </pic:spPr>
                </pic:pic>
              </a:graphicData>
            </a:graphic>
          </wp:inline>
        </w:drawing>
      </w:r>
    </w:p>
    <w:p w14:paraId="5C0095B2" w14:textId="1D7BBD03" w:rsidR="006944E4" w:rsidRDefault="006944E4" w:rsidP="00C45B18">
      <w:pPr>
        <w:jc w:val="both"/>
        <w:rPr>
          <w:b/>
          <w:bCs/>
          <w:sz w:val="24"/>
          <w:szCs w:val="24"/>
        </w:rPr>
      </w:pPr>
    </w:p>
    <w:p w14:paraId="2F0ECC6C" w14:textId="77777777" w:rsidR="006944E4" w:rsidRDefault="006944E4" w:rsidP="00C45B18">
      <w:pPr>
        <w:jc w:val="both"/>
        <w:rPr>
          <w:b/>
          <w:bCs/>
          <w:sz w:val="24"/>
          <w:szCs w:val="24"/>
        </w:rPr>
      </w:pPr>
    </w:p>
    <w:p w14:paraId="3C8430F0" w14:textId="77777777" w:rsidR="00C45B18" w:rsidRDefault="00C45B18" w:rsidP="00C45B18">
      <w:pPr>
        <w:jc w:val="both"/>
        <w:rPr>
          <w:b/>
          <w:bCs/>
          <w:sz w:val="24"/>
          <w:szCs w:val="24"/>
        </w:rPr>
      </w:pPr>
    </w:p>
    <w:p w14:paraId="365641C7" w14:textId="65C504C7" w:rsidR="00C45B18" w:rsidRDefault="00C45B18" w:rsidP="00C45B18">
      <w:pPr>
        <w:jc w:val="both"/>
        <w:rPr>
          <w:rFonts w:ascii="Trebuchet MS" w:hAnsi="Trebuchet MS"/>
          <w:b/>
          <w:bCs/>
        </w:rPr>
      </w:pPr>
      <w:r w:rsidRPr="00C45B18">
        <w:rPr>
          <w:rFonts w:ascii="Trebuchet MS" w:hAnsi="Trebuchet MS"/>
          <w:b/>
          <w:bCs/>
        </w:rPr>
        <w:t>DIM_LOGISTIC_PARTNERS</w:t>
      </w:r>
    </w:p>
    <w:p w14:paraId="52553350" w14:textId="77777777" w:rsidR="006944E4" w:rsidRPr="00C45B18" w:rsidRDefault="006944E4" w:rsidP="00C45B18">
      <w:pPr>
        <w:jc w:val="both"/>
        <w:rPr>
          <w:rFonts w:ascii="Trebuchet MS" w:hAnsi="Trebuchet MS"/>
          <w:b/>
          <w:bCs/>
        </w:rPr>
      </w:pPr>
    </w:p>
    <w:p w14:paraId="262639EC" w14:textId="31F50C5B" w:rsidR="00C45B18" w:rsidRDefault="006944E4" w:rsidP="00C45B18">
      <w:pPr>
        <w:jc w:val="both"/>
        <w:rPr>
          <w:b/>
          <w:bCs/>
          <w:sz w:val="24"/>
          <w:szCs w:val="24"/>
        </w:rPr>
      </w:pPr>
      <w:r>
        <w:rPr>
          <w:b/>
          <w:bCs/>
          <w:noProof/>
          <w:sz w:val="24"/>
          <w:szCs w:val="24"/>
        </w:rPr>
        <w:drawing>
          <wp:inline distT="0" distB="0" distL="0" distR="0" wp14:anchorId="20E7C3B2" wp14:editId="11D896CA">
            <wp:extent cx="5941695" cy="1628140"/>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1695" cy="1628140"/>
                    </a:xfrm>
                    <a:prstGeom prst="rect">
                      <a:avLst/>
                    </a:prstGeom>
                  </pic:spPr>
                </pic:pic>
              </a:graphicData>
            </a:graphic>
          </wp:inline>
        </w:drawing>
      </w:r>
    </w:p>
    <w:p w14:paraId="611943F4" w14:textId="2150D975" w:rsidR="006944E4" w:rsidRDefault="006944E4" w:rsidP="00C45B18">
      <w:pPr>
        <w:jc w:val="both"/>
        <w:rPr>
          <w:b/>
          <w:bCs/>
          <w:sz w:val="24"/>
          <w:szCs w:val="24"/>
        </w:rPr>
      </w:pPr>
    </w:p>
    <w:p w14:paraId="35B333F9" w14:textId="77777777" w:rsidR="006944E4" w:rsidRDefault="006944E4" w:rsidP="00C45B18">
      <w:pPr>
        <w:jc w:val="both"/>
        <w:rPr>
          <w:b/>
          <w:bCs/>
          <w:sz w:val="24"/>
          <w:szCs w:val="24"/>
        </w:rPr>
      </w:pPr>
    </w:p>
    <w:p w14:paraId="566A1AC3" w14:textId="334E560D" w:rsidR="00C45B18" w:rsidRDefault="00C45B18" w:rsidP="00C45B18">
      <w:pPr>
        <w:jc w:val="both"/>
        <w:rPr>
          <w:rFonts w:ascii="Trebuchet MS" w:hAnsi="Trebuchet MS"/>
          <w:b/>
          <w:bCs/>
        </w:rPr>
      </w:pPr>
      <w:r w:rsidRPr="00C45B18">
        <w:rPr>
          <w:rFonts w:ascii="Trebuchet MS" w:hAnsi="Trebuchet MS"/>
          <w:b/>
          <w:bCs/>
        </w:rPr>
        <w:t>FCT_SALES_DAILY</w:t>
      </w:r>
    </w:p>
    <w:p w14:paraId="5F47F102" w14:textId="77777777" w:rsidR="006944E4" w:rsidRPr="00C45B18" w:rsidRDefault="006944E4" w:rsidP="00C45B18">
      <w:pPr>
        <w:jc w:val="both"/>
        <w:rPr>
          <w:rFonts w:ascii="Trebuchet MS" w:hAnsi="Trebuchet MS"/>
          <w:b/>
          <w:bCs/>
        </w:rPr>
      </w:pPr>
    </w:p>
    <w:p w14:paraId="3F91A01A" w14:textId="0F07F733" w:rsidR="00C45B18" w:rsidRDefault="006944E4" w:rsidP="00C45B18">
      <w:pPr>
        <w:jc w:val="both"/>
        <w:rPr>
          <w:b/>
          <w:bCs/>
          <w:sz w:val="24"/>
          <w:szCs w:val="24"/>
        </w:rPr>
      </w:pPr>
      <w:r>
        <w:rPr>
          <w:b/>
          <w:bCs/>
          <w:noProof/>
          <w:sz w:val="24"/>
          <w:szCs w:val="24"/>
        </w:rPr>
        <w:drawing>
          <wp:inline distT="0" distB="0" distL="0" distR="0" wp14:anchorId="3FA30A03" wp14:editId="0E5A251C">
            <wp:extent cx="5941695" cy="3195320"/>
            <wp:effectExtent l="0" t="0" r="1905" b="508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1695" cy="3195320"/>
                    </a:xfrm>
                    <a:prstGeom prst="rect">
                      <a:avLst/>
                    </a:prstGeom>
                  </pic:spPr>
                </pic:pic>
              </a:graphicData>
            </a:graphic>
          </wp:inline>
        </w:drawing>
      </w:r>
    </w:p>
    <w:p w14:paraId="2EB78AF5" w14:textId="77777777" w:rsidR="00C45B18" w:rsidRPr="00C45B18" w:rsidRDefault="00C45B18" w:rsidP="00C45B18">
      <w:pPr>
        <w:pStyle w:val="a2"/>
      </w:pPr>
    </w:p>
    <w:p w14:paraId="78E76455" w14:textId="74C664E9" w:rsidR="00426215" w:rsidRDefault="00426215" w:rsidP="00426215">
      <w:pPr>
        <w:pStyle w:val="1"/>
        <w:ind w:left="431" w:hanging="431"/>
      </w:pPr>
      <w:bookmarkStart w:id="28" w:name="_Toc412572576"/>
      <w:bookmarkStart w:id="29" w:name="_Toc509167640"/>
      <w:bookmarkStart w:id="30" w:name="_Toc22660625"/>
      <w:r>
        <w:t>Fact Table Partitioning Strategy</w:t>
      </w:r>
      <w:bookmarkEnd w:id="28"/>
      <w:bookmarkEnd w:id="29"/>
      <w:bookmarkEnd w:id="30"/>
    </w:p>
    <w:p w14:paraId="6E7FFACC" w14:textId="77777777" w:rsidR="005F115D" w:rsidRDefault="005F115D" w:rsidP="005F115D">
      <w:pPr>
        <w:pStyle w:val="a2"/>
      </w:pPr>
      <w:r>
        <w:t xml:space="preserve">Using partitions for the fact tables makes it possible to use partition pruning. It means that, if WHERE condition will have some attribute, which is used as key for partition, Oracle will scan only specific partitions, instead of scanning full table. </w:t>
      </w:r>
    </w:p>
    <w:p w14:paraId="7A1A2B5D" w14:textId="3EC55ADF" w:rsidR="005F115D" w:rsidRPr="005F115D" w:rsidRDefault="005F115D" w:rsidP="005F115D">
      <w:pPr>
        <w:pStyle w:val="a2"/>
      </w:pPr>
      <w:r>
        <w:t>As key for partitions to the fact tables at BL_3NF and BL_DM layers I chose attributes, which contain dates of transactions, because they are high rated for SELECT statement. Column PURCHASE_DATE has been selected as key of partition for the table CE_SALES, also INSERT_DT has been selected as key of partition for the table FCT_SALES_DD.</w:t>
      </w:r>
    </w:p>
    <w:p w14:paraId="6000FF9F" w14:textId="77777777" w:rsidR="00426215" w:rsidRDefault="00426215" w:rsidP="00426215">
      <w:pPr>
        <w:pStyle w:val="1"/>
        <w:ind w:left="431" w:hanging="431"/>
      </w:pPr>
      <w:bookmarkStart w:id="31" w:name="_Toc412572577"/>
      <w:bookmarkStart w:id="32" w:name="_Toc509167641"/>
      <w:bookmarkStart w:id="33" w:name="_Toc22660626"/>
      <w:r>
        <w:t>Strategy of Parallel Load</w:t>
      </w:r>
      <w:bookmarkEnd w:id="31"/>
      <w:bookmarkEnd w:id="32"/>
      <w:bookmarkEnd w:id="33"/>
    </w:p>
    <w:p w14:paraId="215B6296" w14:textId="77777777" w:rsidR="00426215" w:rsidRPr="00473DF1" w:rsidRDefault="00426215" w:rsidP="00426215">
      <w:pPr>
        <w:pStyle w:val="1"/>
        <w:ind w:left="431" w:hanging="431"/>
      </w:pPr>
      <w:bookmarkStart w:id="34" w:name="_Toc412572578"/>
      <w:bookmarkStart w:id="35" w:name="_Toc509167642"/>
      <w:bookmarkStart w:id="36" w:name="_Toc22660627"/>
      <w:r>
        <w:t>Report Layouts</w:t>
      </w:r>
      <w:bookmarkEnd w:id="21"/>
      <w:bookmarkEnd w:id="34"/>
      <w:bookmarkEnd w:id="35"/>
      <w:bookmarkEnd w:id="36"/>
    </w:p>
    <w:p w14:paraId="4AD10F7C" w14:textId="77777777" w:rsidR="00500742" w:rsidRDefault="00500742" w:rsidP="00500742">
      <w:pPr>
        <w:pStyle w:val="a2"/>
      </w:pPr>
    </w:p>
    <w:sectPr w:rsidR="00500742" w:rsidSect="0076784B">
      <w:headerReference w:type="default" r:id="rId23"/>
      <w:footerReference w:type="default" r:id="rId24"/>
      <w:footerReference w:type="first" r:id="rId2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D83D6" w14:textId="77777777" w:rsidR="000A1298" w:rsidRDefault="000A1298" w:rsidP="00500742">
      <w:pPr>
        <w:spacing w:line="240" w:lineRule="auto"/>
      </w:pPr>
      <w:r>
        <w:separator/>
      </w:r>
    </w:p>
  </w:endnote>
  <w:endnote w:type="continuationSeparator" w:id="0">
    <w:p w14:paraId="021F6603" w14:textId="77777777" w:rsidR="000A1298" w:rsidRDefault="000A129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6B596A" w:rsidRPr="00851FAD" w:rsidRDefault="005D1735" w:rsidP="005B4AE6">
    <w:pPr>
      <w:framePr w:wrap="around" w:vAnchor="page" w:hAnchor="page" w:x="10910" w:y="15764"/>
      <w:widowControl/>
      <w:tabs>
        <w:tab w:val="center" w:pos="4320"/>
        <w:tab w:val="right" w:pos="8640"/>
      </w:tabs>
      <w:spacing w:line="240" w:lineRule="auto"/>
      <w:rPr>
        <w:rStyle w:val="ac"/>
        <w:rFonts w:eastAsia="MS Gothic"/>
        <w:sz w:val="18"/>
        <w:szCs w:val="18"/>
      </w:rPr>
    </w:pPr>
    <w:r w:rsidRPr="00851FAD">
      <w:rPr>
        <w:rStyle w:val="ac"/>
        <w:rFonts w:eastAsia="MS Gothic"/>
        <w:sz w:val="18"/>
        <w:szCs w:val="18"/>
      </w:rPr>
      <w:fldChar w:fldCharType="begin"/>
    </w:r>
    <w:r w:rsidRPr="00851FAD">
      <w:rPr>
        <w:rStyle w:val="ac"/>
        <w:rFonts w:eastAsia="MS Gothic"/>
        <w:sz w:val="18"/>
        <w:szCs w:val="18"/>
      </w:rPr>
      <w:instrText xml:space="preserve">PAGE  </w:instrText>
    </w:r>
    <w:r w:rsidRPr="00851FAD">
      <w:rPr>
        <w:rStyle w:val="ac"/>
        <w:rFonts w:eastAsia="MS Gothic"/>
        <w:sz w:val="18"/>
        <w:szCs w:val="18"/>
      </w:rPr>
      <w:fldChar w:fldCharType="separate"/>
    </w:r>
    <w:r>
      <w:rPr>
        <w:rStyle w:val="ac"/>
        <w:rFonts w:eastAsia="MS Gothic"/>
        <w:noProof/>
        <w:sz w:val="18"/>
        <w:szCs w:val="18"/>
      </w:rPr>
      <w:t>7</w:t>
    </w:r>
    <w:r w:rsidRPr="00851FAD">
      <w:rPr>
        <w:rStyle w:val="ac"/>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DF38F2" w:rsidRDefault="000A1298" w:rsidP="002A572B">
          <w:pPr>
            <w:pStyle w:val="a7"/>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6B596A" w:rsidRPr="00205D53" w:rsidRDefault="005D1735" w:rsidP="007F4104">
    <w:pPr>
      <w:pStyle w:val="a7"/>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76784B" w:rsidRDefault="005D1735" w:rsidP="0076784B">
          <w:pPr>
            <w:pStyle w:val="a7"/>
            <w:rPr>
              <w:b/>
            </w:rPr>
          </w:pPr>
          <w:r>
            <w:rPr>
              <w:b/>
            </w:rPr>
            <w:t>Legal Notice:</w:t>
          </w:r>
        </w:p>
      </w:tc>
      <w:tc>
        <w:tcPr>
          <w:tcW w:w="7613" w:type="dxa"/>
          <w:vAlign w:val="center"/>
          <w:hideMark/>
        </w:tcPr>
        <w:p w14:paraId="36AA4F7F" w14:textId="77777777" w:rsidR="0076784B" w:rsidRDefault="005D1735" w:rsidP="0076784B">
          <w:pPr>
            <w:pStyle w:val="a7"/>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76784B" w:rsidRDefault="000A1298" w:rsidP="0076784B">
          <w:pPr>
            <w:pStyle w:val="a7"/>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76784B" w:rsidRDefault="005D1735" w:rsidP="002A572B">
    <w:pPr>
      <w:pStyle w:val="a7"/>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2386" w14:textId="77777777" w:rsidR="000A1298" w:rsidRDefault="000A1298" w:rsidP="00500742">
      <w:pPr>
        <w:spacing w:line="240" w:lineRule="auto"/>
      </w:pPr>
      <w:r>
        <w:separator/>
      </w:r>
    </w:p>
  </w:footnote>
  <w:footnote w:type="continuationSeparator" w:id="0">
    <w:p w14:paraId="552FA2B1" w14:textId="77777777" w:rsidR="000A1298" w:rsidRDefault="000A129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2A572B" w:rsidRDefault="007C4361" w:rsidP="002A572B">
          <w:pPr>
            <w:pStyle w:val="a9"/>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2A572B" w:rsidRDefault="000A1298" w:rsidP="002A572B">
          <w:pPr>
            <w:pStyle w:val="a9"/>
          </w:pPr>
        </w:p>
      </w:tc>
    </w:tr>
    <w:tr w:rsidR="002A572B" w14:paraId="7634FCD1" w14:textId="77777777" w:rsidTr="006366F2">
      <w:trPr>
        <w:trHeight w:val="340"/>
      </w:trPr>
      <w:tc>
        <w:tcPr>
          <w:tcW w:w="8121" w:type="dxa"/>
          <w:vAlign w:val="center"/>
          <w:hideMark/>
        </w:tcPr>
        <w:p w14:paraId="74F97D7D" w14:textId="543EBFF4" w:rsidR="002A572B" w:rsidRDefault="00426215" w:rsidP="002A19FA">
          <w:pPr>
            <w:pStyle w:val="a9"/>
            <w:tabs>
              <w:tab w:val="clear" w:pos="0"/>
            </w:tabs>
          </w:pPr>
          <w:r>
            <w:t>Business Template</w:t>
          </w:r>
        </w:p>
      </w:tc>
      <w:tc>
        <w:tcPr>
          <w:tcW w:w="1377" w:type="dxa"/>
          <w:vAlign w:val="center"/>
          <w:hideMark/>
        </w:tcPr>
        <w:p w14:paraId="22501B53" w14:textId="77777777" w:rsidR="002A572B" w:rsidRDefault="005D1735" w:rsidP="002A572B">
          <w:pPr>
            <w:pStyle w:val="a9"/>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76784B" w:rsidRPr="002A572B" w:rsidRDefault="005D1735" w:rsidP="002A572B">
    <w:pPr>
      <w:pStyle w:val="a9"/>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1"/>
      <w:lvlText w:val="%1"/>
      <w:lvlJc w:val="left"/>
      <w:pPr>
        <w:ind w:left="2160" w:hanging="720"/>
      </w:pPr>
      <w:rPr>
        <w:rFonts w:ascii="Arial Black" w:hAnsi="Arial Black" w:hint="default"/>
        <w:b w:val="0"/>
        <w:i w:val="0"/>
        <w:color w:val="464547"/>
        <w:sz w:val="28"/>
      </w:rPr>
    </w:lvl>
    <w:lvl w:ilvl="1">
      <w:start w:val="1"/>
      <w:numFmt w:val="decimal"/>
      <w:pStyle w:val="2"/>
      <w:lvlText w:val="%1.%2"/>
      <w:lvlJc w:val="left"/>
      <w:pPr>
        <w:ind w:left="2160" w:hanging="720"/>
      </w:pPr>
      <w:rPr>
        <w:rFonts w:ascii="Arial Black" w:hAnsi="Arial Black" w:hint="default"/>
        <w:b w:val="0"/>
        <w:i w:val="0"/>
        <w:caps/>
        <w:color w:val="1A9CB0"/>
        <w:sz w:val="24"/>
      </w:rPr>
    </w:lvl>
    <w:lvl w:ilvl="2">
      <w:start w:val="1"/>
      <w:numFmt w:val="decimal"/>
      <w:pStyle w:val="3"/>
      <w:lvlText w:val="%1.%2.%3"/>
      <w:lvlJc w:val="left"/>
      <w:pPr>
        <w:ind w:left="2160" w:hanging="720"/>
      </w:pPr>
      <w:rPr>
        <w:rFonts w:ascii="Arial Black" w:hAnsi="Arial Black" w:hint="default"/>
        <w:b w:val="0"/>
        <w:i w:val="0"/>
        <w:color w:val="1A9CB0"/>
        <w:sz w:val="24"/>
      </w:rPr>
    </w:lvl>
    <w:lvl w:ilvl="3">
      <w:start w:val="1"/>
      <w:numFmt w:val="decimal"/>
      <w:pStyle w:val="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57DD6F34"/>
    <w:multiLevelType w:val="multilevel"/>
    <w:tmpl w:val="1436B0F0"/>
    <w:numStyleLink w:val="NumberList"/>
  </w:abstractNum>
  <w:abstractNum w:abstractNumId="13" w15:restartNumberingAfterBreak="0">
    <w:nsid w:val="58155A8A"/>
    <w:multiLevelType w:val="multilevel"/>
    <w:tmpl w:val="EE7A7A12"/>
    <w:styleLink w:val="BulletList"/>
    <w:lvl w:ilvl="0">
      <w:start w:val="1"/>
      <w:numFmt w:val="bullet"/>
      <w:pStyle w:val="a0"/>
      <w:lvlText w:val=""/>
      <w:lvlJc w:val="left"/>
      <w:pPr>
        <w:ind w:left="720" w:hanging="363"/>
      </w:pPr>
      <w:rPr>
        <w:rFonts w:ascii="Symbol" w:hAnsi="Symbol" w:hint="default"/>
        <w:color w:val="1A9CB0"/>
      </w:rPr>
    </w:lvl>
    <w:lvl w:ilvl="1">
      <w:start w:val="1"/>
      <w:numFmt w:val="bullet"/>
      <w:pStyle w:val="20"/>
      <w:lvlText w:val=""/>
      <w:lvlJc w:val="left"/>
      <w:pPr>
        <w:ind w:left="1077" w:hanging="357"/>
      </w:pPr>
      <w:rPr>
        <w:rFonts w:ascii="Symbol" w:hAnsi="Symbol" w:hint="default"/>
        <w:color w:val="464547"/>
      </w:rPr>
    </w:lvl>
    <w:lvl w:ilvl="2">
      <w:start w:val="1"/>
      <w:numFmt w:val="bullet"/>
      <w:pStyle w:val="30"/>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2870DD4"/>
    <w:multiLevelType w:val="hybridMultilevel"/>
    <w:tmpl w:val="E75440FE"/>
    <w:lvl w:ilvl="0" w:tplc="20000001">
      <w:start w:val="2"/>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10"/>
  </w:num>
  <w:num w:numId="16">
    <w:abstractNumId w:val="8"/>
  </w:num>
  <w:num w:numId="17">
    <w:abstractNumId w:val="8"/>
    <w:lvlOverride w:ilvl="0">
      <w:startOverride w:val="1"/>
    </w:lvlOverride>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103B"/>
    <w:rsid w:val="000925FC"/>
    <w:rsid w:val="000A1298"/>
    <w:rsid w:val="000D4400"/>
    <w:rsid w:val="000F11DC"/>
    <w:rsid w:val="00125E85"/>
    <w:rsid w:val="00145B31"/>
    <w:rsid w:val="00173F65"/>
    <w:rsid w:val="001A3643"/>
    <w:rsid w:val="002C70B0"/>
    <w:rsid w:val="003618BC"/>
    <w:rsid w:val="00381AF5"/>
    <w:rsid w:val="00426215"/>
    <w:rsid w:val="00444D3B"/>
    <w:rsid w:val="0044526E"/>
    <w:rsid w:val="00480504"/>
    <w:rsid w:val="0048499B"/>
    <w:rsid w:val="00485C12"/>
    <w:rsid w:val="00494979"/>
    <w:rsid w:val="004A4E69"/>
    <w:rsid w:val="00500742"/>
    <w:rsid w:val="00504C62"/>
    <w:rsid w:val="00580835"/>
    <w:rsid w:val="005D1735"/>
    <w:rsid w:val="005D46E4"/>
    <w:rsid w:val="005F115D"/>
    <w:rsid w:val="00616E2F"/>
    <w:rsid w:val="0063314B"/>
    <w:rsid w:val="00661301"/>
    <w:rsid w:val="00666408"/>
    <w:rsid w:val="006944E4"/>
    <w:rsid w:val="006C5206"/>
    <w:rsid w:val="007B0730"/>
    <w:rsid w:val="007C4361"/>
    <w:rsid w:val="0080665A"/>
    <w:rsid w:val="00876D86"/>
    <w:rsid w:val="008D0346"/>
    <w:rsid w:val="0094703C"/>
    <w:rsid w:val="00974743"/>
    <w:rsid w:val="009E4BF9"/>
    <w:rsid w:val="009E7277"/>
    <w:rsid w:val="00AA68CA"/>
    <w:rsid w:val="00AB5C3A"/>
    <w:rsid w:val="00AE2F87"/>
    <w:rsid w:val="00B072EA"/>
    <w:rsid w:val="00B63965"/>
    <w:rsid w:val="00B83E56"/>
    <w:rsid w:val="00B93CA5"/>
    <w:rsid w:val="00BA6FB7"/>
    <w:rsid w:val="00BB5738"/>
    <w:rsid w:val="00C3557F"/>
    <w:rsid w:val="00C45B18"/>
    <w:rsid w:val="00C901A0"/>
    <w:rsid w:val="00CA3310"/>
    <w:rsid w:val="00CA5B0C"/>
    <w:rsid w:val="00D20F53"/>
    <w:rsid w:val="00D61C9C"/>
    <w:rsid w:val="00DB0FE6"/>
    <w:rsid w:val="00DB7506"/>
    <w:rsid w:val="00DC4107"/>
    <w:rsid w:val="00DD31D9"/>
    <w:rsid w:val="00E016A3"/>
    <w:rsid w:val="00E07566"/>
    <w:rsid w:val="00E15F7E"/>
    <w:rsid w:val="00E43D86"/>
    <w:rsid w:val="00F367B5"/>
    <w:rsid w:val="00F55A25"/>
    <w:rsid w:val="00F8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1">
    <w:name w:val="heading 1"/>
    <w:next w:val="a2"/>
    <w:link w:val="10"/>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next w:val="a2"/>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next w:val="a2"/>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2"/>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500742"/>
    <w:rPr>
      <w:rFonts w:ascii="Arial Black" w:eastAsia="Times New Roman" w:hAnsi="Arial Black" w:cs="Times New Roman"/>
      <w:caps/>
      <w:color w:val="464547"/>
      <w:sz w:val="28"/>
      <w:szCs w:val="20"/>
    </w:rPr>
  </w:style>
  <w:style w:type="character" w:customStyle="1" w:styleId="21">
    <w:name w:val="Заголовок 2 Знак"/>
    <w:basedOn w:val="a3"/>
    <w:link w:val="2"/>
    <w:rsid w:val="00500742"/>
    <w:rPr>
      <w:rFonts w:ascii="Arial Black" w:eastAsia="Times New Roman" w:hAnsi="Arial Black" w:cs="Times New Roman"/>
      <w:caps/>
      <w:color w:val="1A9CB0"/>
      <w:sz w:val="24"/>
      <w:szCs w:val="20"/>
    </w:rPr>
  </w:style>
  <w:style w:type="character" w:customStyle="1" w:styleId="31">
    <w:name w:val="Заголовок 3 Знак"/>
    <w:basedOn w:val="a3"/>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3"/>
    <w:link w:val="4"/>
    <w:rsid w:val="00500742"/>
    <w:rPr>
      <w:rFonts w:ascii="Arial Black" w:eastAsia="Times New Roman" w:hAnsi="Arial Black" w:cs="Times New Roman"/>
      <w:color w:val="1A9CB0"/>
      <w:szCs w:val="20"/>
    </w:rPr>
  </w:style>
  <w:style w:type="paragraph" w:styleId="a2">
    <w:name w:val="Body Text"/>
    <w:link w:val="a6"/>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6">
    <w:name w:val="Основной текст Знак"/>
    <w:basedOn w:val="a3"/>
    <w:link w:val="a2"/>
    <w:rsid w:val="00500742"/>
    <w:rPr>
      <w:rFonts w:ascii="Trebuchet MS" w:eastAsia="Times New Roman" w:hAnsi="Trebuchet MS" w:cs="Times New Roman"/>
      <w:color w:val="464547"/>
      <w:sz w:val="20"/>
      <w:szCs w:val="20"/>
    </w:rPr>
  </w:style>
  <w:style w:type="paragraph" w:styleId="a7">
    <w:name w:val="footer"/>
    <w:link w:val="a8"/>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8">
    <w:name w:val="Нижний колонтитул Знак"/>
    <w:basedOn w:val="a3"/>
    <w:link w:val="a7"/>
    <w:rsid w:val="00500742"/>
    <w:rPr>
      <w:rFonts w:ascii="Trebuchet MS" w:eastAsia="Times New Roman" w:hAnsi="Trebuchet MS" w:cs="Times New Roman"/>
      <w:color w:val="464547"/>
      <w:sz w:val="18"/>
      <w:szCs w:val="18"/>
    </w:rPr>
  </w:style>
  <w:style w:type="paragraph" w:styleId="a9">
    <w:name w:val="header"/>
    <w:link w:val="aa"/>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a">
    <w:name w:val="Верхний колонтитул Знак"/>
    <w:basedOn w:val="a3"/>
    <w:link w:val="a9"/>
    <w:rsid w:val="00500742"/>
    <w:rPr>
      <w:rFonts w:ascii="Trebuchet MS" w:eastAsia="MS Gothic" w:hAnsi="Trebuchet MS" w:cs="Times New Roman"/>
      <w:color w:val="464547"/>
      <w:sz w:val="18"/>
      <w:szCs w:val="20"/>
    </w:rPr>
  </w:style>
  <w:style w:type="character" w:styleId="ab">
    <w:name w:val="Hyperlink"/>
    <w:basedOn w:val="a3"/>
    <w:uiPriority w:val="99"/>
    <w:qFormat/>
    <w:rsid w:val="00500742"/>
    <w:rPr>
      <w:rFonts w:ascii="Trebuchet MS" w:hAnsi="Trebuchet MS"/>
      <w:color w:val="1A9CB0"/>
      <w:sz w:val="20"/>
      <w:u w:val="single"/>
    </w:rPr>
  </w:style>
  <w:style w:type="character" w:styleId="ac">
    <w:name w:val="page number"/>
    <w:basedOn w:val="a3"/>
    <w:uiPriority w:val="1"/>
    <w:semiHidden/>
    <w:rsid w:val="00500742"/>
    <w:rPr>
      <w:rFonts w:ascii="Trebuchet MS" w:hAnsi="Trebuchet MS"/>
      <w:color w:val="3B3838" w:themeColor="background2" w:themeShade="40"/>
      <w:position w:val="-6"/>
      <w:sz w:val="20"/>
    </w:rPr>
  </w:style>
  <w:style w:type="paragraph" w:styleId="ad">
    <w:name w:val="Title"/>
    <w:next w:val="a2"/>
    <w:link w:val="ae"/>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e">
    <w:name w:val="Заголовок Знак"/>
    <w:basedOn w:val="a3"/>
    <w:link w:val="ad"/>
    <w:rsid w:val="00500742"/>
    <w:rPr>
      <w:rFonts w:ascii="Arial Black" w:eastAsiaTheme="minorEastAsia" w:hAnsi="Arial Black" w:cs="Times New Roman"/>
      <w:caps/>
      <w:color w:val="464547"/>
      <w:sz w:val="40"/>
      <w:szCs w:val="20"/>
    </w:rPr>
  </w:style>
  <w:style w:type="paragraph" w:styleId="11">
    <w:name w:val="toc 1"/>
    <w:next w:val="a2"/>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af">
    <w:name w:val="annotation text"/>
    <w:basedOn w:val="a1"/>
    <w:link w:val="af0"/>
    <w:uiPriority w:val="99"/>
    <w:semiHidden/>
    <w:unhideWhenUsed/>
    <w:rsid w:val="00500742"/>
    <w:pPr>
      <w:spacing w:line="240" w:lineRule="auto"/>
    </w:pPr>
  </w:style>
  <w:style w:type="character" w:customStyle="1" w:styleId="af0">
    <w:name w:val="Текст примечания Знак"/>
    <w:basedOn w:val="a3"/>
    <w:link w:val="af"/>
    <w:uiPriority w:val="99"/>
    <w:semiHidden/>
    <w:rsid w:val="00500742"/>
    <w:rPr>
      <w:rFonts w:ascii="Times New Roman" w:eastAsia="Times New Roman" w:hAnsi="Times New Roman" w:cs="Times New Roman"/>
      <w:sz w:val="20"/>
      <w:szCs w:val="20"/>
    </w:rPr>
  </w:style>
  <w:style w:type="paragraph" w:styleId="af1">
    <w:name w:val="annotation subject"/>
    <w:link w:val="af2"/>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2">
    <w:name w:val="Тема примечания Знак"/>
    <w:basedOn w:val="af0"/>
    <w:link w:val="af1"/>
    <w:rsid w:val="00500742"/>
    <w:rPr>
      <w:rFonts w:ascii="Arial Black" w:eastAsia="Times New Roman" w:hAnsi="Arial Black" w:cs="Times New Roman"/>
      <w:bCs/>
      <w:color w:val="464547"/>
      <w:sz w:val="28"/>
      <w:szCs w:val="20"/>
    </w:rPr>
  </w:style>
  <w:style w:type="paragraph" w:styleId="af3">
    <w:name w:val="TOC Heading"/>
    <w:next w:val="a2"/>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3"/>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1"/>
    <w:next w:val="a1"/>
    <w:autoRedefine/>
    <w:uiPriority w:val="39"/>
    <w:unhideWhenUsed/>
    <w:rsid w:val="00500742"/>
    <w:pPr>
      <w:spacing w:after="100"/>
      <w:ind w:left="200"/>
    </w:pPr>
  </w:style>
  <w:style w:type="paragraph" w:styleId="af4">
    <w:name w:val="List Paragraph"/>
    <w:basedOn w:val="a1"/>
    <w:uiPriority w:val="34"/>
    <w:qFormat/>
    <w:rsid w:val="00500742"/>
    <w:pPr>
      <w:ind w:left="720"/>
      <w:contextualSpacing/>
    </w:pPr>
  </w:style>
  <w:style w:type="paragraph" w:styleId="a0">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1"/>
    <w:next w:val="a1"/>
    <w:autoRedefine/>
    <w:uiPriority w:val="39"/>
    <w:unhideWhenUsed/>
    <w:rsid w:val="00974743"/>
    <w:pPr>
      <w:spacing w:after="100"/>
      <w:ind w:left="400"/>
    </w:pPr>
  </w:style>
  <w:style w:type="paragraph" w:customStyle="1" w:styleId="TableText">
    <w:name w:val="Table_Text"/>
    <w:basedOn w:val="a1"/>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4"/>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DOCID-1506477047-6318</_dlc_DocId>
    <_dlc_DocIdUrl xmlns="5ede5379-f79c-4964-9301-1140f96aa672">
      <Url>https://epam.sharepoint.com/sites/LMSO/_layouts/15/DocIdRedir.aspx?ID=DOCID-1506477047-6318</Url>
      <Description>DOCID-1506477047-6318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CDBDF7-D79A-4312-9224-0C27A24E6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5ede5379-f79c-4964-9301-1140f96aa672"/>
  </ds:schemaRefs>
</ds:datastoreItem>
</file>

<file path=customXml/itemProps3.xml><?xml version="1.0" encoding="utf-8"?>
<ds:datastoreItem xmlns:ds="http://schemas.openxmlformats.org/officeDocument/2006/customXml" ds:itemID="{2940FD66-7A2A-435F-B607-AB0A84E9B9CB}">
  <ds:schemaRefs>
    <ds:schemaRef ds:uri="http://schemas.microsoft.com/sharepoint/events"/>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Nikita Romanenko</cp:lastModifiedBy>
  <cp:revision>53</cp:revision>
  <dcterms:created xsi:type="dcterms:W3CDTF">2019-09-01T10:25:00Z</dcterms:created>
  <dcterms:modified xsi:type="dcterms:W3CDTF">2021-07-22T19:46:00Z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0x010100A8D4E6613F5B634CB601A095784E7618</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dlc_DocIdItemGuid">
    <vt:lpwstr>84e58172-c541-4cc4-808d-dc70fa4dee38</vt:lpwstr>
  </property>
</Properties>
</file>