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106E5E" w14:textId="77777777" w:rsidR="00A2292C" w:rsidRDefault="00D310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Анализ Электронных образовательных ресурсов.</w:t>
      </w:r>
    </w:p>
    <w:tbl>
      <w:tblPr>
        <w:tblStyle w:val="a5"/>
        <w:tblW w:w="1570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530"/>
        <w:gridCol w:w="4530"/>
        <w:gridCol w:w="3975"/>
        <w:gridCol w:w="3166"/>
      </w:tblGrid>
      <w:tr w:rsidR="00A2292C" w14:paraId="41D38505" w14:textId="77777777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70E72" w14:textId="77777777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226D3" w14:textId="77777777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Ссылка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82658" w14:textId="77777777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 ЭОР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3F8EC" w14:textId="77777777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Особенности обучения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178C9" w14:textId="77777777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Уровень</w:t>
            </w:r>
          </w:p>
        </w:tc>
      </w:tr>
      <w:tr w:rsidR="00A2292C" w14:paraId="3D8940E9" w14:textId="77777777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2EE06" w14:textId="77777777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BBC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25AE3" w14:textId="3753C94D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4">
              <w:r w:rsidR="007B4ABB">
                <w:rPr>
                  <w:color w:val="1155CC"/>
                  <w:sz w:val="28"/>
                  <w:szCs w:val="28"/>
                  <w:u w:val="single"/>
                </w:rPr>
                <w:t>BBC</w:t>
              </w:r>
            </w:hyperlink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56FDD" w14:textId="6929F141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 w:rsidRPr="007B4ABB">
              <w:rPr>
                <w:sz w:val="28"/>
                <w:szCs w:val="28"/>
                <w:lang w:val="en-US"/>
              </w:rPr>
              <w:t>BBC</w:t>
            </w:r>
            <w:r w:rsidRPr="007B4ABB">
              <w:rPr>
                <w:sz w:val="28"/>
                <w:szCs w:val="28"/>
                <w:lang w:val="ru-RU"/>
              </w:rPr>
              <w:t xml:space="preserve"> </w:t>
            </w:r>
            <w:r w:rsidRPr="007B4ABB">
              <w:rPr>
                <w:sz w:val="28"/>
                <w:szCs w:val="28"/>
                <w:lang w:val="en-US"/>
              </w:rPr>
              <w:t>Learning</w:t>
            </w:r>
            <w:r w:rsidRPr="007B4ABB">
              <w:rPr>
                <w:sz w:val="28"/>
                <w:szCs w:val="28"/>
                <w:lang w:val="ru-RU"/>
              </w:rPr>
              <w:t xml:space="preserve"> — </w:t>
            </w:r>
            <w:r>
              <w:rPr>
                <w:sz w:val="28"/>
                <w:szCs w:val="28"/>
              </w:rPr>
              <w:t>раздел</w:t>
            </w:r>
            <w:r w:rsidRPr="007B4AB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основного</w:t>
            </w:r>
            <w:r w:rsidRPr="007B4AB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сайта</w:t>
            </w:r>
            <w:r w:rsidRPr="007B4ABB">
              <w:rPr>
                <w:sz w:val="28"/>
                <w:szCs w:val="28"/>
                <w:lang w:val="ru-RU"/>
              </w:rPr>
              <w:t xml:space="preserve">. </w:t>
            </w:r>
            <w:r>
              <w:rPr>
                <w:sz w:val="28"/>
                <w:szCs w:val="28"/>
              </w:rPr>
              <w:t xml:space="preserve">Здесь можно </w:t>
            </w:r>
            <w:r w:rsidR="007B4ABB">
              <w:rPr>
                <w:sz w:val="28"/>
                <w:szCs w:val="28"/>
              </w:rPr>
              <w:t>найти различные</w:t>
            </w:r>
            <w:r>
              <w:rPr>
                <w:sz w:val="28"/>
                <w:szCs w:val="28"/>
              </w:rPr>
              <w:t xml:space="preserve"> материалы и тесты, которые, не отняв у много време</w:t>
            </w:r>
            <w:r>
              <w:rPr>
                <w:sz w:val="28"/>
                <w:szCs w:val="28"/>
              </w:rPr>
              <w:t xml:space="preserve">ни, дадут возможность попрактиковаться в аудировании, чтении, помогут изучить новые слова и подтянуть грамматику. </w:t>
            </w:r>
          </w:p>
          <w:p w14:paraId="1E0CB935" w14:textId="77777777" w:rsidR="007B4ABB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Здесь созданы параграфы, в которых — задания </w:t>
            </w:r>
            <w:r>
              <w:rPr>
                <w:sz w:val="28"/>
                <w:szCs w:val="28"/>
              </w:rPr>
              <w:t xml:space="preserve">и объяснения по грамматике </w:t>
            </w:r>
            <w:r>
              <w:rPr>
                <w:sz w:val="28"/>
                <w:szCs w:val="28"/>
              </w:rPr>
              <w:t>или лексике</w:t>
            </w:r>
          </w:p>
          <w:p w14:paraId="0F912A02" w14:textId="54BE27E1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к</w:t>
            </w:r>
            <w:r>
              <w:rPr>
                <w:sz w:val="28"/>
                <w:szCs w:val="28"/>
              </w:rPr>
              <w:t>аждому из упражнений.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C5554" w14:textId="77777777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Используется</w:t>
            </w:r>
            <w:r>
              <w:rPr>
                <w:sz w:val="28"/>
                <w:szCs w:val="28"/>
              </w:rPr>
              <w:t xml:space="preserve"> живой язык, нет упора на грамматику, который так распространен в школе и университете.</w:t>
            </w:r>
          </w:p>
          <w:p w14:paraId="6052399A" w14:textId="77777777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Произношение. Так как язык непосредственного общения, много незнакомых слов. Сочетание скрипта с подкастом позволяет хорошо поработать над произношением.</w:t>
            </w:r>
          </w:p>
          <w:p w14:paraId="4D78AABA" w14:textId="77777777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Темы не только</w:t>
            </w:r>
            <w:r>
              <w:rPr>
                <w:sz w:val="28"/>
                <w:szCs w:val="28"/>
              </w:rPr>
              <w:t xml:space="preserve"> сугубо разговорные и повседневные. Есть отдельный блок, направленный на изучение делового английского. </w:t>
            </w:r>
            <w:proofErr w:type="spellStart"/>
            <w:r>
              <w:rPr>
                <w:sz w:val="28"/>
                <w:szCs w:val="28"/>
              </w:rPr>
              <w:t>English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work</w:t>
            </w:r>
            <w:proofErr w:type="spellEnd"/>
            <w:r>
              <w:rPr>
                <w:sz w:val="28"/>
                <w:szCs w:val="28"/>
              </w:rPr>
              <w:t>. Имитация собеседования, общение в офисе, с клиентами, много полезной информации, необходимой именно в работе.</w:t>
            </w:r>
          </w:p>
          <w:p w14:paraId="43D99A1A" w14:textId="2C70D2A2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Каждый день обновляются н</w:t>
            </w:r>
            <w:r>
              <w:rPr>
                <w:sz w:val="28"/>
                <w:szCs w:val="28"/>
              </w:rPr>
              <w:t>овостные ленты. Тоже с приложением аудио.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9A706" w14:textId="77777777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Продвинутый</w:t>
            </w:r>
          </w:p>
        </w:tc>
      </w:tr>
      <w:tr w:rsidR="00A2292C" w14:paraId="0E0E013E" w14:textId="77777777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A40CA" w14:textId="77777777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Школьная коллекция ЦОР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4369C" w14:textId="7E0E10A6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5">
              <w:r w:rsidR="007B4ABB">
                <w:rPr>
                  <w:color w:val="1155CC"/>
                  <w:sz w:val="28"/>
                  <w:szCs w:val="28"/>
                  <w:u w:val="single"/>
                </w:rPr>
                <w:t>ЦОР</w:t>
              </w:r>
            </w:hyperlink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FE57A" w14:textId="77777777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Коллекция включает в себя разнообразные цифровые образовательные ресурсы, методические материалы, тематические коллекции, инструменты (программные средства) для поддержки учебной деятельности и организации учебного процесса.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334E3" w14:textId="77777777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Представлены в Коллекции и инно</w:t>
            </w:r>
            <w:r>
              <w:rPr>
                <w:sz w:val="28"/>
                <w:szCs w:val="28"/>
              </w:rPr>
              <w:t>вационные учебно-методические разработки, мотивирующие к использованию образовательных технологий, принципиально изменяющих образовательную среду, делающих ее адекватной требованиям информационного общества. Возможен поиск ресурсов по предметам школьной пр</w:t>
            </w:r>
            <w:r>
              <w:rPr>
                <w:sz w:val="28"/>
                <w:szCs w:val="28"/>
              </w:rPr>
              <w:t>ограммы, по классам, по типам ресурсов, контексту в названии или описании ресурса В английском есть материалы для изучения времен, звуков, артиклей, в целом всех основ английского языка.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D1D0" w14:textId="77777777" w:rsidR="00A2292C" w:rsidRDefault="00D31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первого класса</w:t>
            </w:r>
          </w:p>
        </w:tc>
      </w:tr>
    </w:tbl>
    <w:p w14:paraId="4A52517C" w14:textId="77777777" w:rsidR="00A2292C" w:rsidRDefault="00A2292C">
      <w:pPr>
        <w:rPr>
          <w:sz w:val="28"/>
          <w:szCs w:val="28"/>
        </w:rPr>
      </w:pPr>
    </w:p>
    <w:sectPr w:rsidR="00A2292C">
      <w:pgSz w:w="16838" w:h="11906" w:orient="landscape"/>
      <w:pgMar w:top="1417" w:right="566" w:bottom="1133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92C"/>
    <w:rsid w:val="007B4ABB"/>
    <w:rsid w:val="00A2292C"/>
    <w:rsid w:val="00D3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77C3"/>
  <w15:docId w15:val="{D7276A3D-3BEA-42DD-B8D9-E70D5AC6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after="10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hool-collection.edu.ru/catalog/" TargetMode="External"/><Relationship Id="rId4" Type="http://schemas.openxmlformats.org/officeDocument/2006/relationships/hyperlink" Target="https://www.bbc.co.uk/learningenglish/engli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Шимко Никита</cp:lastModifiedBy>
  <cp:revision>2</cp:revision>
  <dcterms:created xsi:type="dcterms:W3CDTF">2020-12-15T21:31:00Z</dcterms:created>
  <dcterms:modified xsi:type="dcterms:W3CDTF">2020-12-15T21:53:00Z</dcterms:modified>
</cp:coreProperties>
</file>