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A6AC" w14:textId="77777777" w:rsidR="00FB5BBC" w:rsidRDefault="00000000">
      <w:pPr>
        <w:pStyle w:val="a4"/>
      </w:pPr>
      <w:r>
        <w:t>Лабораторная работа №3</w:t>
      </w:r>
    </w:p>
    <w:p w14:paraId="55FADBE4" w14:textId="77777777" w:rsidR="00FB5BBC" w:rsidRDefault="00000000">
      <w:pPr>
        <w:pStyle w:val="a6"/>
      </w:pPr>
      <w:r>
        <w:t>Модель боевых действий</w:t>
      </w:r>
    </w:p>
    <w:p w14:paraId="13D297A4" w14:textId="77777777" w:rsidR="00FB5BBC" w:rsidRDefault="00000000">
      <w:pPr>
        <w:pStyle w:val="Author"/>
      </w:pPr>
      <w:r>
        <w:t>Сахно Никита Вячеславович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830978628"/>
        <w:docPartObj>
          <w:docPartGallery w:val="Table of Contents"/>
          <w:docPartUnique/>
        </w:docPartObj>
      </w:sdtPr>
      <w:sdtContent>
        <w:p w14:paraId="111031F1" w14:textId="77777777" w:rsidR="00FB5BBC" w:rsidRDefault="00000000">
          <w:pPr>
            <w:pStyle w:val="af0"/>
          </w:pPr>
          <w:r>
            <w:t>Содержание</w:t>
          </w:r>
        </w:p>
        <w:p w14:paraId="3558A957" w14:textId="479A8036" w:rsidR="00481E06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4941603" w:history="1">
            <w:r w:rsidR="00481E06" w:rsidRPr="00603D80">
              <w:rPr>
                <w:rStyle w:val="af"/>
                <w:noProof/>
              </w:rPr>
              <w:t>Цель работы</w:t>
            </w:r>
            <w:r w:rsidR="00481E06">
              <w:rPr>
                <w:noProof/>
                <w:webHidden/>
              </w:rPr>
              <w:tab/>
            </w:r>
            <w:r w:rsidR="00481E06">
              <w:rPr>
                <w:noProof/>
                <w:webHidden/>
              </w:rPr>
              <w:fldChar w:fldCharType="begin"/>
            </w:r>
            <w:r w:rsidR="00481E06">
              <w:rPr>
                <w:noProof/>
                <w:webHidden/>
              </w:rPr>
              <w:instrText xml:space="preserve"> PAGEREF _Toc224941603 \h </w:instrText>
            </w:r>
            <w:r w:rsidR="00481E06">
              <w:rPr>
                <w:noProof/>
                <w:webHidden/>
              </w:rPr>
            </w:r>
            <w:r w:rsidR="00481E06">
              <w:rPr>
                <w:noProof/>
                <w:webHidden/>
              </w:rPr>
              <w:fldChar w:fldCharType="separate"/>
            </w:r>
            <w:r w:rsidR="00481E06">
              <w:rPr>
                <w:noProof/>
                <w:webHidden/>
              </w:rPr>
              <w:t>1</w:t>
            </w:r>
            <w:r w:rsidR="00481E06">
              <w:rPr>
                <w:noProof/>
                <w:webHidden/>
              </w:rPr>
              <w:fldChar w:fldCharType="end"/>
            </w:r>
          </w:hyperlink>
        </w:p>
        <w:p w14:paraId="256550B0" w14:textId="0708CD1C" w:rsidR="00481E06" w:rsidRDefault="00481E0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941604" w:history="1">
            <w:r w:rsidRPr="00603D80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540DC" w14:textId="6D43588C" w:rsidR="00481E06" w:rsidRDefault="00481E0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941605" w:history="1">
            <w:r w:rsidRPr="00603D80">
              <w:rPr>
                <w:rStyle w:val="af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6185B" w14:textId="2ADAC610" w:rsidR="00481E06" w:rsidRDefault="00481E0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941606" w:history="1">
            <w:r w:rsidRPr="00603D80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12C22" w14:textId="138AB90C" w:rsidR="00481E06" w:rsidRDefault="00481E06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941607" w:history="1">
            <w:r w:rsidRPr="00603D80">
              <w:rPr>
                <w:rStyle w:val="af"/>
                <w:noProof/>
              </w:rPr>
              <w:t>Модель боевых действий между регулярными войсками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6DC5C" w14:textId="5F9A699C" w:rsidR="00481E06" w:rsidRDefault="00481E06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941608" w:history="1">
            <w:r w:rsidRPr="00603D80">
              <w:rPr>
                <w:rStyle w:val="af"/>
                <w:noProof/>
              </w:rPr>
              <w:t>Модель ведение боевых действий с участием регулярных войск и партизанских отрядов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07E41" w14:textId="4355A055" w:rsidR="00481E06" w:rsidRDefault="00481E0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941609" w:history="1">
            <w:r w:rsidRPr="00603D80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4C5E" w14:textId="362F15B7" w:rsidR="00481E06" w:rsidRDefault="00481E0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941610" w:history="1">
            <w:r w:rsidRPr="00603D80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69A4C" w14:textId="77777777" w:rsidR="00FB5BBC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948149844"/>
      </w:sdtPr>
      <w:sdtContent>
        <w:p w14:paraId="5D6A4207" w14:textId="77777777" w:rsidR="00FB5BBC" w:rsidRDefault="00000000">
          <w:pPr>
            <w:pStyle w:val="af0"/>
          </w:pPr>
          <w:r>
            <w:t>Список иллюстраций</w:t>
          </w:r>
        </w:p>
        <w:p w14:paraId="50740060" w14:textId="4201CC21" w:rsidR="00481E06" w:rsidRDefault="00000000">
          <w:pPr>
            <w:pStyle w:val="af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941611" w:history="1">
            <w:r w:rsidR="00481E06" w:rsidRPr="002032F8">
              <w:rPr>
                <w:rStyle w:val="af"/>
                <w:noProof/>
              </w:rPr>
              <w:t>Модель боевых действий между регулярными войсками</w:t>
            </w:r>
            <w:r w:rsidR="00481E06">
              <w:rPr>
                <w:noProof/>
                <w:webHidden/>
              </w:rPr>
              <w:tab/>
            </w:r>
            <w:r w:rsidR="00481E06">
              <w:rPr>
                <w:noProof/>
                <w:webHidden/>
              </w:rPr>
              <w:fldChar w:fldCharType="begin"/>
            </w:r>
            <w:r w:rsidR="00481E06">
              <w:rPr>
                <w:noProof/>
                <w:webHidden/>
              </w:rPr>
              <w:instrText xml:space="preserve"> PAGEREF _Toc224941611 \h </w:instrText>
            </w:r>
            <w:r w:rsidR="00481E06">
              <w:rPr>
                <w:noProof/>
                <w:webHidden/>
              </w:rPr>
            </w:r>
            <w:r w:rsidR="00481E06">
              <w:rPr>
                <w:noProof/>
                <w:webHidden/>
              </w:rPr>
              <w:fldChar w:fldCharType="separate"/>
            </w:r>
            <w:r w:rsidR="00481E06">
              <w:rPr>
                <w:noProof/>
                <w:webHidden/>
              </w:rPr>
              <w:t>3</w:t>
            </w:r>
            <w:r w:rsidR="00481E06">
              <w:rPr>
                <w:noProof/>
                <w:webHidden/>
              </w:rPr>
              <w:fldChar w:fldCharType="end"/>
            </w:r>
          </w:hyperlink>
        </w:p>
        <w:p w14:paraId="0D3F4A0E" w14:textId="6E8E4FE9" w:rsidR="00481E06" w:rsidRDefault="00481E06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941612" w:history="1">
            <w:r w:rsidRPr="002032F8">
              <w:rPr>
                <w:rStyle w:val="af"/>
                <w:noProof/>
              </w:rPr>
              <w:t>Модель ведение боевых действий с участием регулярных войск и партизанских отрядов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8B322" w14:textId="77777777" w:rsidR="00FB5BBC" w:rsidRDefault="00000000">
          <w:r>
            <w:fldChar w:fldCharType="end"/>
          </w:r>
        </w:p>
      </w:sdtContent>
    </w:sdt>
    <w:p w14:paraId="78CCF418" w14:textId="77777777" w:rsidR="00FB5BBC" w:rsidRDefault="00000000">
      <w:pPr>
        <w:pStyle w:val="1"/>
      </w:pPr>
      <w:bookmarkStart w:id="0" w:name="цель-работы"/>
      <w:bookmarkStart w:id="1" w:name="_Toc224941603"/>
      <w:r>
        <w:t>Цель работы</w:t>
      </w:r>
      <w:bookmarkEnd w:id="1"/>
    </w:p>
    <w:p w14:paraId="69BD2744" w14:textId="77777777" w:rsidR="00FB5BBC" w:rsidRDefault="00000000">
      <w:pPr>
        <w:pStyle w:val="FirstParagraph"/>
      </w:pPr>
      <w:r>
        <w:t>Построить математическую модель боевых действий и провести анализ.</w:t>
      </w:r>
    </w:p>
    <w:p w14:paraId="189840EF" w14:textId="77777777" w:rsidR="00FB5BBC" w:rsidRDefault="00000000">
      <w:pPr>
        <w:pStyle w:val="1"/>
      </w:pPr>
      <w:bookmarkStart w:id="2" w:name="задание"/>
      <w:bookmarkStart w:id="3" w:name="_Toc224941604"/>
      <w:bookmarkEnd w:id="0"/>
      <w:r>
        <w:t>Задание</w:t>
      </w:r>
      <w:bookmarkEnd w:id="3"/>
    </w:p>
    <w:p w14:paraId="23FFD383" w14:textId="77777777" w:rsidR="00FB5BBC" w:rsidRDefault="00000000">
      <w:pPr>
        <w:pStyle w:val="FirstParagraph"/>
      </w:pPr>
      <w:r>
        <w:t>Между страной Х и страной У идет война. Численность состава войск исчисляется от начала войны, и являются временными функциями xt( ) и yt( ). В начальный момент времени страна Х имеет армию численностью 21 050 человек, а в распоряжении страны У армия численностью в 8 900 человек. Для упрощения модели считаем, что коэффициенты a b c h , , , постоянны. Также считаем Pt( ) и Q t( ) непрерывные функции. Постройте графики изменения численности войск армии Х и армии У для следующих случаев: 1. Модель боевых действий между регулярными войсками 2. Модель ведение боевых действий с участием регулярных войск и партизанских отрядов</w:t>
      </w:r>
    </w:p>
    <w:p w14:paraId="28621565" w14:textId="77777777" w:rsidR="00FB5BBC" w:rsidRDefault="00000000">
      <w:pPr>
        <w:pStyle w:val="1"/>
      </w:pPr>
      <w:bookmarkStart w:id="4" w:name="теоретическое-введение"/>
      <w:bookmarkStart w:id="5" w:name="_Toc224941605"/>
      <w:bookmarkEnd w:id="2"/>
      <w:r>
        <w:lastRenderedPageBreak/>
        <w:t>Теоретическое введение</w:t>
      </w:r>
      <w:bookmarkEnd w:id="5"/>
    </w:p>
    <w:p w14:paraId="55DB7E22" w14:textId="77777777" w:rsidR="00FB5BBC" w:rsidRDefault="00000000">
      <w:pPr>
        <w:pStyle w:val="FirstParagraph"/>
      </w:pPr>
      <w:r>
        <w:t>Рассмотрим некоторые простейшие модели боевых действий – модели Ланчестера. В противоборстве могут принимать участие как регулярные войска, так и партизанские отряды. В общем случае главной характеристикой соперников являются численности сторон. Если в какой-то момент времени одна из численностей обращается в нуль, то данная сторона считается проигравшей (при условии, что численность другой стороны в данный момент положительна).</w:t>
      </w:r>
    </w:p>
    <w:p w14:paraId="6082D244" w14:textId="77777777" w:rsidR="00FB5BBC" w:rsidRDefault="00000000">
      <w:pPr>
        <w:pStyle w:val="1"/>
      </w:pPr>
      <w:bookmarkStart w:id="6" w:name="выполнение-лабораторной-работы"/>
      <w:bookmarkStart w:id="7" w:name="_Toc224941606"/>
      <w:bookmarkEnd w:id="4"/>
      <w:r>
        <w:t>Выполнение лабораторной работы</w:t>
      </w:r>
      <w:bookmarkEnd w:id="7"/>
    </w:p>
    <w:p w14:paraId="15C95478" w14:textId="77777777" w:rsidR="00FB5BBC" w:rsidRDefault="00000000">
      <w:pPr>
        <w:pStyle w:val="2"/>
      </w:pPr>
      <w:bookmarkStart w:id="8" w:name="X37c647783a0d1e0b6274cff853a0d7e99fafdf8"/>
      <w:bookmarkStart w:id="9" w:name="_Toc224941607"/>
      <w:r>
        <w:t>Модель боевых действий между регулярными войсками</w:t>
      </w:r>
      <w:bookmarkEnd w:id="9"/>
    </w:p>
    <w:p w14:paraId="67BA4A4C" w14:textId="77777777" w:rsidR="00FB5BBC" w:rsidRDefault="00000000">
      <w:pPr>
        <w:pStyle w:val="FirstParagraph"/>
      </w:pPr>
      <w:r>
        <w:t>Модель боевых действий между регулярными войсками. Зададим коэффециент смертности, не связаный с боевыми действиями у первой армии это 0.32, у второй 0.44. Коэффициенты эффективности у первой армии и второй армии - 0.74 и 0.52. Функция, описывающая подход подкрепления у первой - P = 2|sin(t)|, у второй - Q = 2|cos(t)|. Получили следующу. систему, описывающую противостояние между войсками стран X и Y.Зададим начальные условия внутри Julia:</w:t>
      </w:r>
    </w:p>
    <w:p w14:paraId="70C1231E" w14:textId="77777777" w:rsidR="00FB5BBC" w:rsidRDefault="00000000"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21050.0</w:t>
      </w:r>
      <w:r>
        <w:rPr>
          <w:rStyle w:val="NormalTok"/>
        </w:rPr>
        <w:t xml:space="preserve">, </w:t>
      </w:r>
      <w:r>
        <w:rPr>
          <w:rStyle w:val="FloatTok"/>
        </w:rPr>
        <w:t>8900.0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20.0</w:t>
      </w:r>
      <w:r>
        <w:rPr>
          <w:rStyle w:val="NormalTok"/>
        </w:rPr>
        <w:t>)</w:t>
      </w:r>
    </w:p>
    <w:p w14:paraId="3C6D2A1D" w14:textId="77777777" w:rsidR="00FB5BBC" w:rsidRDefault="00000000">
      <w:pPr>
        <w:pStyle w:val="FirstParagraph"/>
      </w:pPr>
      <w:r>
        <w:t>Зададим условие и задачу Коши с помощью ODEProblem и решим ее с помощью solve:</w:t>
      </w:r>
    </w:p>
    <w:p w14:paraId="42F569E2" w14:textId="77777777" w:rsidR="00FB5BBC" w:rsidRPr="00481E06" w:rsidRDefault="00000000">
      <w:pPr>
        <w:pStyle w:val="SourceCode"/>
        <w:rPr>
          <w:lang w:val="en-US"/>
        </w:rPr>
      </w:pPr>
      <w:r w:rsidRPr="00481E06">
        <w:rPr>
          <w:rStyle w:val="VerbatimChar"/>
          <w:lang w:val="en-US"/>
        </w:rPr>
        <w:t>function f1(du, u, p, t)</w:t>
      </w:r>
      <w:r w:rsidRPr="00481E06">
        <w:rPr>
          <w:lang w:val="en-US"/>
        </w:rPr>
        <w:br/>
      </w:r>
      <w:r w:rsidRPr="00481E06">
        <w:rPr>
          <w:rStyle w:val="VerbatimChar"/>
          <w:lang w:val="en-US"/>
        </w:rPr>
        <w:t xml:space="preserve">    du[1] = -0.32*u[1] - 0.74*u[2] + 2*abs(sin(t))</w:t>
      </w:r>
      <w:r w:rsidRPr="00481E06">
        <w:rPr>
          <w:lang w:val="en-US"/>
        </w:rPr>
        <w:br/>
      </w:r>
      <w:r w:rsidRPr="00481E06">
        <w:rPr>
          <w:rStyle w:val="VerbatimChar"/>
          <w:lang w:val="en-US"/>
        </w:rPr>
        <w:t xml:space="preserve">    du[2] = -0.44*u[1] - 0.52*u[2] + 2*abs(cos(t))</w:t>
      </w:r>
      <w:r w:rsidRPr="00481E06">
        <w:rPr>
          <w:lang w:val="en-US"/>
        </w:rPr>
        <w:br/>
      </w:r>
      <w:r w:rsidRPr="00481E06">
        <w:rPr>
          <w:rStyle w:val="VerbatimChar"/>
          <w:lang w:val="en-US"/>
        </w:rPr>
        <w:t>end</w:t>
      </w:r>
      <w:r w:rsidRPr="00481E06">
        <w:rPr>
          <w:lang w:val="en-US"/>
        </w:rPr>
        <w:br/>
      </w:r>
      <w:r w:rsidRPr="00481E06">
        <w:rPr>
          <w:lang w:val="en-US"/>
        </w:rPr>
        <w:br/>
      </w:r>
      <w:r w:rsidRPr="00481E06">
        <w:rPr>
          <w:rStyle w:val="VerbatimChar"/>
          <w:lang w:val="en-US"/>
        </w:rPr>
        <w:t>prob = ODEProblem(f1, u0, tspan)</w:t>
      </w:r>
      <w:r w:rsidRPr="00481E06">
        <w:rPr>
          <w:lang w:val="en-US"/>
        </w:rPr>
        <w:br/>
      </w:r>
      <w:r w:rsidRPr="00481E06">
        <w:rPr>
          <w:rStyle w:val="VerbatimChar"/>
          <w:lang w:val="en-US"/>
        </w:rPr>
        <w:t>sol = solve(prob)</w:t>
      </w:r>
    </w:p>
    <w:p w14:paraId="5BEBEAA7" w14:textId="77777777" w:rsidR="00FB5BBC" w:rsidRDefault="00000000">
      <w:pPr>
        <w:pStyle w:val="FirstParagraph"/>
      </w:pPr>
      <w:r>
        <w:t>И с помощью библиотеки Plots построим график изменения численности войск армии X и армии Y:</w:t>
      </w:r>
    </w:p>
    <w:p w14:paraId="0495E38F" w14:textId="77777777" w:rsidR="00FB5BBC" w:rsidRPr="00481E06" w:rsidRDefault="00000000">
      <w:pPr>
        <w:pStyle w:val="SourceCode"/>
        <w:rPr>
          <w:lang w:val="en-US"/>
        </w:rPr>
      </w:pPr>
      <w:r w:rsidRPr="00481E06">
        <w:rPr>
          <w:rStyle w:val="VerbatimChar"/>
          <w:lang w:val="en-US"/>
        </w:rPr>
        <w:t>plot(sol, label = ["</w:t>
      </w:r>
      <w:r>
        <w:rPr>
          <w:rStyle w:val="VerbatimChar"/>
        </w:rPr>
        <w:t>Армия</w:t>
      </w:r>
      <w:r w:rsidRPr="00481E06">
        <w:rPr>
          <w:rStyle w:val="VerbatimChar"/>
          <w:lang w:val="en-US"/>
        </w:rPr>
        <w:t xml:space="preserve"> X" "</w:t>
      </w:r>
      <w:r>
        <w:rPr>
          <w:rStyle w:val="VerbatimChar"/>
        </w:rPr>
        <w:t>Армия</w:t>
      </w:r>
      <w:r w:rsidRPr="00481E06">
        <w:rPr>
          <w:rStyle w:val="VerbatimChar"/>
          <w:lang w:val="en-US"/>
        </w:rPr>
        <w:t xml:space="preserve"> Y"])</w:t>
      </w:r>
    </w:p>
    <w:p w14:paraId="0547A517" w14:textId="77777777" w:rsidR="00FB5BBC" w:rsidRDefault="00000000">
      <w:pPr>
        <w:pStyle w:val="FirstParagraph"/>
      </w:pPr>
      <w:r>
        <w:t>И в результате можно увидеть, что при таких параметрах армия Y побеждает армию X (рис. @fig:001):</w:t>
      </w:r>
    </w:p>
    <w:p w14:paraId="2895296A" w14:textId="77777777" w:rsidR="00FB5BBC" w:rsidRDefault="00000000">
      <w:pPr>
        <w:pStyle w:val="CaptionedFigure"/>
      </w:pPr>
      <w:bookmarkStart w:id="10" w:name="fig:001"/>
      <w:r>
        <w:rPr>
          <w:noProof/>
        </w:rPr>
        <w:lastRenderedPageBreak/>
        <w:drawing>
          <wp:inline distT="0" distB="0" distL="0" distR="0" wp14:anchorId="1477F90B" wp14:editId="5999D9A3">
            <wp:extent cx="3733800" cy="2280023"/>
            <wp:effectExtent l="0" t="0" r="0" b="0"/>
            <wp:docPr id="13" name="Picture" descr="Модель боевых действий между регулярными войск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29AF9" w14:textId="77777777" w:rsidR="00FB5BBC" w:rsidRDefault="00000000">
      <w:pPr>
        <w:pStyle w:val="ImageCaption"/>
      </w:pPr>
      <w:bookmarkStart w:id="11" w:name="_Toc224941611"/>
      <w:r>
        <w:t>Модель боевых действий между регулярными войсками</w:t>
      </w:r>
      <w:bookmarkEnd w:id="11"/>
    </w:p>
    <w:p w14:paraId="4AE04FFF" w14:textId="77777777" w:rsidR="00FB5BBC" w:rsidRDefault="00000000">
      <w:pPr>
        <w:pStyle w:val="2"/>
      </w:pPr>
      <w:bookmarkStart w:id="12" w:name="Xd3532732049124a2fefbb95ae0940d2e9b64dcc"/>
      <w:bookmarkStart w:id="13" w:name="_Toc224941608"/>
      <w:bookmarkEnd w:id="8"/>
      <w:bookmarkEnd w:id="10"/>
      <w:r>
        <w:t>Модель ведение боевых действий с участием регулярных войск и партизанских отрядов</w:t>
      </w:r>
      <w:bookmarkEnd w:id="13"/>
    </w:p>
    <w:p w14:paraId="1A69C820" w14:textId="77777777" w:rsidR="00FB5BBC" w:rsidRDefault="00000000">
      <w:pPr>
        <w:pStyle w:val="FirstParagraph"/>
      </w:pPr>
      <w:r>
        <w:t>Модель боевых действий между регулярными войсками. Зададим коэффециент смертности, не связаный с боевыми действиями у первой армии это 0.39, у второй 0.42. Коэффициенты эффективности у первой армии и второй армии - 0.84 и 0.49. Функция, описывающая подход подкрепления у первой - P = |sin(2t)|, у второй - Q = |cos(2t)|. Получили следующу. систему, описывающую противостояние между войсками стран X и Y.Зададим начальные условия внутри Julia:</w:t>
      </w:r>
    </w:p>
    <w:p w14:paraId="672F28F9" w14:textId="77777777" w:rsidR="00FB5BBC" w:rsidRDefault="00000000"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21050.0</w:t>
      </w:r>
      <w:r>
        <w:rPr>
          <w:rStyle w:val="NormalTok"/>
        </w:rPr>
        <w:t xml:space="preserve">, </w:t>
      </w:r>
      <w:r>
        <w:rPr>
          <w:rStyle w:val="FloatTok"/>
        </w:rPr>
        <w:t>8900.0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20.0</w:t>
      </w:r>
      <w:r>
        <w:rPr>
          <w:rStyle w:val="NormalTok"/>
        </w:rPr>
        <w:t>)</w:t>
      </w:r>
    </w:p>
    <w:p w14:paraId="1743BEE3" w14:textId="77777777" w:rsidR="00FB5BBC" w:rsidRDefault="00000000">
      <w:pPr>
        <w:pStyle w:val="FirstParagraph"/>
      </w:pPr>
      <w:r>
        <w:t>Зададим условие и задачу Коши с помощью ODEProblem и решим ее с помощью solve:</w:t>
      </w:r>
    </w:p>
    <w:p w14:paraId="1CFEC98F" w14:textId="77777777" w:rsidR="00FB5BBC" w:rsidRPr="00481E06" w:rsidRDefault="00000000">
      <w:pPr>
        <w:pStyle w:val="SourceCode"/>
        <w:rPr>
          <w:lang w:val="en-US"/>
        </w:rPr>
      </w:pPr>
      <w:r w:rsidRPr="00481E06">
        <w:rPr>
          <w:rStyle w:val="VerbatimChar"/>
          <w:lang w:val="en-US"/>
        </w:rPr>
        <w:t>function f1(du, u, p, t)</w:t>
      </w:r>
      <w:r w:rsidRPr="00481E06">
        <w:rPr>
          <w:lang w:val="en-US"/>
        </w:rPr>
        <w:br/>
      </w:r>
      <w:r w:rsidRPr="00481E06">
        <w:rPr>
          <w:rStyle w:val="VerbatimChar"/>
          <w:lang w:val="en-US"/>
        </w:rPr>
        <w:t xml:space="preserve">    du[1] = -0.39*u[1] - 0.84*u[2] + abs(sin(2*t))</w:t>
      </w:r>
      <w:r w:rsidRPr="00481E06">
        <w:rPr>
          <w:lang w:val="en-US"/>
        </w:rPr>
        <w:br/>
      </w:r>
      <w:r w:rsidRPr="00481E06">
        <w:rPr>
          <w:rStyle w:val="VerbatimChar"/>
          <w:lang w:val="en-US"/>
        </w:rPr>
        <w:t xml:space="preserve">    du[2] = -0.42*u[1]*u[2] - 0.49*u[2] + abs(cos(2*t))</w:t>
      </w:r>
      <w:r w:rsidRPr="00481E06">
        <w:rPr>
          <w:lang w:val="en-US"/>
        </w:rPr>
        <w:br/>
      </w:r>
      <w:r w:rsidRPr="00481E06">
        <w:rPr>
          <w:rStyle w:val="VerbatimChar"/>
          <w:lang w:val="en-US"/>
        </w:rPr>
        <w:t>end</w:t>
      </w:r>
      <w:r w:rsidRPr="00481E06">
        <w:rPr>
          <w:lang w:val="en-US"/>
        </w:rPr>
        <w:br/>
      </w:r>
      <w:r w:rsidRPr="00481E06">
        <w:rPr>
          <w:lang w:val="en-US"/>
        </w:rPr>
        <w:br/>
      </w:r>
      <w:r w:rsidRPr="00481E06">
        <w:rPr>
          <w:rStyle w:val="VerbatimChar"/>
          <w:lang w:val="en-US"/>
        </w:rPr>
        <w:t>prob = ODEProblem(f1, u0, tspan)</w:t>
      </w:r>
      <w:r w:rsidRPr="00481E06">
        <w:rPr>
          <w:lang w:val="en-US"/>
        </w:rPr>
        <w:br/>
      </w:r>
      <w:r w:rsidRPr="00481E06">
        <w:rPr>
          <w:rStyle w:val="VerbatimChar"/>
          <w:lang w:val="en-US"/>
        </w:rPr>
        <w:t>sol = solve(prob)</w:t>
      </w:r>
    </w:p>
    <w:p w14:paraId="7587242D" w14:textId="77777777" w:rsidR="00FB5BBC" w:rsidRDefault="00000000">
      <w:pPr>
        <w:pStyle w:val="FirstParagraph"/>
      </w:pPr>
      <w:r>
        <w:t>И с помощью библиотеки Plots построим график изменения численности войск армии X и армии Y:</w:t>
      </w:r>
    </w:p>
    <w:p w14:paraId="5C83B926" w14:textId="77777777" w:rsidR="00FB5BBC" w:rsidRPr="00481E06" w:rsidRDefault="00000000">
      <w:pPr>
        <w:pStyle w:val="SourceCode"/>
        <w:rPr>
          <w:lang w:val="en-US"/>
        </w:rPr>
      </w:pPr>
      <w:r w:rsidRPr="00481E06">
        <w:rPr>
          <w:rStyle w:val="VerbatimChar"/>
          <w:lang w:val="en-US"/>
        </w:rPr>
        <w:t>plot(sol, label = ["</w:t>
      </w:r>
      <w:r>
        <w:rPr>
          <w:rStyle w:val="VerbatimChar"/>
        </w:rPr>
        <w:t>Армия</w:t>
      </w:r>
      <w:r w:rsidRPr="00481E06">
        <w:rPr>
          <w:rStyle w:val="VerbatimChar"/>
          <w:lang w:val="en-US"/>
        </w:rPr>
        <w:t xml:space="preserve"> X" "</w:t>
      </w:r>
      <w:r>
        <w:rPr>
          <w:rStyle w:val="VerbatimChar"/>
        </w:rPr>
        <w:t>Армия</w:t>
      </w:r>
      <w:r w:rsidRPr="00481E06">
        <w:rPr>
          <w:rStyle w:val="VerbatimChar"/>
          <w:lang w:val="en-US"/>
        </w:rPr>
        <w:t xml:space="preserve"> Y"])</w:t>
      </w:r>
    </w:p>
    <w:p w14:paraId="4462C8BC" w14:textId="77777777" w:rsidR="00FB5BBC" w:rsidRDefault="00000000">
      <w:pPr>
        <w:pStyle w:val="FirstParagraph"/>
      </w:pPr>
      <w:r>
        <w:t>И в результате можно увидеть, что при таких параметрах армия Y побеждает армию X (рис. @fig:002):</w:t>
      </w:r>
    </w:p>
    <w:p w14:paraId="1CBBBDA6" w14:textId="77777777" w:rsidR="00FB5BBC" w:rsidRDefault="00000000">
      <w:pPr>
        <w:pStyle w:val="CaptionedFigure"/>
      </w:pPr>
      <w:bookmarkStart w:id="14" w:name="fig:002"/>
      <w:r>
        <w:rPr>
          <w:noProof/>
        </w:rPr>
        <w:lastRenderedPageBreak/>
        <w:drawing>
          <wp:inline distT="0" distB="0" distL="0" distR="0" wp14:anchorId="7E3F165B" wp14:editId="5549A096">
            <wp:extent cx="3733800" cy="2280023"/>
            <wp:effectExtent l="0" t="0" r="0" b="0"/>
            <wp:docPr id="17" name="Picture" descr="Модель ведение боевых действий с участием регулярных войск и партизанских отряд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674B9D" w14:textId="77777777" w:rsidR="00FB5BBC" w:rsidRDefault="00000000">
      <w:pPr>
        <w:pStyle w:val="ImageCaption"/>
      </w:pPr>
      <w:bookmarkStart w:id="15" w:name="_Toc224941612"/>
      <w:r>
        <w:t>Модель ведение боевых действий с участием регулярных войск и партизанских отрядов</w:t>
      </w:r>
      <w:bookmarkEnd w:id="15"/>
    </w:p>
    <w:p w14:paraId="3ACCBCB9" w14:textId="77777777" w:rsidR="00FB5BBC" w:rsidRDefault="00000000">
      <w:pPr>
        <w:pStyle w:val="1"/>
      </w:pPr>
      <w:bookmarkStart w:id="16" w:name="выводы"/>
      <w:bookmarkStart w:id="17" w:name="_Toc224941609"/>
      <w:bookmarkEnd w:id="6"/>
      <w:bookmarkEnd w:id="12"/>
      <w:bookmarkEnd w:id="14"/>
      <w:r>
        <w:t>Выводы</w:t>
      </w:r>
      <w:bookmarkEnd w:id="17"/>
    </w:p>
    <w:p w14:paraId="5B70D441" w14:textId="77777777" w:rsidR="00FB5BBC" w:rsidRDefault="00000000">
      <w:pPr>
        <w:pStyle w:val="FirstParagraph"/>
      </w:pPr>
      <w:r>
        <w:t>В ходе выполнения лабораторной работы я построил математическую модель боевых действий и провел анализ.</w:t>
      </w:r>
    </w:p>
    <w:p w14:paraId="128BB3A8" w14:textId="77777777" w:rsidR="00FB5BBC" w:rsidRDefault="00000000">
      <w:pPr>
        <w:pStyle w:val="1"/>
      </w:pPr>
      <w:bookmarkStart w:id="18" w:name="список-литературы"/>
      <w:bookmarkStart w:id="19" w:name="_Toc224941610"/>
      <w:bookmarkEnd w:id="16"/>
      <w:r>
        <w:t>Список литературы</w:t>
      </w:r>
      <w:bookmarkStart w:id="20" w:name="refs"/>
      <w:bookmarkEnd w:id="18"/>
      <w:bookmarkEnd w:id="19"/>
      <w:bookmarkEnd w:id="20"/>
    </w:p>
    <w:sectPr w:rsidR="00FB5BBC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C871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8402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5BBC"/>
    <w:rsid w:val="00481E06"/>
    <w:rsid w:val="00B06DA0"/>
    <w:rsid w:val="00FB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BBDD"/>
  <w15:docId w15:val="{79976F81-3136-4BB9-A55B-BB2B2919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481E06"/>
    <w:pPr>
      <w:spacing w:after="100"/>
    </w:pPr>
  </w:style>
  <w:style w:type="paragraph" w:styleId="21">
    <w:name w:val="toc 2"/>
    <w:basedOn w:val="a"/>
    <w:next w:val="a"/>
    <w:autoRedefine/>
    <w:uiPriority w:val="39"/>
    <w:rsid w:val="00481E06"/>
    <w:pPr>
      <w:spacing w:after="100"/>
      <w:ind w:left="240"/>
    </w:pPr>
  </w:style>
  <w:style w:type="paragraph" w:styleId="af1">
    <w:name w:val="table of figures"/>
    <w:basedOn w:val="a"/>
    <w:next w:val="a"/>
    <w:uiPriority w:val="99"/>
    <w:rsid w:val="00481E0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Сахно Никита Вячеславович</dc:creator>
  <cp:keywords/>
  <cp:lastModifiedBy>Никита Сахно</cp:lastModifiedBy>
  <cp:revision>3</cp:revision>
  <cp:lastPrinted>2026-03-20T20:26:00Z</cp:lastPrinted>
  <dcterms:created xsi:type="dcterms:W3CDTF">2026-03-20T20:26:00Z</dcterms:created>
  <dcterms:modified xsi:type="dcterms:W3CDTF">2026-03-20T20:27:00Z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y-author">
    <vt:lpwstr/>
  </property>
  <property fmtid="{D5CDD505-2E9C-101B-9397-08002B2CF9AE}" pid="10" name="documentclass">
    <vt:lpwstr>scrreprt</vt:lpwstr>
  </property>
  <property fmtid="{D5CDD505-2E9C-101B-9397-08002B2CF9AE}" pid="11" name="engines">
    <vt:lpwstr/>
  </property>
  <property fmtid="{D5CDD505-2E9C-101B-9397-08002B2CF9AE}" pid="12" name="figureTitle">
    <vt:lpwstr>Рис.</vt:lpwstr>
  </property>
  <property fmtid="{D5CDD505-2E9C-101B-9397-08002B2CF9AE}" pid="13" name="fontsize">
    <vt:lpwstr>12pt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indent">
    <vt:lpwstr>True</vt:lpwstr>
  </property>
  <property fmtid="{D5CDD505-2E9C-101B-9397-08002B2CF9AE}" pid="18" name="labels">
    <vt:lpwstr/>
  </property>
  <property fmtid="{D5CDD505-2E9C-101B-9397-08002B2CF9AE}" pid="19" name="linestretch">
    <vt:lpwstr>1.5</vt:lpwstr>
  </property>
  <property fmtid="{D5CDD505-2E9C-101B-9397-08002B2CF9AE}" pid="20" name="listingTitle">
    <vt:lpwstr>Листинг</vt:lpwstr>
  </property>
  <property fmtid="{D5CDD505-2E9C-101B-9397-08002B2CF9AE}" pid="21" name="lof">
    <vt:lpwstr>True</vt:lpwstr>
  </property>
  <property fmtid="{D5CDD505-2E9C-101B-9397-08002B2CF9AE}" pid="22" name="lofTitle">
    <vt:lpwstr>Список иллюстраций</vt:lpwstr>
  </property>
  <property fmtid="{D5CDD505-2E9C-101B-9397-08002B2CF9AE}" pid="23" name="lolTitle">
    <vt:lpwstr>Листинги</vt:lpwstr>
  </property>
  <property fmtid="{D5CDD505-2E9C-101B-9397-08002B2CF9AE}" pid="24" name="lot">
    <vt:lpwstr>False</vt:lpwstr>
  </property>
  <property fmtid="{D5CDD505-2E9C-101B-9397-08002B2CF9AE}" pid="25" name="lotTitle">
    <vt:lpwstr>Список таблиц</vt:lpwstr>
  </property>
  <property fmtid="{D5CDD505-2E9C-101B-9397-08002B2CF9AE}" pid="26" name="mainfont">
    <vt:lpwstr>PT Serif</vt:lpwstr>
  </property>
  <property fmtid="{D5CDD505-2E9C-101B-9397-08002B2CF9AE}" pid="27" name="mainfontoptions">
    <vt:lpwstr>Ligatures=TeX</vt:lpwstr>
  </property>
  <property fmtid="{D5CDD505-2E9C-101B-9397-08002B2CF9AE}" pid="28" name="monofont">
    <vt:lpwstr>PT Mono</vt:lpwstr>
  </property>
  <property fmtid="{D5CDD505-2E9C-101B-9397-08002B2CF9AE}" pid="29" name="monofontoptions">
    <vt:lpwstr>Scale=MatchLowercase,Scale=0.9</vt:lpwstr>
  </property>
  <property fmtid="{D5CDD505-2E9C-101B-9397-08002B2CF9AE}" pid="30" name="papersize">
    <vt:lpwstr>a4</vt:lpwstr>
  </property>
  <property fmtid="{D5CDD505-2E9C-101B-9397-08002B2CF9AE}" pid="31" name="polyglossia-lang">
    <vt:lpwstr/>
  </property>
  <property fmtid="{D5CDD505-2E9C-101B-9397-08002B2CF9AE}" pid="32" name="polyglossia-otherlangs">
    <vt:lpwstr/>
  </property>
  <property fmtid="{D5CDD505-2E9C-101B-9397-08002B2CF9AE}" pid="33" name="romanfont">
    <vt:lpwstr>PT Serif</vt:lpwstr>
  </property>
  <property fmtid="{D5CDD505-2E9C-101B-9397-08002B2CF9AE}" pid="34" name="romanfontoptions">
    <vt:lpwstr>Ligatures=TeX</vt:lpwstr>
  </property>
  <property fmtid="{D5CDD505-2E9C-101B-9397-08002B2CF9AE}" pid="35" name="sansfont">
    <vt:lpwstr>PT Sans</vt:lpwstr>
  </property>
  <property fmtid="{D5CDD505-2E9C-101B-9397-08002B2CF9AE}" pid="36" name="sansfontoptions">
    <vt:lpwstr>Ligatures=TeX,Scale=MatchLowercase</vt:lpwstr>
  </property>
  <property fmtid="{D5CDD505-2E9C-101B-9397-08002B2CF9AE}" pid="37" name="subtitle">
    <vt:lpwstr>Модель боевых действий</vt:lpwstr>
  </property>
  <property fmtid="{D5CDD505-2E9C-101B-9397-08002B2CF9AE}" pid="38" name="tableTitle">
    <vt:lpwstr>Таблица</vt:lpwstr>
  </property>
  <property fmtid="{D5CDD505-2E9C-101B-9397-08002B2CF9AE}" pid="39" name="toc-title">
    <vt:lpwstr>Содержание</vt:lpwstr>
  </property>
</Properties>
</file>