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3AC7" w14:textId="77777777" w:rsidR="00E95CC0" w:rsidRDefault="00000000">
      <w:pPr>
        <w:pStyle w:val="a4"/>
      </w:pPr>
      <w:r>
        <w:t>Лабораторная работа № 8</w:t>
      </w:r>
    </w:p>
    <w:p w14:paraId="2C9DC840" w14:textId="77777777" w:rsidR="00E95CC0" w:rsidRDefault="00000000">
      <w:pPr>
        <w:pStyle w:val="a6"/>
      </w:pPr>
      <w:r>
        <w:t>Настройка сетевых сервисов DHCP</w:t>
      </w:r>
    </w:p>
    <w:p w14:paraId="3C17FE91" w14:textId="77777777" w:rsidR="00E95CC0" w:rsidRDefault="00000000">
      <w:pPr>
        <w:pStyle w:val="Author"/>
      </w:pPr>
      <w:r>
        <w:t>Сахно Никита Вячеславович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885983813"/>
        <w:docPartObj>
          <w:docPartGallery w:val="Table of Contents"/>
          <w:docPartUnique/>
        </w:docPartObj>
      </w:sdtPr>
      <w:sdtContent>
        <w:p w14:paraId="7F8DC6CE" w14:textId="77777777" w:rsidR="00E95CC0" w:rsidRDefault="00000000">
          <w:pPr>
            <w:pStyle w:val="af0"/>
          </w:pPr>
          <w:r>
            <w:t>Содержание</w:t>
          </w:r>
        </w:p>
        <w:p w14:paraId="7D10CDA2" w14:textId="1D2CE9DF" w:rsidR="00A20F40" w:rsidRDefault="00000000">
          <w:pPr>
            <w:pStyle w:val="1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6225737" w:history="1">
            <w:r w:rsidR="00A20F40" w:rsidRPr="005B5C02">
              <w:rPr>
                <w:rStyle w:val="af"/>
                <w:noProof/>
              </w:rPr>
              <w:t>Цель работы</w:t>
            </w:r>
            <w:r w:rsidR="00A20F40">
              <w:rPr>
                <w:noProof/>
                <w:webHidden/>
              </w:rPr>
              <w:tab/>
            </w:r>
            <w:r w:rsidR="00A20F40">
              <w:rPr>
                <w:noProof/>
                <w:webHidden/>
              </w:rPr>
              <w:fldChar w:fldCharType="begin"/>
            </w:r>
            <w:r w:rsidR="00A20F40">
              <w:rPr>
                <w:noProof/>
                <w:webHidden/>
              </w:rPr>
              <w:instrText xml:space="preserve"> PAGEREF _Toc226225737 \h </w:instrText>
            </w:r>
            <w:r w:rsidR="00A20F40">
              <w:rPr>
                <w:noProof/>
                <w:webHidden/>
              </w:rPr>
            </w:r>
            <w:r w:rsidR="00A20F40">
              <w:rPr>
                <w:noProof/>
                <w:webHidden/>
              </w:rPr>
              <w:fldChar w:fldCharType="separate"/>
            </w:r>
            <w:r w:rsidR="00A20F40">
              <w:rPr>
                <w:noProof/>
                <w:webHidden/>
              </w:rPr>
              <w:t>1</w:t>
            </w:r>
            <w:r w:rsidR="00A20F40">
              <w:rPr>
                <w:noProof/>
                <w:webHidden/>
              </w:rPr>
              <w:fldChar w:fldCharType="end"/>
            </w:r>
          </w:hyperlink>
        </w:p>
        <w:p w14:paraId="08ADC959" w14:textId="2D82AA4D" w:rsidR="00A20F40" w:rsidRDefault="00A20F40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6225738" w:history="1">
            <w:r w:rsidRPr="005B5C02">
              <w:rPr>
                <w:rStyle w:val="af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21ACD" w14:textId="1AC7EEC1" w:rsidR="00A20F40" w:rsidRDefault="00A20F40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6225739" w:history="1">
            <w:r w:rsidRPr="005B5C02">
              <w:rPr>
                <w:rStyle w:val="af"/>
                <w:noProof/>
              </w:rPr>
              <w:t>Выполнение лабораторной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AD82D" w14:textId="5CF337DA" w:rsidR="00A20F40" w:rsidRDefault="00A20F40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6225740" w:history="1">
            <w:r w:rsidRPr="005B5C02">
              <w:rPr>
                <w:rStyle w:val="af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42EE8" w14:textId="4FE6C1F2" w:rsidR="00A20F40" w:rsidRDefault="00A20F40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6225741" w:history="1">
            <w:r w:rsidRPr="005B5C02">
              <w:rPr>
                <w:rStyle w:val="af"/>
                <w:noProof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85E16" w14:textId="77777777" w:rsidR="00E95CC0" w:rsidRDefault="00000000">
          <w:r>
            <w:fldChar w:fldCharType="end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130623014"/>
      </w:sdtPr>
      <w:sdtContent>
        <w:p w14:paraId="2EEE49BC" w14:textId="77777777" w:rsidR="00E95CC0" w:rsidRDefault="00000000">
          <w:pPr>
            <w:pStyle w:val="af0"/>
          </w:pPr>
          <w:r>
            <w:t>Список иллюстраций</w:t>
          </w:r>
        </w:p>
        <w:p w14:paraId="068F7FAD" w14:textId="2C5701A2" w:rsidR="00A20F40" w:rsidRDefault="00000000">
          <w:pPr>
            <w:pStyle w:val="af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\h \z \t "Image Caption" \c</w:instrText>
          </w:r>
          <w:r>
            <w:fldChar w:fldCharType="separate"/>
          </w:r>
          <w:hyperlink w:anchor="_Toc226225742" w:history="1">
            <w:r w:rsidR="00A20F40" w:rsidRPr="00F14BD6">
              <w:rPr>
                <w:rStyle w:val="af"/>
                <w:noProof/>
              </w:rPr>
              <w:t>Логическая схема</w:t>
            </w:r>
            <w:r w:rsidR="00A20F40">
              <w:rPr>
                <w:noProof/>
                <w:webHidden/>
              </w:rPr>
              <w:tab/>
            </w:r>
            <w:r w:rsidR="00A20F40">
              <w:rPr>
                <w:noProof/>
                <w:webHidden/>
              </w:rPr>
              <w:fldChar w:fldCharType="begin"/>
            </w:r>
            <w:r w:rsidR="00A20F40">
              <w:rPr>
                <w:noProof/>
                <w:webHidden/>
              </w:rPr>
              <w:instrText xml:space="preserve"> PAGEREF _Toc226225742 \h </w:instrText>
            </w:r>
            <w:r w:rsidR="00A20F40">
              <w:rPr>
                <w:noProof/>
                <w:webHidden/>
              </w:rPr>
            </w:r>
            <w:r w:rsidR="00A20F40">
              <w:rPr>
                <w:noProof/>
                <w:webHidden/>
              </w:rPr>
              <w:fldChar w:fldCharType="separate"/>
            </w:r>
            <w:r w:rsidR="00A20F40">
              <w:rPr>
                <w:noProof/>
                <w:webHidden/>
              </w:rPr>
              <w:t>2</w:t>
            </w:r>
            <w:r w:rsidR="00A20F40">
              <w:rPr>
                <w:noProof/>
                <w:webHidden/>
              </w:rPr>
              <w:fldChar w:fldCharType="end"/>
            </w:r>
          </w:hyperlink>
        </w:p>
        <w:p w14:paraId="4A21C32C" w14:textId="43AD7547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43" w:history="1">
            <w:r w:rsidRPr="00F14BD6">
              <w:rPr>
                <w:rStyle w:val="af"/>
                <w:noProof/>
              </w:rPr>
              <w:t>Активация портов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95916" w14:textId="6BF5C838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44" w:history="1">
            <w:r w:rsidRPr="00F14BD6">
              <w:rPr>
                <w:rStyle w:val="af"/>
                <w:noProof/>
              </w:rPr>
              <w:t>Конфигурация DNS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B5C42" w14:textId="0FA62581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45" w:history="1">
            <w:r w:rsidRPr="00F14BD6">
              <w:rPr>
                <w:rStyle w:val="af"/>
                <w:noProof/>
              </w:rPr>
              <w:t>Конфигурация DNS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F43D2" w14:textId="4817C917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46" w:history="1">
            <w:r w:rsidRPr="00F14BD6">
              <w:rPr>
                <w:rStyle w:val="af"/>
                <w:noProof/>
              </w:rPr>
              <w:t>Настройка сервиса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97BE0" w14:textId="7EE35F9B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47" w:history="1">
            <w:r w:rsidRPr="00F14BD6">
              <w:rPr>
                <w:rStyle w:val="af"/>
                <w:noProof/>
              </w:rPr>
              <w:t>Настройка DHCP сервиса на маршрутизаторе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1F6C7" w14:textId="34E4AF7A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48" w:history="1">
            <w:r w:rsidRPr="00F14BD6">
              <w:rPr>
                <w:rStyle w:val="af"/>
                <w:noProof/>
              </w:rPr>
              <w:t>Настройка DHCP сервиса на маршрутизаторе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4DED2" w14:textId="029632EA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49" w:history="1">
            <w:r w:rsidRPr="00F14BD6">
              <w:rPr>
                <w:rStyle w:val="af"/>
                <w:noProof/>
              </w:rPr>
              <w:t>Информация о пулах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516C6" w14:textId="4C1B14B4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50" w:history="1">
            <w:r w:rsidRPr="00F14BD6">
              <w:rPr>
                <w:rStyle w:val="af"/>
                <w:noProof/>
              </w:rPr>
              <w:t>Информация о привязке выданных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786C4" w14:textId="0C7BA8E5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51" w:history="1">
            <w:r w:rsidRPr="00F14BD6">
              <w:rPr>
                <w:rStyle w:val="af"/>
                <w:noProof/>
              </w:rPr>
              <w:t>Статические ip-адреса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9E911" w14:textId="65BB3040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52" w:history="1">
            <w:r w:rsidRPr="00F14BD6">
              <w:rPr>
                <w:rStyle w:val="af"/>
                <w:noProof/>
              </w:rPr>
              <w:t>Замена статического адреса на динамический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FF2D" w14:textId="2993FEF6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53" w:history="1">
            <w:r w:rsidRPr="00F14BD6">
              <w:rPr>
                <w:rStyle w:val="af"/>
                <w:noProof/>
              </w:rPr>
              <w:t>Выделение нового 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03E8F" w14:textId="42D39C4B" w:rsidR="00A20F40" w:rsidRDefault="00A20F40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225754" w:history="1">
            <w:r w:rsidRPr="00F14BD6">
              <w:rPr>
                <w:rStyle w:val="af"/>
                <w:noProof/>
              </w:rPr>
              <w:t>Режим симуляции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CCC4A" w14:textId="77777777" w:rsidR="00E95CC0" w:rsidRDefault="00000000">
          <w:r>
            <w:fldChar w:fldCharType="end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834951443"/>
      </w:sdtPr>
      <w:sdtContent>
        <w:p w14:paraId="34A612A4" w14:textId="77777777" w:rsidR="00E95CC0" w:rsidRDefault="00000000">
          <w:pPr>
            <w:pStyle w:val="af0"/>
          </w:pPr>
          <w:r>
            <w:t>Список таблиц</w:t>
          </w:r>
        </w:p>
        <w:p w14:paraId="6225FCA9" w14:textId="77777777" w:rsidR="00E95CC0" w:rsidRDefault="00000000">
          <w:r>
            <w:fldChar w:fldCharType="begin"/>
          </w:r>
          <w:r>
            <w:instrText>TOC \h \z \t "Table Caption" \c</w:instrText>
          </w:r>
          <w:r>
            <w:fldChar w:fldCharType="separate"/>
          </w:r>
          <w:r w:rsidR="00A20F40">
            <w:rPr>
              <w:b/>
              <w:bCs/>
              <w:noProof/>
            </w:rPr>
            <w:t>Элементы списка иллюстраций не найдены.</w:t>
          </w:r>
          <w:r>
            <w:fldChar w:fldCharType="end"/>
          </w:r>
        </w:p>
      </w:sdtContent>
    </w:sdt>
    <w:p w14:paraId="665ACC7D" w14:textId="77777777" w:rsidR="00E95CC0" w:rsidRDefault="00000000">
      <w:pPr>
        <w:pStyle w:val="1"/>
      </w:pPr>
      <w:bookmarkStart w:id="0" w:name="цель-работы"/>
      <w:bookmarkStart w:id="1" w:name="_Toc226225737"/>
      <w:r>
        <w:t>Цель работы</w:t>
      </w:r>
      <w:bookmarkEnd w:id="1"/>
    </w:p>
    <w:p w14:paraId="4463C33B" w14:textId="77777777" w:rsidR="00E95CC0" w:rsidRDefault="00000000">
      <w:pPr>
        <w:pStyle w:val="FirstParagraph"/>
      </w:pPr>
      <w:r>
        <w:t>Приобретение практических навыков по настройке динамического распределения IP-адресов посредством протокола DHCP (Dynamic Host Configuration Protocol) в локальной сети.</w:t>
      </w:r>
    </w:p>
    <w:p w14:paraId="424596E2" w14:textId="77777777" w:rsidR="00E95CC0" w:rsidRDefault="00000000">
      <w:pPr>
        <w:pStyle w:val="1"/>
      </w:pPr>
      <w:bookmarkStart w:id="2" w:name="задание"/>
      <w:bookmarkStart w:id="3" w:name="_Toc226225738"/>
      <w:bookmarkEnd w:id="0"/>
      <w:r>
        <w:lastRenderedPageBreak/>
        <w:t>Задание</w:t>
      </w:r>
      <w:bookmarkEnd w:id="3"/>
    </w:p>
    <w:p w14:paraId="02BA3DE3" w14:textId="77777777" w:rsidR="00E95CC0" w:rsidRDefault="00000000">
      <w:pPr>
        <w:pStyle w:val="Compact"/>
        <w:numPr>
          <w:ilvl w:val="0"/>
          <w:numId w:val="2"/>
        </w:numPr>
      </w:pPr>
      <w:r>
        <w:t>Добавить DNS-записи для домена donskaya.rudn.ru на сервер dns.</w:t>
      </w:r>
    </w:p>
    <w:p w14:paraId="3DE4E284" w14:textId="77777777" w:rsidR="00E95CC0" w:rsidRDefault="00000000">
      <w:pPr>
        <w:pStyle w:val="Compact"/>
        <w:numPr>
          <w:ilvl w:val="0"/>
          <w:numId w:val="2"/>
        </w:numPr>
      </w:pPr>
      <w:r>
        <w:t>Настроить DHCP-сервис на маршрутизаторе.</w:t>
      </w:r>
    </w:p>
    <w:p w14:paraId="10D2AC83" w14:textId="77777777" w:rsidR="00E95CC0" w:rsidRDefault="00000000">
      <w:pPr>
        <w:pStyle w:val="Compact"/>
        <w:numPr>
          <w:ilvl w:val="0"/>
          <w:numId w:val="2"/>
        </w:numPr>
      </w:pPr>
      <w:r>
        <w:t>Заменить в конфигурации оконечных устройствах статическое распределение адресов на динамическое.</w:t>
      </w:r>
    </w:p>
    <w:p w14:paraId="7D30DDCD" w14:textId="77777777" w:rsidR="00E95CC0" w:rsidRDefault="00000000">
      <w:pPr>
        <w:pStyle w:val="Compact"/>
        <w:numPr>
          <w:ilvl w:val="0"/>
          <w:numId w:val="2"/>
        </w:numPr>
      </w:pPr>
      <w:r>
        <w:t>При выполнении работы необходимо учитывать соглашение об именовании</w:t>
      </w:r>
    </w:p>
    <w:p w14:paraId="56B9F4DC" w14:textId="77777777" w:rsidR="00E95CC0" w:rsidRDefault="00000000">
      <w:pPr>
        <w:pStyle w:val="1"/>
      </w:pPr>
      <w:bookmarkStart w:id="4" w:name="выполнение-лабораторной-работы"/>
      <w:bookmarkStart w:id="5" w:name="_Toc226225739"/>
      <w:bookmarkEnd w:id="2"/>
      <w:r>
        <w:t>Выполнение лабораторной работы</w:t>
      </w:r>
      <w:bookmarkEnd w:id="5"/>
    </w:p>
    <w:p w14:paraId="36F391A3" w14:textId="77777777" w:rsidR="00E95CC0" w:rsidRDefault="00000000">
      <w:pPr>
        <w:pStyle w:val="FirstParagraph"/>
      </w:pPr>
      <w:r>
        <w:t>В логическую рабочую область проекта добавим сервер dns и подключим его к коммутатору msk-donskaya-nvsakhno-sw-3 через порт Fa0/2, не забыв активировать порт при помощи соответствующих команд на коммутаторе (рис. [-@fig:001]).</w:t>
      </w:r>
    </w:p>
    <w:p w14:paraId="3926DB67" w14:textId="77777777" w:rsidR="00E95CC0" w:rsidRDefault="00000000">
      <w:pPr>
        <w:pStyle w:val="CaptionedFigure"/>
      </w:pPr>
      <w:r>
        <w:rPr>
          <w:noProof/>
        </w:rPr>
        <w:drawing>
          <wp:inline distT="0" distB="0" distL="0" distR="0" wp14:anchorId="34C55A77" wp14:editId="122C5ED3">
            <wp:extent cx="3733800" cy="1460952"/>
            <wp:effectExtent l="0" t="0" r="0" b="0"/>
            <wp:docPr id="12" name="Picture" descr="Логическая схем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image/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0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BBD94F" w14:textId="77777777" w:rsidR="00E95CC0" w:rsidRDefault="00000000">
      <w:pPr>
        <w:pStyle w:val="ImageCaption"/>
      </w:pPr>
      <w:bookmarkStart w:id="6" w:name="_Toc226225742"/>
      <w:r>
        <w:t>Логическая схема</w:t>
      </w:r>
      <w:bookmarkEnd w:id="6"/>
    </w:p>
    <w:p w14:paraId="1B8C6BD7" w14:textId="77777777" w:rsidR="00E95CC0" w:rsidRDefault="00000000">
      <w:pPr>
        <w:pStyle w:val="a0"/>
      </w:pPr>
      <w:r>
        <w:t>Активируем порты. (рис. [-@fig:002]).</w:t>
      </w:r>
    </w:p>
    <w:p w14:paraId="7511DD29" w14:textId="77777777" w:rsidR="00E95CC0" w:rsidRDefault="00000000">
      <w:pPr>
        <w:pStyle w:val="CaptionedFigure"/>
      </w:pPr>
      <w:r>
        <w:rPr>
          <w:noProof/>
        </w:rPr>
        <w:drawing>
          <wp:inline distT="0" distB="0" distL="0" distR="0" wp14:anchorId="4B3E8517" wp14:editId="3884A54A">
            <wp:extent cx="3733800" cy="986937"/>
            <wp:effectExtent l="0" t="0" r="0" b="0"/>
            <wp:docPr id="16" name="Picture" descr="Активация порт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mage/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8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5E67BA" w14:textId="77777777" w:rsidR="00E95CC0" w:rsidRDefault="00000000">
      <w:pPr>
        <w:pStyle w:val="ImageCaption"/>
      </w:pPr>
      <w:bookmarkStart w:id="7" w:name="_Toc226225743"/>
      <w:r>
        <w:t>Активация портов</w:t>
      </w:r>
      <w:bookmarkEnd w:id="7"/>
    </w:p>
    <w:p w14:paraId="45BE31E5" w14:textId="77777777" w:rsidR="00E95CC0" w:rsidRDefault="00000000">
      <w:pPr>
        <w:pStyle w:val="a0"/>
      </w:pPr>
      <w:r>
        <w:t>В конфигурации сервера укажем в качестве адреса шлюза 10.128.0.1 (рис. 3.3), а в качестве адреса самого сервера — 10.128.0.5 с соответствующей маской 255.255.255.0 (рис. [-@fig:003]).</w:t>
      </w:r>
    </w:p>
    <w:p w14:paraId="2C8D0A8A" w14:textId="77777777" w:rsidR="00E95CC0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3C5CADE" wp14:editId="66048F52">
            <wp:extent cx="3724976" cy="1973178"/>
            <wp:effectExtent l="0" t="0" r="0" b="0"/>
            <wp:docPr id="20" name="Picture" descr="Конфигурация DNS сервер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image/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976" cy="1973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DA1CA3" w14:textId="77777777" w:rsidR="00E95CC0" w:rsidRDefault="00000000">
      <w:pPr>
        <w:pStyle w:val="ImageCaption"/>
      </w:pPr>
      <w:bookmarkStart w:id="8" w:name="_Toc226225744"/>
      <w:r>
        <w:t>Конфигурация DNS сервера</w:t>
      </w:r>
      <w:bookmarkEnd w:id="8"/>
    </w:p>
    <w:p w14:paraId="7F895E25" w14:textId="77777777" w:rsidR="00E95CC0" w:rsidRDefault="00000000">
      <w:pPr>
        <w:pStyle w:val="CaptionedFigure"/>
      </w:pPr>
      <w:r>
        <w:rPr>
          <w:noProof/>
        </w:rPr>
        <w:drawing>
          <wp:inline distT="0" distB="0" distL="0" distR="0" wp14:anchorId="57FB3379" wp14:editId="5AF29E5E">
            <wp:extent cx="3733800" cy="1439592"/>
            <wp:effectExtent l="0" t="0" r="0" b="0"/>
            <wp:docPr id="24" name="Picture" descr="Конфигурация DNS сервер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/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9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EDB5D7" w14:textId="77777777" w:rsidR="00E95CC0" w:rsidRDefault="00000000">
      <w:pPr>
        <w:pStyle w:val="ImageCaption"/>
      </w:pPr>
      <w:bookmarkStart w:id="9" w:name="_Toc226225745"/>
      <w:r>
        <w:t>Конфигурация DNS сервера</w:t>
      </w:r>
      <w:bookmarkEnd w:id="9"/>
    </w:p>
    <w:p w14:paraId="6165D172" w14:textId="77777777" w:rsidR="00E95CC0" w:rsidRDefault="00000000">
      <w:pPr>
        <w:pStyle w:val="a0"/>
      </w:pPr>
      <w:r>
        <w:t>Настроем сервис DNS: (рис. [-@fig:005]). • в конфигурации сервера выберем службу DNS, активируем её (выбрав флаг On); • в поле Type в качестве типа записи DNS выберем записи типа A(A Record); • в поле Name укажем доменное имя, по которому можно обратиться, например, к web-серверу — www.donskaya.rudn.ru, затем укажем его IP-адрес в соответствующем поле 10.128.0.2; • нажав на кнопку Add , добавьте DNS-запись на сервер; • аналогичным образом добавим DNS-записи для серверов mail, file, dns согласно распределению адресов из таблицы, сделанной в лабораторной работе №3 • сохраним конфигурацию сервера</w:t>
      </w:r>
    </w:p>
    <w:p w14:paraId="1A20E22D" w14:textId="77777777" w:rsidR="00E95CC0" w:rsidRDefault="00000000">
      <w:pPr>
        <w:pStyle w:val="CaptionedFigure"/>
      </w:pPr>
      <w:r>
        <w:rPr>
          <w:noProof/>
        </w:rPr>
        <w:drawing>
          <wp:inline distT="0" distB="0" distL="0" distR="0" wp14:anchorId="28B26E31" wp14:editId="603A12CF">
            <wp:extent cx="3733800" cy="994170"/>
            <wp:effectExtent l="0" t="0" r="0" b="0"/>
            <wp:docPr id="28" name="Picture" descr="Настройка сервиса D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/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94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919111" w14:textId="77777777" w:rsidR="00E95CC0" w:rsidRDefault="00000000">
      <w:pPr>
        <w:pStyle w:val="ImageCaption"/>
      </w:pPr>
      <w:bookmarkStart w:id="10" w:name="_Toc226225746"/>
      <w:r>
        <w:t>Настройка сервиса DNS</w:t>
      </w:r>
      <w:bookmarkEnd w:id="10"/>
    </w:p>
    <w:p w14:paraId="3D772646" w14:textId="77777777" w:rsidR="00E95CC0" w:rsidRDefault="00000000">
      <w:pPr>
        <w:pStyle w:val="a0"/>
      </w:pPr>
      <w:r>
        <w:t>Настроем DHCP-сервис на маршрутизаторе, используя приведённые в лабораторной работе №8 команды для каждой выделенной сети (рис. [-@fig:006]).: • укажем IP-адрес DNS-сервера; • перейдем к настройке DHCP; • зададим название конфигурируемому диапазону адресов (пулу адресов), укажем адрес сети, а также адреса шлюза и DNS-сервера; • зададим пулы адресов, исключаемых из динамического распределения</w:t>
      </w:r>
    </w:p>
    <w:p w14:paraId="1F0410E4" w14:textId="77777777" w:rsidR="00E95CC0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EF07434" wp14:editId="59A6C309">
            <wp:extent cx="3733800" cy="1255058"/>
            <wp:effectExtent l="0" t="0" r="0" b="0"/>
            <wp:docPr id="32" name="Picture" descr="Настройка DHCP сервиса на маршрутизатор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/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55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08BCE9" w14:textId="77777777" w:rsidR="00E95CC0" w:rsidRDefault="00000000">
      <w:pPr>
        <w:pStyle w:val="ImageCaption"/>
      </w:pPr>
      <w:bookmarkStart w:id="11" w:name="_Toc226225747"/>
      <w:r>
        <w:t>Настройка DHCP сервиса на маршрутизаторе</w:t>
      </w:r>
      <w:bookmarkEnd w:id="11"/>
    </w:p>
    <w:p w14:paraId="3C443ECA" w14:textId="77777777" w:rsidR="00E95CC0" w:rsidRDefault="00000000">
      <w:pPr>
        <w:pStyle w:val="CaptionedFigure"/>
      </w:pPr>
      <w:r>
        <w:rPr>
          <w:noProof/>
        </w:rPr>
        <w:drawing>
          <wp:inline distT="0" distB="0" distL="0" distR="0" wp14:anchorId="6D95096F" wp14:editId="0997C703">
            <wp:extent cx="3733800" cy="2358457"/>
            <wp:effectExtent l="0" t="0" r="0" b="0"/>
            <wp:docPr id="36" name="Picture" descr="Настройка DHCP сервиса на маршрутизатор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/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5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29A6DF" w14:textId="77777777" w:rsidR="00E95CC0" w:rsidRDefault="00000000">
      <w:pPr>
        <w:pStyle w:val="ImageCaption"/>
      </w:pPr>
      <w:bookmarkStart w:id="12" w:name="_Toc226225748"/>
      <w:r>
        <w:t>Настройка DHCP сервиса на маршрутизаторе</w:t>
      </w:r>
      <w:bookmarkEnd w:id="12"/>
    </w:p>
    <w:p w14:paraId="55F38A88" w14:textId="77777777" w:rsidR="00E95CC0" w:rsidRDefault="00000000">
      <w:pPr>
        <w:pStyle w:val="a0"/>
      </w:pPr>
      <w:r>
        <w:t>Посмотрим информацию о настроенных пулах DHCP (рис. [-@fig:008]).</w:t>
      </w:r>
    </w:p>
    <w:p w14:paraId="7B167538" w14:textId="77777777" w:rsidR="00E95CC0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EBA6FEB" wp14:editId="71645C31">
            <wp:extent cx="3733800" cy="3876622"/>
            <wp:effectExtent l="0" t="0" r="0" b="0"/>
            <wp:docPr id="40" name="Picture" descr="Информация о пула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/8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7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BE22D" w14:textId="77777777" w:rsidR="00E95CC0" w:rsidRDefault="00000000">
      <w:pPr>
        <w:pStyle w:val="ImageCaption"/>
      </w:pPr>
      <w:bookmarkStart w:id="13" w:name="_Toc226225749"/>
      <w:r>
        <w:t>Информация о пулах</w:t>
      </w:r>
      <w:bookmarkEnd w:id="13"/>
    </w:p>
    <w:p w14:paraId="2240A381" w14:textId="77777777" w:rsidR="00E95CC0" w:rsidRDefault="00000000">
      <w:pPr>
        <w:pStyle w:val="a0"/>
      </w:pPr>
      <w:r>
        <w:t>Также посмотрим информацию о привязках выданных адресов, но пока нет выданных адресов (рис. [-@fig:009]).</w:t>
      </w:r>
    </w:p>
    <w:p w14:paraId="24CD4676" w14:textId="77777777" w:rsidR="00E95CC0" w:rsidRDefault="00000000">
      <w:pPr>
        <w:pStyle w:val="CaptionedFigure"/>
      </w:pPr>
      <w:r>
        <w:rPr>
          <w:noProof/>
        </w:rPr>
        <w:drawing>
          <wp:inline distT="0" distB="0" distL="0" distR="0" wp14:anchorId="3231AB21" wp14:editId="367ED70C">
            <wp:extent cx="3733800" cy="441562"/>
            <wp:effectExtent l="0" t="0" r="0" b="0"/>
            <wp:docPr id="44" name="Picture" descr="Информация о привязке выданных адрес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/9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1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14D1FD" w14:textId="77777777" w:rsidR="00E95CC0" w:rsidRDefault="00000000">
      <w:pPr>
        <w:pStyle w:val="ImageCaption"/>
      </w:pPr>
      <w:bookmarkStart w:id="14" w:name="_Toc226225750"/>
      <w:r>
        <w:t>Информация о привязке выданных адресов</w:t>
      </w:r>
      <w:bookmarkEnd w:id="14"/>
    </w:p>
    <w:p w14:paraId="23C8CECC" w14:textId="77777777" w:rsidR="00E95CC0" w:rsidRDefault="00000000">
      <w:pPr>
        <w:pStyle w:val="a0"/>
      </w:pPr>
      <w:r>
        <w:t>Изначально у нас были заданы статические ip-адреса, можем посмотреть их с помощью команды ipconfig (рис. [-@fig:010]).</w:t>
      </w:r>
    </w:p>
    <w:p w14:paraId="69B2338F" w14:textId="77777777" w:rsidR="00E95CC0" w:rsidRDefault="00000000">
      <w:pPr>
        <w:pStyle w:val="CaptionedFigure"/>
      </w:pPr>
      <w:r>
        <w:rPr>
          <w:noProof/>
        </w:rPr>
        <w:drawing>
          <wp:inline distT="0" distB="0" distL="0" distR="0" wp14:anchorId="3B0CBAD5" wp14:editId="72683E30">
            <wp:extent cx="3733800" cy="1336114"/>
            <wp:effectExtent l="0" t="0" r="0" b="0"/>
            <wp:docPr id="48" name="Picture" descr="Статические ip-адрес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/10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6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0F1C7" w14:textId="77777777" w:rsidR="00E95CC0" w:rsidRDefault="00000000">
      <w:pPr>
        <w:pStyle w:val="ImageCaption"/>
      </w:pPr>
      <w:bookmarkStart w:id="15" w:name="_Toc226225751"/>
      <w:r>
        <w:t>Статические ip-адреса</w:t>
      </w:r>
      <w:bookmarkEnd w:id="15"/>
    </w:p>
    <w:p w14:paraId="2BF850A9" w14:textId="77777777" w:rsidR="00E95CC0" w:rsidRDefault="00000000">
      <w:pPr>
        <w:pStyle w:val="a0"/>
      </w:pPr>
      <w:r>
        <w:t>Теперь на оконечных устройствах заменим в настройках статическое распределение адресов на динамическое (рис. [-@fig:011]).</w:t>
      </w:r>
    </w:p>
    <w:p w14:paraId="703B367D" w14:textId="77777777" w:rsidR="00E95CC0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426BC36" wp14:editId="7D0F385C">
            <wp:extent cx="3733800" cy="1491310"/>
            <wp:effectExtent l="0" t="0" r="0" b="0"/>
            <wp:docPr id="52" name="Picture" descr="Замена статического адреса на динамически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image/1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91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A6441C" w14:textId="77777777" w:rsidR="00E95CC0" w:rsidRDefault="00000000">
      <w:pPr>
        <w:pStyle w:val="ImageCaption"/>
      </w:pPr>
      <w:bookmarkStart w:id="16" w:name="_Toc226225752"/>
      <w:r>
        <w:t>Замена статического адреса на динамический</w:t>
      </w:r>
      <w:bookmarkEnd w:id="16"/>
    </w:p>
    <w:p w14:paraId="478FB2D3" w14:textId="77777777" w:rsidR="00E95CC0" w:rsidRDefault="00000000">
      <w:pPr>
        <w:pStyle w:val="a0"/>
      </w:pPr>
      <w:r>
        <w:t>Проверим, какой ip-адрес выделен теперь (рис. [-@fig:012]).</w:t>
      </w:r>
    </w:p>
    <w:p w14:paraId="6ECC1B85" w14:textId="77777777" w:rsidR="00E95CC0" w:rsidRDefault="00000000">
      <w:pPr>
        <w:pStyle w:val="CaptionedFigure"/>
      </w:pPr>
      <w:r>
        <w:rPr>
          <w:noProof/>
        </w:rPr>
        <w:drawing>
          <wp:inline distT="0" distB="0" distL="0" distR="0" wp14:anchorId="4BF20BF8" wp14:editId="1FC20E53">
            <wp:extent cx="3733800" cy="2100606"/>
            <wp:effectExtent l="0" t="0" r="0" b="0"/>
            <wp:docPr id="56" name="Picture" descr="Выделение нового i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/1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48B979" w14:textId="77777777" w:rsidR="00E95CC0" w:rsidRDefault="00000000">
      <w:pPr>
        <w:pStyle w:val="ImageCaption"/>
      </w:pPr>
      <w:bookmarkStart w:id="17" w:name="_Toc226225753"/>
      <w:r>
        <w:t>Выделение нового ip</w:t>
      </w:r>
      <w:bookmarkEnd w:id="17"/>
    </w:p>
    <w:p w14:paraId="2C00300C" w14:textId="77777777" w:rsidR="00E95CC0" w:rsidRDefault="00000000">
      <w:pPr>
        <w:pStyle w:val="a0"/>
      </w:pPr>
      <w:r>
        <w:t>В режиме симуляции изучим, каким образом происходит запрос адреса по протоколу DHCP (рис. [-@fig:013]).</w:t>
      </w:r>
    </w:p>
    <w:p w14:paraId="1E401514" w14:textId="77777777" w:rsidR="00E95CC0" w:rsidRDefault="00000000">
      <w:pPr>
        <w:pStyle w:val="CaptionedFigure"/>
      </w:pPr>
      <w:bookmarkStart w:id="18" w:name="fig:001"/>
      <w:r>
        <w:rPr>
          <w:noProof/>
        </w:rPr>
        <w:drawing>
          <wp:inline distT="0" distB="0" distL="0" distR="0" wp14:anchorId="72AC48D6" wp14:editId="56732CE8">
            <wp:extent cx="3733800" cy="1637164"/>
            <wp:effectExtent l="0" t="0" r="0" b="0"/>
            <wp:docPr id="60" name="Picture" descr="Режим симуляци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/13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7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55624" w14:textId="77777777" w:rsidR="00E95CC0" w:rsidRDefault="00000000">
      <w:pPr>
        <w:pStyle w:val="ImageCaption"/>
      </w:pPr>
      <w:bookmarkStart w:id="19" w:name="_Toc226225754"/>
      <w:r>
        <w:t>Режим симуляции</w:t>
      </w:r>
      <w:bookmarkEnd w:id="19"/>
    </w:p>
    <w:p w14:paraId="7F766D8E" w14:textId="77777777" w:rsidR="00E95CC0" w:rsidRDefault="00000000">
      <w:pPr>
        <w:pStyle w:val="1"/>
      </w:pPr>
      <w:bookmarkStart w:id="20" w:name="выводы"/>
      <w:bookmarkStart w:id="21" w:name="_Toc226225740"/>
      <w:bookmarkEnd w:id="4"/>
      <w:bookmarkEnd w:id="18"/>
      <w:r>
        <w:t>Выводы</w:t>
      </w:r>
      <w:bookmarkEnd w:id="21"/>
    </w:p>
    <w:p w14:paraId="7D55CF8D" w14:textId="77777777" w:rsidR="00E95CC0" w:rsidRDefault="00000000">
      <w:pPr>
        <w:pStyle w:val="FirstParagraph"/>
      </w:pPr>
      <w:r>
        <w:t>В ходе выполнения лабораторной работы я приобретел практические навыки по настройке динамического распределения IP-адресов посредством протокола DHCP (Dynamic Host Configuration Protocol) в локальной сети.</w:t>
      </w:r>
    </w:p>
    <w:p w14:paraId="600854DF" w14:textId="77777777" w:rsidR="00E95CC0" w:rsidRDefault="00000000">
      <w:pPr>
        <w:pStyle w:val="1"/>
      </w:pPr>
      <w:bookmarkStart w:id="22" w:name="контрольные-вопросы"/>
      <w:bookmarkStart w:id="23" w:name="_Toc226225741"/>
      <w:bookmarkEnd w:id="20"/>
      <w:r>
        <w:lastRenderedPageBreak/>
        <w:t>Контрольные вопросы</w:t>
      </w:r>
      <w:bookmarkEnd w:id="23"/>
    </w:p>
    <w:p w14:paraId="3AACEA92" w14:textId="77777777" w:rsidR="00E95CC0" w:rsidRDefault="00000000">
      <w:pPr>
        <w:numPr>
          <w:ilvl w:val="0"/>
          <w:numId w:val="3"/>
        </w:numPr>
      </w:pPr>
      <w:r>
        <w:t>За что отвечает протокол DHCP? Позволяет серверу динамически распределять IP-адреса и сведения о конфигурации клиентам.</w:t>
      </w:r>
    </w:p>
    <w:p w14:paraId="16AFAAAC" w14:textId="77777777" w:rsidR="00E95CC0" w:rsidRDefault="00000000">
      <w:pPr>
        <w:numPr>
          <w:ilvl w:val="0"/>
          <w:numId w:val="3"/>
        </w:numPr>
      </w:pPr>
      <w:r>
        <w:t>Какие типы DHCP-сообщений передаются по сети? По данным источника, в DHCP-протоколе используются следующие типы сообщений: • DHCPDISCOVER — клиент отправляет пакет, пытаясь найти сервер DHCP в сети. • DHCPOFFER — сервер отправляет пакет, включающий предложение использовать уникальный IP-адрес. • DHCPREQUEST — клиент отправляет пакет с просьбой выдать в аренду предложенный уникальный адрес. • DHCPACK — сервер отправляет пакет, в котором утверждается запрос клиента на использование IP-адреса.</w:t>
      </w:r>
    </w:p>
    <w:p w14:paraId="6C3354D5" w14:textId="77777777" w:rsidR="00E95CC0" w:rsidRDefault="00000000">
      <w:pPr>
        <w:numPr>
          <w:ilvl w:val="0"/>
          <w:numId w:val="3"/>
        </w:numPr>
      </w:pPr>
      <w:r>
        <w:t>Какие параметры могут быть переданы в сообщениях DHCP? Параметры DHCP могут включать IP-адреса, шлюзы, DNS-серверы, временные интервалы аренды и другие настройки сети</w:t>
      </w:r>
    </w:p>
    <w:p w14:paraId="084A731B" w14:textId="77777777" w:rsidR="00E95CC0" w:rsidRDefault="00000000">
      <w:pPr>
        <w:numPr>
          <w:ilvl w:val="0"/>
          <w:numId w:val="3"/>
        </w:numPr>
      </w:pPr>
      <w:r>
        <w:t>Что такое DNS? DNS (Система доменных имён, англ. Domain Name System) — это иерархическая децентрализованная система именования для интернет-ресурсов подключённых к Интернет, которая ведёт список доменных имён вместе с их числовыми IP-адресами или местонахождениями. DNS позволяет перевести простое запоминаемое имя хоста в IP-адрес.</w:t>
      </w:r>
    </w:p>
    <w:p w14:paraId="2B2E92E0" w14:textId="77777777" w:rsidR="00E95CC0" w:rsidRDefault="00000000">
      <w:pPr>
        <w:numPr>
          <w:ilvl w:val="0"/>
          <w:numId w:val="3"/>
        </w:numPr>
      </w:pPr>
      <w:r>
        <w:t>Какие типы записи описания ресурсов есть в DNS и для чего они используются? Основными ресурсными записями DNS являются: • A-запись — одна из самых важных записей. Именно эта запись указывает на IP-адрес сервера, который привязан к доменному имени. • MX-запись — указывает на сервер, который будет использован при отсылке доменной электронной почты. • NS-запись — указывает на DNS-сервер домена. • CNAME-запись — позволяет одному из поддоменов дублировать DNSзаписи своего родителя.</w:t>
      </w:r>
      <w:bookmarkEnd w:id="22"/>
    </w:p>
    <w:sectPr w:rsidR="00E95CC0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2AC4C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28826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89646633">
    <w:abstractNumId w:val="0"/>
  </w:num>
  <w:num w:numId="2" w16cid:durableId="19523988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140681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5CC0"/>
    <w:rsid w:val="006B6701"/>
    <w:rsid w:val="00A20F40"/>
    <w:rsid w:val="00E95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053EF"/>
  <w15:docId w15:val="{587F4A12-FE50-4AFF-803F-20B973B82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11">
    <w:name w:val="toc 1"/>
    <w:basedOn w:val="a"/>
    <w:next w:val="a"/>
    <w:autoRedefine/>
    <w:uiPriority w:val="39"/>
    <w:rsid w:val="00A20F40"/>
    <w:pPr>
      <w:spacing w:after="100"/>
    </w:pPr>
  </w:style>
  <w:style w:type="paragraph" w:styleId="af1">
    <w:name w:val="table of figures"/>
    <w:basedOn w:val="a"/>
    <w:next w:val="a"/>
    <w:uiPriority w:val="99"/>
    <w:rsid w:val="00A20F4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984</Words>
  <Characters>5611</Characters>
  <Application>Microsoft Office Word</Application>
  <DocSecurity>0</DocSecurity>
  <Lines>46</Lines>
  <Paragraphs>13</Paragraphs>
  <ScaleCrop>false</ScaleCrop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8</dc:title>
  <dc:creator>Сахно Никита Вячеславович</dc:creator>
  <cp:keywords/>
  <cp:lastModifiedBy>Никита Сахно</cp:lastModifiedBy>
  <cp:revision>3</cp:revision>
  <cp:lastPrinted>2026-04-04T17:09:00Z</cp:lastPrinted>
  <dcterms:created xsi:type="dcterms:W3CDTF">2026-04-04T17:08:00Z</dcterms:created>
  <dcterms:modified xsi:type="dcterms:W3CDTF">2026-04-04T17:09:00Z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biblatex">
    <vt:lpwstr>True</vt:lpwstr>
  </property>
  <property fmtid="{D5CDD505-2E9C-101B-9397-08002B2CF9AE}" pid="6" name="biblatexoptions">
    <vt:lpwstr/>
  </property>
  <property fmtid="{D5CDD505-2E9C-101B-9397-08002B2CF9AE}" pid="7" name="biblio-config">
    <vt:lpwstr>True</vt:lpwstr>
  </property>
  <property fmtid="{D5CDD505-2E9C-101B-9397-08002B2CF9AE}" pid="8" name="biblio-style">
    <vt:lpwstr>gost-numeric</vt:lpwstr>
  </property>
  <property fmtid="{D5CDD505-2E9C-101B-9397-08002B2CF9AE}" pid="9" name="by-author">
    <vt:lpwstr/>
  </property>
  <property fmtid="{D5CDD505-2E9C-101B-9397-08002B2CF9AE}" pid="10" name="documentclass">
    <vt:lpwstr>scrreprt</vt:lpwstr>
  </property>
  <property fmtid="{D5CDD505-2E9C-101B-9397-08002B2CF9AE}" pid="11" name="engines">
    <vt:lpwstr/>
  </property>
  <property fmtid="{D5CDD505-2E9C-101B-9397-08002B2CF9AE}" pid="12" name="figureTitle">
    <vt:lpwstr>Рис.</vt:lpwstr>
  </property>
  <property fmtid="{D5CDD505-2E9C-101B-9397-08002B2CF9AE}" pid="13" name="fontsize">
    <vt:lpwstr>12pt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dent">
    <vt:lpwstr>True</vt:lpwstr>
  </property>
  <property fmtid="{D5CDD505-2E9C-101B-9397-08002B2CF9AE}" pid="18" name="labels">
    <vt:lpwstr/>
  </property>
  <property fmtid="{D5CDD505-2E9C-101B-9397-08002B2CF9AE}" pid="19" name="linestretch">
    <vt:lpwstr>1.5</vt:lpwstr>
  </property>
  <property fmtid="{D5CDD505-2E9C-101B-9397-08002B2CF9AE}" pid="20" name="listingTitle">
    <vt:lpwstr>Листинг</vt:lpwstr>
  </property>
  <property fmtid="{D5CDD505-2E9C-101B-9397-08002B2CF9AE}" pid="21" name="lof">
    <vt:lpwstr>True</vt:lpwstr>
  </property>
  <property fmtid="{D5CDD505-2E9C-101B-9397-08002B2CF9AE}" pid="22" name="lofTitle">
    <vt:lpwstr>Список иллюстраций</vt:lpwstr>
  </property>
  <property fmtid="{D5CDD505-2E9C-101B-9397-08002B2CF9AE}" pid="23" name="lolTitle">
    <vt:lpwstr>Листинги</vt:lpwstr>
  </property>
  <property fmtid="{D5CDD505-2E9C-101B-9397-08002B2CF9AE}" pid="24" name="lot">
    <vt:lpwstr>True</vt:lpwstr>
  </property>
  <property fmtid="{D5CDD505-2E9C-101B-9397-08002B2CF9AE}" pid="25" name="lotTitle">
    <vt:lpwstr>Список таблиц</vt:lpwstr>
  </property>
  <property fmtid="{D5CDD505-2E9C-101B-9397-08002B2CF9AE}" pid="26" name="mainfont">
    <vt:lpwstr>PT Serif</vt:lpwstr>
  </property>
  <property fmtid="{D5CDD505-2E9C-101B-9397-08002B2CF9AE}" pid="27" name="mainfontoptions">
    <vt:lpwstr>Ligatures=TeX</vt:lpwstr>
  </property>
  <property fmtid="{D5CDD505-2E9C-101B-9397-08002B2CF9AE}" pid="28" name="monofont">
    <vt:lpwstr>PT Mono</vt:lpwstr>
  </property>
  <property fmtid="{D5CDD505-2E9C-101B-9397-08002B2CF9AE}" pid="29" name="monofontoptions">
    <vt:lpwstr>Scale=MatchLowercase,Scale=0.9</vt:lpwstr>
  </property>
  <property fmtid="{D5CDD505-2E9C-101B-9397-08002B2CF9AE}" pid="30" name="papersize">
    <vt:lpwstr>a4</vt:lpwstr>
  </property>
  <property fmtid="{D5CDD505-2E9C-101B-9397-08002B2CF9AE}" pid="31" name="polyglossia-lang">
    <vt:lpwstr/>
  </property>
  <property fmtid="{D5CDD505-2E9C-101B-9397-08002B2CF9AE}" pid="32" name="polyglossia-otherlangs">
    <vt:lpwstr/>
  </property>
  <property fmtid="{D5CDD505-2E9C-101B-9397-08002B2CF9AE}" pid="33" name="romanfont">
    <vt:lpwstr>PT Serif</vt:lpwstr>
  </property>
  <property fmtid="{D5CDD505-2E9C-101B-9397-08002B2CF9AE}" pid="34" name="romanfontoptions">
    <vt:lpwstr>Ligatures=TeX</vt:lpwstr>
  </property>
  <property fmtid="{D5CDD505-2E9C-101B-9397-08002B2CF9AE}" pid="35" name="sansfont">
    <vt:lpwstr>PT Sans</vt:lpwstr>
  </property>
  <property fmtid="{D5CDD505-2E9C-101B-9397-08002B2CF9AE}" pid="36" name="sansfontoptions">
    <vt:lpwstr>Ligatures=TeX,Scale=MatchLowercase</vt:lpwstr>
  </property>
  <property fmtid="{D5CDD505-2E9C-101B-9397-08002B2CF9AE}" pid="37" name="subtitle">
    <vt:lpwstr>Настройка сетевых сервисов DHCP</vt:lpwstr>
  </property>
  <property fmtid="{D5CDD505-2E9C-101B-9397-08002B2CF9AE}" pid="38" name="tableTitle">
    <vt:lpwstr>Таблица</vt:lpwstr>
  </property>
  <property fmtid="{D5CDD505-2E9C-101B-9397-08002B2CF9AE}" pid="39" name="toc-title">
    <vt:lpwstr>Содержание</vt:lpwstr>
  </property>
</Properties>
</file>