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D35D" w14:textId="77777777" w:rsidR="00240A7A" w:rsidRDefault="00000000">
      <w:pPr>
        <w:pStyle w:val="a4"/>
      </w:pPr>
      <w:r>
        <w:t>Лабораторная работа № 1</w:t>
      </w:r>
    </w:p>
    <w:p w14:paraId="1E476F6D" w14:textId="77777777" w:rsidR="00240A7A" w:rsidRDefault="00000000">
      <w:pPr>
        <w:pStyle w:val="a5"/>
      </w:pPr>
      <w:r>
        <w:t>Знакомство с Cisco Packet Tracer</w:t>
      </w:r>
    </w:p>
    <w:p w14:paraId="358A7DDE" w14:textId="753C7809" w:rsidR="00240A7A" w:rsidRDefault="00ED74A4">
      <w:pPr>
        <w:pStyle w:val="Author"/>
      </w:pPr>
      <w:r>
        <w:t>Сахно Никита Вячеславович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08424401"/>
        <w:docPartObj>
          <w:docPartGallery w:val="Table of Contents"/>
          <w:docPartUnique/>
        </w:docPartObj>
      </w:sdtPr>
      <w:sdtContent>
        <w:p w14:paraId="1D0B7C40" w14:textId="77777777" w:rsidR="00240A7A" w:rsidRDefault="00000000">
          <w:pPr>
            <w:pStyle w:val="ae"/>
          </w:pPr>
          <w:r>
            <w:t>Содержание</w:t>
          </w:r>
        </w:p>
        <w:p w14:paraId="5CAA6B7B" w14:textId="56AF1BC6" w:rsidR="00ED74A4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831957" w:history="1">
            <w:r w:rsidR="00ED74A4" w:rsidRPr="00EA3A2F">
              <w:rPr>
                <w:rStyle w:val="ad"/>
                <w:noProof/>
              </w:rPr>
              <w:t>1</w:t>
            </w:r>
            <w:r w:rsidR="00ED74A4">
              <w:rPr>
                <w:noProof/>
              </w:rPr>
              <w:tab/>
            </w:r>
            <w:r w:rsidR="00ED74A4" w:rsidRPr="00EA3A2F">
              <w:rPr>
                <w:rStyle w:val="ad"/>
                <w:noProof/>
              </w:rPr>
              <w:t>Цель работы</w:t>
            </w:r>
            <w:r w:rsidR="00ED74A4">
              <w:rPr>
                <w:noProof/>
                <w:webHidden/>
              </w:rPr>
              <w:tab/>
            </w:r>
            <w:r w:rsidR="00ED74A4">
              <w:rPr>
                <w:noProof/>
                <w:webHidden/>
              </w:rPr>
              <w:fldChar w:fldCharType="begin"/>
            </w:r>
            <w:r w:rsidR="00ED74A4">
              <w:rPr>
                <w:noProof/>
                <w:webHidden/>
              </w:rPr>
              <w:instrText xml:space="preserve"> PAGEREF _Toc221831957 \h </w:instrText>
            </w:r>
            <w:r w:rsidR="00ED74A4">
              <w:rPr>
                <w:noProof/>
                <w:webHidden/>
              </w:rPr>
            </w:r>
            <w:r w:rsidR="00ED74A4">
              <w:rPr>
                <w:noProof/>
                <w:webHidden/>
              </w:rPr>
              <w:fldChar w:fldCharType="separate"/>
            </w:r>
            <w:r w:rsidR="0084563F">
              <w:rPr>
                <w:noProof/>
                <w:webHidden/>
              </w:rPr>
              <w:t>1</w:t>
            </w:r>
            <w:r w:rsidR="00ED74A4">
              <w:rPr>
                <w:noProof/>
                <w:webHidden/>
              </w:rPr>
              <w:fldChar w:fldCharType="end"/>
            </w:r>
          </w:hyperlink>
        </w:p>
        <w:p w14:paraId="10EA2B6C" w14:textId="38525602" w:rsidR="00ED74A4" w:rsidRDefault="00ED74A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1831958" w:history="1">
            <w:r w:rsidRPr="00EA3A2F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EA3A2F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563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08AA1" w14:textId="0DC52AF5" w:rsidR="00ED74A4" w:rsidRDefault="00ED74A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1831959" w:history="1">
            <w:r w:rsidRPr="00EA3A2F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EA3A2F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563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30565" w14:textId="0673C9CF" w:rsidR="00ED74A4" w:rsidRDefault="00ED74A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1831960" w:history="1">
            <w:r w:rsidRPr="00EA3A2F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EA3A2F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563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2FBC4" w14:textId="77777777" w:rsidR="00240A7A" w:rsidRDefault="00000000">
          <w:r>
            <w:fldChar w:fldCharType="end"/>
          </w:r>
        </w:p>
      </w:sdtContent>
    </w:sdt>
    <w:p w14:paraId="41D1535D" w14:textId="77777777" w:rsidR="00240A7A" w:rsidRDefault="00000000">
      <w:pPr>
        <w:pStyle w:val="1"/>
      </w:pPr>
      <w:bookmarkStart w:id="0" w:name="цель-работы"/>
      <w:bookmarkStart w:id="1" w:name="_Toc221831957"/>
      <w:r>
        <w:rPr>
          <w:rStyle w:val="SectionNumber"/>
        </w:rPr>
        <w:t>1</w:t>
      </w:r>
      <w:r>
        <w:tab/>
        <w:t>Цель работы</w:t>
      </w:r>
      <w:bookmarkEnd w:id="1"/>
    </w:p>
    <w:p w14:paraId="1677E35D" w14:textId="77777777" w:rsidR="00240A7A" w:rsidRDefault="00000000">
      <w:pPr>
        <w:pStyle w:val="FirstParagraph"/>
      </w:pPr>
      <w:r>
        <w:t>Установить инструмент моделирования конфигурации сети Cisco Packet Tracer, ознакомиться с его интерфейсом.</w:t>
      </w:r>
    </w:p>
    <w:p w14:paraId="105A32B1" w14:textId="77777777" w:rsidR="00240A7A" w:rsidRDefault="00000000">
      <w:pPr>
        <w:pStyle w:val="1"/>
      </w:pPr>
      <w:bookmarkStart w:id="2" w:name="задание"/>
      <w:bookmarkStart w:id="3" w:name="_Toc221831958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6F5763D9" w14:textId="77777777" w:rsidR="00240A7A" w:rsidRDefault="00000000">
      <w:pPr>
        <w:numPr>
          <w:ilvl w:val="0"/>
          <w:numId w:val="2"/>
        </w:numPr>
      </w:pPr>
      <w:r>
        <w:t>Установить на домашнем устройстве Cisco Packet Tracer.</w:t>
      </w:r>
    </w:p>
    <w:p w14:paraId="069E7AD7" w14:textId="77777777" w:rsidR="00240A7A" w:rsidRDefault="00000000">
      <w:pPr>
        <w:numPr>
          <w:ilvl w:val="0"/>
          <w:numId w:val="2"/>
        </w:numPr>
      </w:pPr>
      <w:r>
        <w:t>Построить простейшую сеть в Cisco Packet Tracer, провести простейшую настройку оборудования.</w:t>
      </w:r>
    </w:p>
    <w:p w14:paraId="08DB3917" w14:textId="77777777" w:rsidR="00240A7A" w:rsidRDefault="00000000">
      <w:pPr>
        <w:pStyle w:val="1"/>
      </w:pPr>
      <w:bookmarkStart w:id="4" w:name="выполнение-лабораторной-работы"/>
      <w:bookmarkStart w:id="5" w:name="_Toc221831959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5D29D68F" w14:textId="6C9FFD1B" w:rsidR="00240A7A" w:rsidRDefault="00000000">
      <w:pPr>
        <w:pStyle w:val="FirstParagraph"/>
      </w:pPr>
      <w:r>
        <w:t xml:space="preserve">Создадим новый проект </w:t>
      </w:r>
      <w:r w:rsidR="00ED74A4" w:rsidRPr="00ED74A4">
        <w:t>lab_PT-01_nvsakhno</w:t>
      </w:r>
      <w:r w:rsidR="00ED74A4" w:rsidRPr="00ED74A4">
        <w:t>.</w:t>
      </w:r>
      <w:r w:rsidR="00ED74A4">
        <w:rPr>
          <w:lang w:val="en-US"/>
        </w:rPr>
        <w:t>pkt</w:t>
      </w:r>
      <w:r>
        <w:t>.</w:t>
      </w:r>
    </w:p>
    <w:p w14:paraId="2919166D" w14:textId="309ECD97" w:rsidR="00240A7A" w:rsidRPr="00ED74A4" w:rsidRDefault="00000000">
      <w:pPr>
        <w:pStyle w:val="a0"/>
      </w:pPr>
      <w:r>
        <w:t>В рабочем пространстве разместим концентратор (Hub-PT) и четыре оконечных устройства PC. Соединим оконечные устройства с концентратором прямым кабелем. Щёлкнув последовательно на каждое оконечном устройстве, зададим статические IP-адреса 192.168.1.11, 192.168.1.12, 192.168.1.13, 192.168.1.14 с маской подсети 255.255.255.0</w:t>
      </w:r>
      <w:r w:rsidR="00ED74A4" w:rsidRPr="00ED74A4">
        <w:t xml:space="preserve">. </w:t>
      </w:r>
      <w:r w:rsidR="00ED74A4">
        <w:t xml:space="preserve">Устройства я называю </w:t>
      </w:r>
      <w:proofErr w:type="spellStart"/>
      <w:r w:rsidR="00ED74A4">
        <w:rPr>
          <w:lang w:val="en-US"/>
        </w:rPr>
        <w:t>msk</w:t>
      </w:r>
      <w:proofErr w:type="spellEnd"/>
      <w:r w:rsidR="00ED74A4" w:rsidRPr="00ED74A4">
        <w:t>-</w:t>
      </w:r>
      <w:proofErr w:type="spellStart"/>
      <w:r w:rsidR="00ED74A4">
        <w:rPr>
          <w:lang w:val="en-US"/>
        </w:rPr>
        <w:t>butovo</w:t>
      </w:r>
      <w:proofErr w:type="spellEnd"/>
      <w:r w:rsidR="00ED74A4" w:rsidRPr="00ED74A4">
        <w:t>-</w:t>
      </w:r>
      <w:proofErr w:type="spellStart"/>
      <w:r w:rsidR="00ED74A4">
        <w:rPr>
          <w:lang w:val="en-US"/>
        </w:rPr>
        <w:t>nvsakhno</w:t>
      </w:r>
      <w:proofErr w:type="spellEnd"/>
      <w:r w:rsidR="00ED74A4" w:rsidRPr="00ED74A4">
        <w:t xml:space="preserve"> (</w:t>
      </w:r>
      <w:r w:rsidR="00ED74A4">
        <w:t>Москва – Бутово – Никита Вячеславович Сахно)</w:t>
      </w:r>
    </w:p>
    <w:p w14:paraId="427E0B58" w14:textId="0B388464" w:rsidR="00240A7A" w:rsidRDefault="00ED74A4">
      <w:pPr>
        <w:pStyle w:val="CaptionedFigure"/>
      </w:pPr>
      <w:r>
        <w:rPr>
          <w:noProof/>
        </w:rPr>
        <w:lastRenderedPageBreak/>
        <w:drawing>
          <wp:inline distT="0" distB="0" distL="0" distR="0" wp14:anchorId="277A983F" wp14:editId="4E0B7BE8">
            <wp:extent cx="4826391" cy="2727960"/>
            <wp:effectExtent l="0" t="0" r="0" b="0"/>
            <wp:docPr id="1560175865" name="Рисунок 1" descr="Изображение выглядит как снимок экрана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75865" name="Рисунок 1" descr="Изображение выглядит как снимок экрана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066" cy="273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7265" w14:textId="18B258E5" w:rsidR="00ED74A4" w:rsidRDefault="00000000" w:rsidP="00ED74A4">
      <w:pPr>
        <w:pStyle w:val="ImageCaption"/>
      </w:pPr>
      <w:r>
        <w:t>Модель простой сети с концентратором</w:t>
      </w:r>
    </w:p>
    <w:p w14:paraId="014C19F9" w14:textId="34A4E1C1" w:rsidR="00ED74A4" w:rsidRDefault="00ED74A4">
      <w:pPr>
        <w:pStyle w:val="CaptionedFigure"/>
      </w:pPr>
      <w:r>
        <w:rPr>
          <w:noProof/>
        </w:rPr>
        <w:drawing>
          <wp:inline distT="0" distB="0" distL="0" distR="0" wp14:anchorId="457D9DEB" wp14:editId="7F2008D3">
            <wp:extent cx="3733780" cy="3316605"/>
            <wp:effectExtent l="0" t="0" r="0" b="0"/>
            <wp:docPr id="906526624" name="Picture" descr="Настройка статического IP-адреса на оконечном устройств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6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112AF" w14:textId="77777777" w:rsidR="00240A7A" w:rsidRDefault="00000000">
      <w:pPr>
        <w:pStyle w:val="ImageCaption"/>
      </w:pPr>
      <w:r>
        <w:t>Настройка статического IP-адреса на оконечном устройстве</w:t>
      </w:r>
    </w:p>
    <w:p w14:paraId="4BC66DFC" w14:textId="77777777" w:rsidR="00240A7A" w:rsidRDefault="00000000">
      <w:pPr>
        <w:pStyle w:val="a0"/>
      </w:pPr>
      <w:r>
        <w:t>В основном окне проекта перейдем из режима реального времени (Realtime) в режим моделирования (Simulation). Выберем на панели инструментов мышкой «Add Simple PDU (P)» и щёлкним сначала на PC0, затем на PC2. В рабочей области должны появились два конверта, обозначающих пакеты, в списке событий на панели моделирования должны будут появиться два события, относящихся к пакетам ARP и ICMP соответственно. На панели моделирования нажмем кнопку «Play» и проследим за движением пакетов ARP и ICMP от устройства PC0 до устройства PC2 и обратно.</w:t>
      </w:r>
    </w:p>
    <w:p w14:paraId="16762F0C" w14:textId="77777777" w:rsidR="00240A7A" w:rsidRDefault="00000000">
      <w:pPr>
        <w:pStyle w:val="a0"/>
      </w:pPr>
      <w:r>
        <w:t>Можно увидеть, что пакет сначала отправляется на хаб, далее рассылается по всем устройствам, но принимает его только тот ПК, которому был предназначен пакет.</w:t>
      </w:r>
    </w:p>
    <w:p w14:paraId="4EF7924F" w14:textId="1E0DF10F" w:rsidR="00240A7A" w:rsidRDefault="00ED74A4">
      <w:pPr>
        <w:pStyle w:val="CaptionedFigure"/>
      </w:pPr>
      <w:r>
        <w:rPr>
          <w:noProof/>
        </w:rPr>
        <w:lastRenderedPageBreak/>
        <w:drawing>
          <wp:inline distT="0" distB="0" distL="0" distR="0" wp14:anchorId="7D8D2FEF" wp14:editId="3A6A2CCC">
            <wp:extent cx="4914281" cy="2583180"/>
            <wp:effectExtent l="0" t="0" r="0" b="0"/>
            <wp:docPr id="236222698" name="Рисунок 2" descr="Изображение выглядит как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2698" name="Рисунок 2" descr="Изображение выглядит как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985" cy="258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CE53" w14:textId="77777777" w:rsidR="00240A7A" w:rsidRDefault="00000000">
      <w:pPr>
        <w:pStyle w:val="ImageCaption"/>
      </w:pPr>
      <w:r>
        <w:t>Добавление Simple PDU</w:t>
      </w:r>
    </w:p>
    <w:p w14:paraId="555BEFA9" w14:textId="77777777" w:rsidR="00240A7A" w:rsidRDefault="00000000">
      <w:pPr>
        <w:pStyle w:val="a0"/>
      </w:pPr>
      <w:r>
        <w:t>Щёлкнув на строке события, откроем окно информации о PDU и изучим, что происходит на уровне модели OSI при перемещении пакета. Используя кнопку «Проверь себя» (Challenge Me) на вкладке OSI Model, ответим на вопросы.</w:t>
      </w:r>
    </w:p>
    <w:p w14:paraId="4306185C" w14:textId="11098FDF" w:rsidR="00240A7A" w:rsidRDefault="00ED74A4">
      <w:pPr>
        <w:pStyle w:val="CaptionedFigure"/>
      </w:pPr>
      <w:r>
        <w:rPr>
          <w:noProof/>
        </w:rPr>
        <w:drawing>
          <wp:inline distT="0" distB="0" distL="0" distR="0" wp14:anchorId="18233D67" wp14:editId="269D306F">
            <wp:extent cx="3903408" cy="3467100"/>
            <wp:effectExtent l="0" t="0" r="0" b="0"/>
            <wp:docPr id="858205505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05505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44" cy="346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165D3" w14:textId="77777777" w:rsidR="00240A7A" w:rsidRDefault="00000000">
      <w:pPr>
        <w:pStyle w:val="ImageCaption"/>
      </w:pPr>
      <w:r>
        <w:t>Информация о PDU: уровень OSI</w:t>
      </w:r>
    </w:p>
    <w:p w14:paraId="710C38C6" w14:textId="77777777" w:rsidR="00240A7A" w:rsidRDefault="00000000">
      <w:pPr>
        <w:pStyle w:val="a0"/>
      </w:pPr>
      <w:r>
        <w:t>Откроем вкладку с информацией о PDU. Исследуем структуру пакета ICMP. Изначально в PDU есть только заголовок IP, в котором есть соответсвенно информация об IP-адресах источника и назначения. Также там есть заголовок ICMP. В нем содержится данные о типе ICMP-пакета, его коде, контрольной сумме, его идентификаторе и порядковом номере. Эти заголовки остаются постоянными при передаче.</w:t>
      </w:r>
    </w:p>
    <w:p w14:paraId="7CEAFE0F" w14:textId="77777777" w:rsidR="00240A7A" w:rsidRDefault="00000000">
      <w:pPr>
        <w:pStyle w:val="a0"/>
      </w:pPr>
      <w:r>
        <w:lastRenderedPageBreak/>
        <w:t>Далее появляется кадр Ethernet. Тут есть поле преамбула — 7 байт для синхронизации. Поле</w:t>
      </w:r>
      <w:r w:rsidRPr="00ED74A4">
        <w:rPr>
          <w:lang w:val="en-US"/>
        </w:rPr>
        <w:t xml:space="preserve"> SFD. Destination Address — Ethernet-</w:t>
      </w:r>
      <w:r>
        <w:t>адрес</w:t>
      </w:r>
      <w:r w:rsidRPr="00ED74A4">
        <w:rPr>
          <w:lang w:val="en-US"/>
        </w:rPr>
        <w:t xml:space="preserve"> </w:t>
      </w:r>
      <w:r>
        <w:t>получателя</w:t>
      </w:r>
      <w:r w:rsidRPr="00ED74A4">
        <w:rPr>
          <w:lang w:val="en-US"/>
        </w:rPr>
        <w:t xml:space="preserve">, 6 </w:t>
      </w:r>
      <w:r>
        <w:t>байт</w:t>
      </w:r>
      <w:r w:rsidRPr="00ED74A4">
        <w:rPr>
          <w:lang w:val="en-US"/>
        </w:rPr>
        <w:t>. Source Address — Ethernet-</w:t>
      </w:r>
      <w:r>
        <w:t>адрес</w:t>
      </w:r>
      <w:r w:rsidRPr="00ED74A4">
        <w:rPr>
          <w:lang w:val="en-US"/>
        </w:rPr>
        <w:t xml:space="preserve"> </w:t>
      </w:r>
      <w:r>
        <w:t>отправителя</w:t>
      </w:r>
      <w:r w:rsidRPr="00ED74A4">
        <w:rPr>
          <w:lang w:val="en-US"/>
        </w:rPr>
        <w:t xml:space="preserve">, 6 </w:t>
      </w:r>
      <w:r>
        <w:t>байт</w:t>
      </w:r>
      <w:r w:rsidRPr="00ED74A4">
        <w:rPr>
          <w:lang w:val="en-US"/>
        </w:rPr>
        <w:t xml:space="preserve">. </w:t>
      </w:r>
      <w:r>
        <w:t>Type — тип, для обозначения типа протокола уровня. FCS — frame check sequence, 4 байта, поле контрольной последовательности фрейма.</w:t>
      </w:r>
    </w:p>
    <w:p w14:paraId="5E2188A6" w14:textId="77777777" w:rsidR="00240A7A" w:rsidRDefault="00000000">
      <w:pPr>
        <w:pStyle w:val="a0"/>
      </w:pPr>
      <w:r>
        <w:t>Рассмотрим структуру mac-адресса. 00D0.D3B9.0470 - адрес назначения PC2. 00E0.8F9A.80B0 - адрес источника PC1. Первые 3 байта указывают на производителя (в нашем случае CISCO), следующие 3 байта указывают на идентификатор устройства.</w:t>
      </w:r>
    </w:p>
    <w:p w14:paraId="4784243E" w14:textId="57A903E6" w:rsidR="00240A7A" w:rsidRDefault="00ED74A4">
      <w:pPr>
        <w:pStyle w:val="CaptionedFigure"/>
      </w:pPr>
      <w:r>
        <w:rPr>
          <w:noProof/>
        </w:rPr>
        <w:drawing>
          <wp:inline distT="0" distB="0" distL="0" distR="0" wp14:anchorId="6EE4D0E1" wp14:editId="0C484DC2">
            <wp:extent cx="4137660" cy="3845987"/>
            <wp:effectExtent l="0" t="0" r="0" b="0"/>
            <wp:docPr id="758007662" name="Рисунок 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7662" name="Рисунок 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564" cy="384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F337E" w14:textId="77777777" w:rsidR="00240A7A" w:rsidRDefault="00000000">
      <w:pPr>
        <w:pStyle w:val="ImageCaption"/>
      </w:pPr>
      <w:r>
        <w:t>Информация о PDU: форматы пакетов</w:t>
      </w:r>
    </w:p>
    <w:p w14:paraId="4C1741DD" w14:textId="77777777" w:rsidR="00240A7A" w:rsidRDefault="00000000">
      <w:pPr>
        <w:pStyle w:val="a0"/>
      </w:pPr>
      <w:r>
        <w:t>Очистим список событий, удалив сценарий моделирования. Выберем на панели инструментов мышкой «Add Simple PDU (P)» и щёлкнем сначала на PC0, затем на PC2. Снова выберем на панели инструментов мышкой «Add Simple PDU (P)» и щёлкнем сначала на PC2, затем на PC0. На панели моделирования нажмем кнопку «Play» и проследим за возникновением коллизии. В списке событий посмотрим информацию о PDU.</w:t>
      </w:r>
    </w:p>
    <w:p w14:paraId="33469400" w14:textId="2E8C8C96" w:rsidR="00240A7A" w:rsidRDefault="00ED74A4">
      <w:pPr>
        <w:pStyle w:val="CaptionedFigure"/>
      </w:pPr>
      <w:r>
        <w:rPr>
          <w:noProof/>
        </w:rPr>
        <w:lastRenderedPageBreak/>
        <w:drawing>
          <wp:inline distT="0" distB="0" distL="0" distR="0" wp14:anchorId="750A9130" wp14:editId="013791B1">
            <wp:extent cx="4030980" cy="2331240"/>
            <wp:effectExtent l="0" t="0" r="0" b="0"/>
            <wp:docPr id="980441981" name="Рисунок 5" descr="Изображение выглядит как снимок экрана, диаграмм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1981" name="Рисунок 5" descr="Изображение выглядит как снимок экрана, диаграмма, текс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883" cy="233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A03D" w14:textId="77777777" w:rsidR="00240A7A" w:rsidRDefault="00000000">
      <w:pPr>
        <w:pStyle w:val="ImageCaption"/>
      </w:pPr>
      <w:r>
        <w:t>Сценарий с возникновением коллизии</w:t>
      </w:r>
    </w:p>
    <w:p w14:paraId="21180EA4" w14:textId="24ACD860" w:rsidR="00240A7A" w:rsidRDefault="00ED74A4">
      <w:pPr>
        <w:pStyle w:val="CaptionedFigure"/>
      </w:pPr>
      <w:r>
        <w:rPr>
          <w:noProof/>
        </w:rPr>
        <w:drawing>
          <wp:inline distT="0" distB="0" distL="0" distR="0" wp14:anchorId="527DD021" wp14:editId="237226A9">
            <wp:extent cx="4017496" cy="2423160"/>
            <wp:effectExtent l="0" t="0" r="0" b="0"/>
            <wp:docPr id="1840581024" name="Рисунок 6" descr="Изображение выглядит как диаграмма, снимок экран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1024" name="Рисунок 6" descr="Изображение выглядит как диаграмма, снимок экрана, текс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57" cy="243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722F" w14:textId="77777777" w:rsidR="00240A7A" w:rsidRDefault="00000000">
      <w:pPr>
        <w:pStyle w:val="ImageCaption"/>
      </w:pPr>
      <w:r>
        <w:t>Сценарий с возникновением коллизии</w:t>
      </w:r>
    </w:p>
    <w:p w14:paraId="33874F4A" w14:textId="77777777" w:rsidR="00240A7A" w:rsidRDefault="00000000">
      <w:pPr>
        <w:pStyle w:val="a0"/>
      </w:pPr>
      <w:r>
        <w:t>Увидим, что пакеты сначала передаются на хаб, где и возникает коллизия, так как он не может передать два сообщения одновременно. У первого сообщения информация о PDU не отображается, а у второго ее в принципе не должно быть. Далее второй пакет вообще исчезает, а второй отправляется на все устройства, но пустое, возникает ошибка.</w:t>
      </w:r>
    </w:p>
    <w:p w14:paraId="68F99808" w14:textId="00386670" w:rsidR="00240A7A" w:rsidRDefault="00ED74A4">
      <w:pPr>
        <w:pStyle w:val="CaptionedFigure"/>
      </w:pPr>
      <w:r>
        <w:rPr>
          <w:noProof/>
        </w:rPr>
        <w:drawing>
          <wp:inline distT="0" distB="0" distL="0" distR="0" wp14:anchorId="61F9183D" wp14:editId="2224BA23">
            <wp:extent cx="4389120" cy="1637596"/>
            <wp:effectExtent l="0" t="0" r="0" b="0"/>
            <wp:docPr id="1563176024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76024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228" cy="164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A560E" w14:textId="77777777" w:rsidR="00240A7A" w:rsidRDefault="00000000">
      <w:pPr>
        <w:pStyle w:val="ImageCaption"/>
      </w:pPr>
      <w:r>
        <w:t xml:space="preserve">Информация о PDU </w:t>
      </w:r>
      <w:proofErr w:type="gramStart"/>
      <w:r>
        <w:t>при возникновением</w:t>
      </w:r>
      <w:proofErr w:type="gramEnd"/>
      <w:r>
        <w:t xml:space="preserve"> коллизии</w:t>
      </w:r>
    </w:p>
    <w:p w14:paraId="20D42730" w14:textId="77777777" w:rsidR="00240A7A" w:rsidRDefault="00000000">
      <w:pPr>
        <w:pStyle w:val="a0"/>
      </w:pPr>
      <w:r>
        <w:lastRenderedPageBreak/>
        <w:t>Перейдем в режим реального времени (Realtime). В рабочем пространстве разместим коммутатор (например Cisco 2950-24) и 4 оконечных устройства PC. Соединим оконечные устройства с коммутатором прямым кабелем. Щёлкнув последовательно на каждом оконечном устройстве, зададим статические IP-адреса 192.168.1.21, 192.168.1.22, 192.168.1.23, 192.168.1.24 с маской подсети 255.255.255.0.</w:t>
      </w:r>
    </w:p>
    <w:p w14:paraId="05F01696" w14:textId="03D7AFB6" w:rsidR="00240A7A" w:rsidRDefault="00ED74A4">
      <w:pPr>
        <w:pStyle w:val="CaptionedFigure"/>
      </w:pPr>
      <w:r>
        <w:rPr>
          <w:noProof/>
        </w:rPr>
        <w:drawing>
          <wp:inline distT="0" distB="0" distL="0" distR="0" wp14:anchorId="4408D57C" wp14:editId="6AEB16F0">
            <wp:extent cx="4369394" cy="1851660"/>
            <wp:effectExtent l="0" t="0" r="0" b="0"/>
            <wp:docPr id="999554833" name="Рисунок 8" descr="Изображение выглядит как диаграмма, снимок экрана, линия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54833" name="Рисунок 8" descr="Изображение выглядит как диаграмма, снимок экрана, линия, кар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102" cy="185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2A2B" w14:textId="77777777" w:rsidR="00240A7A" w:rsidRDefault="00000000">
      <w:pPr>
        <w:pStyle w:val="ImageCaption"/>
      </w:pPr>
      <w:r>
        <w:t>Модель простой сети с коммутатором</w:t>
      </w:r>
    </w:p>
    <w:p w14:paraId="03219DE0" w14:textId="77777777" w:rsidR="00240A7A" w:rsidRDefault="00000000">
      <w:pPr>
        <w:pStyle w:val="a0"/>
      </w:pPr>
      <w:r>
        <w:t>В основном окне проекта перейдем из режима реального времени (Realtime) в режим моделирования (Simulation). Выберем на панели инструментов мышкой «Add Simple PDU (P)» и щёлкним сначала на PC4, затем на PC6. В рабочей области появились два конверта, обозначающих пакеты, в списке событий на панели моделирования появились два события, относящихся к пакетам ARP и ICMP соответственно. На панели моделирования нажмем кнопку «Play» и проследим за движением пакетов ARP и ICMP от устройства PC4 до устройства PC6 и обратно.</w:t>
      </w:r>
    </w:p>
    <w:p w14:paraId="3BB23D38" w14:textId="77777777" w:rsidR="00240A7A" w:rsidRDefault="00000000">
      <w:pPr>
        <w:pStyle w:val="a0"/>
      </w:pPr>
      <w:r>
        <w:t>Сначала, как и в случае с хабом, пакеты ARP рассылаются по всем оконечным устройстам, но принимает его только ПК, которому предназначалось сообщение. Обратно же ARP не рассылается по всем устройствам, пакет идет только к ПК6 (он уже знает свой путь).</w:t>
      </w:r>
    </w:p>
    <w:p w14:paraId="41A612B7" w14:textId="61CB50A6" w:rsidR="00ED74A4" w:rsidRDefault="00ED74A4">
      <w:pPr>
        <w:pStyle w:val="a0"/>
      </w:pPr>
      <w:r>
        <w:rPr>
          <w:noProof/>
        </w:rPr>
        <w:drawing>
          <wp:inline distT="0" distB="0" distL="0" distR="0" wp14:anchorId="1163A9A8" wp14:editId="64185EE0">
            <wp:extent cx="3185160" cy="2437872"/>
            <wp:effectExtent l="0" t="0" r="0" b="0"/>
            <wp:docPr id="1432608489" name="Рисунок 9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08489" name="Рисунок 9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894" cy="243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4AFD" w14:textId="0607F15A" w:rsidR="00ED74A4" w:rsidRDefault="00ED74A4" w:rsidP="00ED74A4">
      <w:pPr>
        <w:pStyle w:val="ImageCaption"/>
      </w:pPr>
      <w:r>
        <w:t>Модель простой сети с коммутатором</w:t>
      </w:r>
    </w:p>
    <w:p w14:paraId="3FE35295" w14:textId="77777777" w:rsidR="00240A7A" w:rsidRDefault="00000000">
      <w:pPr>
        <w:pStyle w:val="a0"/>
      </w:pPr>
      <w:r>
        <w:lastRenderedPageBreak/>
        <w:t>Исследуем структуру пакета ICMP. Изначально в PDU есть только заголовок IP, в котором есть соответсвенно информация об IP-адресах источника и назначения. Также там есть заголовок ICMP. В нем содержится данные о типе ICMP-пакета, его коде, контрольной сумме, его идентификаторе и порядковом номере. Эти заголовки остаются постоянными при передаче.</w:t>
      </w:r>
    </w:p>
    <w:p w14:paraId="0EE3E251" w14:textId="77777777" w:rsidR="00240A7A" w:rsidRDefault="00000000">
      <w:pPr>
        <w:pStyle w:val="a0"/>
      </w:pPr>
      <w:r>
        <w:t>Далее появляется кадр Ethernet. Тут есть поле преамбула — 7 байт для синхронизации. Поле</w:t>
      </w:r>
      <w:r w:rsidRPr="00ED74A4">
        <w:rPr>
          <w:lang w:val="en-US"/>
        </w:rPr>
        <w:t xml:space="preserve"> SFD. Destination Address — Ethernet-</w:t>
      </w:r>
      <w:r>
        <w:t>адрес</w:t>
      </w:r>
      <w:r w:rsidRPr="00ED74A4">
        <w:rPr>
          <w:lang w:val="en-US"/>
        </w:rPr>
        <w:t xml:space="preserve"> </w:t>
      </w:r>
      <w:r>
        <w:t>получателя</w:t>
      </w:r>
      <w:r w:rsidRPr="00ED74A4">
        <w:rPr>
          <w:lang w:val="en-US"/>
        </w:rPr>
        <w:t xml:space="preserve">, 6 </w:t>
      </w:r>
      <w:r>
        <w:t>байт</w:t>
      </w:r>
      <w:r w:rsidRPr="00ED74A4">
        <w:rPr>
          <w:lang w:val="en-US"/>
        </w:rPr>
        <w:t>. Source Address — Ethernet-</w:t>
      </w:r>
      <w:r>
        <w:t>адрес</w:t>
      </w:r>
      <w:r w:rsidRPr="00ED74A4">
        <w:rPr>
          <w:lang w:val="en-US"/>
        </w:rPr>
        <w:t xml:space="preserve"> </w:t>
      </w:r>
      <w:r>
        <w:t>отправителя</w:t>
      </w:r>
      <w:r w:rsidRPr="00ED74A4">
        <w:rPr>
          <w:lang w:val="en-US"/>
        </w:rPr>
        <w:t xml:space="preserve">, 6 </w:t>
      </w:r>
      <w:r>
        <w:t>байт</w:t>
      </w:r>
      <w:r w:rsidRPr="00ED74A4">
        <w:rPr>
          <w:lang w:val="en-US"/>
        </w:rPr>
        <w:t xml:space="preserve">. </w:t>
      </w:r>
      <w:r>
        <w:t>Type — тип, для обозначения типа протокола уровня. FCS — frame check sequence, 4 байта, поле контрольной последовательности фрейма.</w:t>
      </w:r>
    </w:p>
    <w:p w14:paraId="576DFC24" w14:textId="77777777" w:rsidR="00240A7A" w:rsidRDefault="00000000">
      <w:pPr>
        <w:pStyle w:val="a0"/>
      </w:pPr>
      <w:r>
        <w:t>Пакет отправляется на коммутатор, в заголовке указаны mac-адреса, в которых указано, что пакет идет от ПК4 к ПК6. Рассмотрим структуру mac-адресса. 000A.F311.1B6D - адрес назначения PC6. 0001.420E.C255 - адрес источника PC4. Первые 3 байта указывают на производителя (в нашем случае CISCO), следующие 3 байта указывают на идентификатор устройства.</w:t>
      </w:r>
    </w:p>
    <w:p w14:paraId="316ECC31" w14:textId="3E71466F" w:rsidR="00240A7A" w:rsidRDefault="00ED74A4">
      <w:pPr>
        <w:pStyle w:val="CaptionedFigure"/>
      </w:pPr>
      <w:r>
        <w:rPr>
          <w:noProof/>
        </w:rPr>
        <w:drawing>
          <wp:inline distT="0" distB="0" distL="0" distR="0" wp14:anchorId="6D546D40" wp14:editId="4AC8868F">
            <wp:extent cx="3512820" cy="3517510"/>
            <wp:effectExtent l="0" t="0" r="0" b="0"/>
            <wp:docPr id="1363080404" name="Рисунок 1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80404" name="Рисунок 1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651" cy="352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48D9" w14:textId="77777777" w:rsidR="00240A7A" w:rsidRDefault="00000000">
      <w:pPr>
        <w:pStyle w:val="ImageCaption"/>
      </w:pPr>
      <w:r>
        <w:t>Информация о PDU при отпраке пакета через коммутатор</w:t>
      </w:r>
    </w:p>
    <w:p w14:paraId="40A36687" w14:textId="77777777" w:rsidR="00240A7A" w:rsidRDefault="00000000">
      <w:pPr>
        <w:pStyle w:val="a0"/>
      </w:pPr>
      <w:r>
        <w:t>Очистим список событий, удалив сценарий моделирования. Выберем на панели инструментов мышкой «Add Simple PDU (P)» и щёлкнем сначала на PC4, затем на PC6. Снова выберем на панели инструментов мышкой «Add Simple PDU (P)» и щёлкнем сначала на PC6, затем на PC4. На панели моделирования нажмем кнопку «Play» и проследим за движением пакетов.</w:t>
      </w:r>
    </w:p>
    <w:p w14:paraId="57A11DA3" w14:textId="77777777" w:rsidR="00240A7A" w:rsidRDefault="00000000">
      <w:pPr>
        <w:pStyle w:val="a0"/>
      </w:pPr>
      <w:r>
        <w:t>Коллизия не возникает, потому что пакет не отправляется всем устройствам, а расходится по нужным назначениям коммутатором.</w:t>
      </w:r>
    </w:p>
    <w:p w14:paraId="5AFAE9D4" w14:textId="77777777" w:rsidR="00240A7A" w:rsidRDefault="00000000">
      <w:pPr>
        <w:pStyle w:val="a0"/>
      </w:pPr>
      <w:r>
        <w:lastRenderedPageBreak/>
        <w:t>Перейдем в режим реального времени (Realtime). В рабочем пространстве соединим кроссовым кабелем концентратор и коммутатор. Перейдем в режим моделирования (Simulation). Очистим список событий, удалив сценарий моделирования. Выберем на панели инструментов мышкой «Add Simple PDU (P)» и щёлкнем сначала на PC0, затем на PC4. Снова выберем на панели инструментов мышкой «Add Simple PDU (P)» и щёлкнем сначала на PC4, затем на PC0. На панели моделирования нажмем кнопку «Play» и проследим за движением пакетов.</w:t>
      </w:r>
    </w:p>
    <w:p w14:paraId="66E94E45" w14:textId="62B947A4" w:rsidR="00240A7A" w:rsidRDefault="00ED74A4">
      <w:pPr>
        <w:pStyle w:val="CaptionedFigure"/>
      </w:pPr>
      <w:r>
        <w:rPr>
          <w:noProof/>
        </w:rPr>
        <w:drawing>
          <wp:inline distT="0" distB="0" distL="0" distR="0" wp14:anchorId="498BC536" wp14:editId="03122A3D">
            <wp:extent cx="4659959" cy="3116580"/>
            <wp:effectExtent l="0" t="0" r="0" b="0"/>
            <wp:docPr id="580873070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73070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384" cy="312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C8842" w14:textId="77777777" w:rsidR="00240A7A" w:rsidRDefault="00000000">
      <w:pPr>
        <w:pStyle w:val="ImageCaption"/>
      </w:pPr>
      <w:r>
        <w:t>Сценарий с возникновением коллизии</w:t>
      </w:r>
    </w:p>
    <w:p w14:paraId="21B401A1" w14:textId="77777777" w:rsidR="00240A7A" w:rsidRDefault="00000000">
      <w:pPr>
        <w:pStyle w:val="a0"/>
      </w:pPr>
      <w:r>
        <w:t>Пакет, который отправлен из сети с хабом, как и в прошлый раз исчезает. А пакет, отправленный из сети с коммутатором достигает своего назначения. Так получается, потому что коммутатор может работать в режиме полного дуплекса (двунаправленная передача данных. Способность устройства или линии связи передавать данные одновременно в обоих направлениях по одному каналу, потенциально удваивая пропускную способность).</w:t>
      </w:r>
    </w:p>
    <w:p w14:paraId="11AF3311" w14:textId="77777777" w:rsidR="00240A7A" w:rsidRDefault="00000000">
      <w:pPr>
        <w:pStyle w:val="a0"/>
      </w:pPr>
      <w:r>
        <w:t>Очистим список событий, удалив сценарий моделирования. На панели моделирования нажмием «Play» и в списке событий получим пакеты STP. Исследуем структуру STP.</w:t>
      </w:r>
    </w:p>
    <w:p w14:paraId="0946C1C9" w14:textId="77777777" w:rsidR="00240A7A" w:rsidRDefault="00000000">
      <w:pPr>
        <w:pStyle w:val="a0"/>
      </w:pPr>
      <w:r>
        <w:t xml:space="preserve">Заголовок STP (Spanning Tree Protocol) включает в себя поля: Идентификатор протокола (Protocol Identifier) — 2-х байтовое поле, которое всегда равно нулю. Версия STP протокола (Protocol Version Identifier) — поле размером в 1 байт, значение которого, всегда равно «0». Тип BPDU (BPDU type) — 1 байт, которые принимает значение «0», если это конфигурационный BPDU (CBPDU), или «1», если это TCN BPDU. CBPDU (Configuration Bridge Protocol Data Unit) — кадр, используемый для вычисления связующего дерева. То есть, когда значение = 0. Флаги (Flags) — в этом поле используются только 1 байт. Эти флаги используются при изменении топологии (бит «1») и при подтверждении топологии (бит «8»). Идентификатор корневого моста (Root Identifier) — в этом поле содержится информация о корневом коммутаторе, а именно его приоритет и MAC-адрес. Расстояние до корневого моста (Root Path Cost) — здесь </w:t>
      </w:r>
      <w:r>
        <w:lastRenderedPageBreak/>
        <w:t>содержится суммарная стоимость до корневого коммутатора. Идентификатор моста (Bridge Identifier) — сюда коммутатор-отправитель записывает свои данные (приоритет + MAC-адрес). Идентификатор порта (Port Identifier) — сюда коммутатор-отправитель записывает идентификатор порта (то есть тот, с которого этот BPDU выйдет). Время жизни сообщения (Message Age) — здесь содержится временной интервал (в секундах). Он нужен для того, чтобы распознать устаревшие кадры и отбросить. Максимальное время жизни сообщения (Max Age) — это поле отвечает, как раз, за максимальное время жизни. Превысив его, коммутатор отбрасывает кадр. Время приветствия (Hello Time) — Временной интервал, через который коммутатор посылает BPDU кадры. По-умолчанию — это 2 секунды. Задержка смены состояний (Forward Delay) — временной интервал, указывающий сколько секунд порт коммутатора будет находиться в состоянии прослушивания и обучения.</w:t>
      </w:r>
    </w:p>
    <w:p w14:paraId="7A84EEBE" w14:textId="77777777" w:rsidR="00240A7A" w:rsidRDefault="00000000">
      <w:pPr>
        <w:pStyle w:val="a0"/>
      </w:pPr>
      <w:r>
        <w:t>Опишем структуру кадра Ethernet в этих пакетах. В STP пакетах кадр Ethernet имеет тип 802.3. В нем указана преамбула, mac-адреса источника и назначения и длина. Структура mac-адресов осталась прежней.</w:t>
      </w:r>
    </w:p>
    <w:p w14:paraId="4E92FF0D" w14:textId="77777777" w:rsidR="00240A7A" w:rsidRDefault="00000000">
      <w:pPr>
        <w:pStyle w:val="a0"/>
      </w:pPr>
      <w:r>
        <w:t>Перейдем в режим реального времени (Realtime). В рабочем пространстве добавим маршрутизатор (например, Cisco 2811). Соединим прямым кабелем коммутатор и маршрутизатор. Щёлкнем на маршрутизаторе и на вкладке его конфигурации пропишем статический IP-адрес 192.168.1.254 с маской 255.255.255.0, активируем порт, поставив галочку «On» напротив «Port Status».</w:t>
      </w:r>
    </w:p>
    <w:p w14:paraId="784F84B0" w14:textId="4676933F" w:rsidR="00240A7A" w:rsidRDefault="00A82160">
      <w:pPr>
        <w:pStyle w:val="CaptionedFigure"/>
      </w:pPr>
      <w:r>
        <w:rPr>
          <w:noProof/>
        </w:rPr>
        <w:drawing>
          <wp:inline distT="0" distB="0" distL="0" distR="0" wp14:anchorId="142A2666" wp14:editId="4F582997">
            <wp:extent cx="4739640" cy="1939099"/>
            <wp:effectExtent l="0" t="0" r="0" b="0"/>
            <wp:docPr id="1194005487" name="Рисунок 1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05487" name="Рисунок 1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204" cy="194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5484" w14:textId="77777777" w:rsidR="00240A7A" w:rsidRDefault="00000000">
      <w:pPr>
        <w:pStyle w:val="ImageCaption"/>
      </w:pPr>
      <w:r>
        <w:t>Конфигурация маршрутизатора</w:t>
      </w:r>
    </w:p>
    <w:p w14:paraId="77911A1A" w14:textId="45EE7727" w:rsidR="00240A7A" w:rsidRDefault="00A82160">
      <w:pPr>
        <w:pStyle w:val="CaptionedFigure"/>
      </w:pPr>
      <w:r>
        <w:rPr>
          <w:noProof/>
        </w:rPr>
        <w:drawing>
          <wp:inline distT="0" distB="0" distL="0" distR="0" wp14:anchorId="62F1425B" wp14:editId="6148DDD2">
            <wp:extent cx="4785360" cy="1917799"/>
            <wp:effectExtent l="0" t="0" r="0" b="0"/>
            <wp:docPr id="1775298289" name="Рисунок 13" descr="Изображение выглядит как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98289" name="Рисунок 13" descr="Изображение выглядит как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854" cy="192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4299" w14:textId="77777777" w:rsidR="00240A7A" w:rsidRDefault="00000000">
      <w:pPr>
        <w:pStyle w:val="ImageCaption"/>
      </w:pPr>
      <w:r>
        <w:t>Модель простой сети с маршрутизатором</w:t>
      </w:r>
    </w:p>
    <w:p w14:paraId="563E9177" w14:textId="77777777" w:rsidR="00240A7A" w:rsidRDefault="00000000">
      <w:pPr>
        <w:pStyle w:val="a0"/>
      </w:pPr>
      <w:r>
        <w:lastRenderedPageBreak/>
        <w:t>Перейдем в режим моделирования (Simulation). Очистим список событий, удалив сценарий моделирования. Выберем на панели инструментов мышкой «Add Simple PDU (P)» и щёлкнем сначала на PC3, затем на маршрутизаторе. На панели моделирования нажмем кнопку «Play» и проследим за движением пакетов ARP, ICMP, STP и CDP.</w:t>
      </w:r>
    </w:p>
    <w:p w14:paraId="395F70AD" w14:textId="77777777" w:rsidR="00240A7A" w:rsidRDefault="00000000">
      <w:pPr>
        <w:pStyle w:val="a0"/>
      </w:pPr>
      <w:r>
        <w:t>Сначала посылаются пакеты ARP, затем ICMP. В сети с хабом рассылка идет по всем устройствам, а в сети с коммутатором только к пункту назначения. После получения пакета идет идет рассылка STP пакетов всем устройствам сети. Затем появляются пакеты DTP, а потом уже появляются пакеты CDP(англ. Cisco Discovery Protocol) — проприетарный протокол второго уровня, разработанный компанией Cisco Systems.</w:t>
      </w:r>
    </w:p>
    <w:p w14:paraId="1D726CA6" w14:textId="4DA1D7EB" w:rsidR="00240A7A" w:rsidRDefault="00A82160">
      <w:pPr>
        <w:pStyle w:val="CaptionedFigure"/>
      </w:pPr>
      <w:r>
        <w:rPr>
          <w:noProof/>
        </w:rPr>
        <w:drawing>
          <wp:inline distT="0" distB="0" distL="0" distR="0" wp14:anchorId="2995FD8E" wp14:editId="6CDE96F1">
            <wp:extent cx="4244340" cy="1981773"/>
            <wp:effectExtent l="0" t="0" r="0" b="0"/>
            <wp:docPr id="2044196976" name="Рисунок 14" descr="Изображение выглядит как диаграмма, снимок экрана, карт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96976" name="Рисунок 14" descr="Изображение выглядит как диаграмма, снимок экрана, карт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290" cy="198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E0F0" w14:textId="77777777" w:rsidR="00240A7A" w:rsidRDefault="00000000">
      <w:pPr>
        <w:pStyle w:val="ImageCaption"/>
      </w:pPr>
      <w:r>
        <w:t>Рассылка CDP пакетов</w:t>
      </w:r>
    </w:p>
    <w:p w14:paraId="3AC83FB7" w14:textId="77777777" w:rsidR="00240A7A" w:rsidRDefault="00000000">
      <w:pPr>
        <w:pStyle w:val="a0"/>
      </w:pPr>
      <w:r>
        <w:t>Исследуем структуру пакета CDP. Поле Version - поле версии содержит используемую версию протокола CDP. В этом поле всегда содержится значение 0x01.</w:t>
      </w:r>
    </w:p>
    <w:p w14:paraId="2F4111DE" w14:textId="77777777" w:rsidR="00240A7A" w:rsidRDefault="00000000">
      <w:pPr>
        <w:pStyle w:val="a0"/>
      </w:pPr>
      <w:r>
        <w:t>Поле Time-to-Live (время жизни) указывает время в секундах, в течение которого получатель пакета CDP должен сохранять информацию, содержащуюся в пакете.</w:t>
      </w:r>
    </w:p>
    <w:p w14:paraId="6E5748F0" w14:textId="77777777" w:rsidR="00240A7A" w:rsidRDefault="00000000">
      <w:pPr>
        <w:pStyle w:val="a0"/>
      </w:pPr>
      <w:r>
        <w:t>Поле Checksum контрольной суммы содержит стандартную для протокола IP контрольную сумму.</w:t>
      </w:r>
    </w:p>
    <w:p w14:paraId="2596107B" w14:textId="77777777" w:rsidR="00240A7A" w:rsidRDefault="00000000">
      <w:pPr>
        <w:pStyle w:val="a0"/>
      </w:pPr>
      <w:r>
        <w:t>Поле Type - поле типа указывает на тип тройки type/length/value.</w:t>
      </w:r>
    </w:p>
    <w:p w14:paraId="09030ABD" w14:textId="77777777" w:rsidR="00240A7A" w:rsidRDefault="00000000">
      <w:pPr>
        <w:pStyle w:val="a0"/>
      </w:pPr>
      <w:r>
        <w:t>Length - поле длины содержит общую длину в байтах полей type/length/value.</w:t>
      </w:r>
    </w:p>
    <w:p w14:paraId="54BFB626" w14:textId="77777777" w:rsidR="00240A7A" w:rsidRDefault="00000000">
      <w:pPr>
        <w:pStyle w:val="a0"/>
      </w:pPr>
      <w:r>
        <w:t>Value - поле значения содержит нечто, зависящее от параметра Type.</w:t>
      </w:r>
    </w:p>
    <w:p w14:paraId="59BBA034" w14:textId="77777777" w:rsidR="00240A7A" w:rsidRDefault="00000000">
      <w:pPr>
        <w:pStyle w:val="a0"/>
      </w:pPr>
      <w:r>
        <w:t>Структура кадра Ethernet 802.3 такая же как в пакетах STP и mac-адреса также остались прежними.</w:t>
      </w:r>
    </w:p>
    <w:p w14:paraId="0DFDC0E9" w14:textId="12986CDB" w:rsidR="00240A7A" w:rsidRDefault="00A82160">
      <w:pPr>
        <w:pStyle w:val="CaptionedFigure"/>
      </w:pPr>
      <w:r>
        <w:rPr>
          <w:noProof/>
        </w:rPr>
        <w:lastRenderedPageBreak/>
        <w:drawing>
          <wp:inline distT="0" distB="0" distL="0" distR="0" wp14:anchorId="19C44E71" wp14:editId="3AB381F8">
            <wp:extent cx="4019982" cy="3953933"/>
            <wp:effectExtent l="0" t="0" r="0" b="0"/>
            <wp:docPr id="379699622" name="Рисунок 15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99622" name="Рисунок 15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748" cy="39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7233" w14:textId="77777777" w:rsidR="00240A7A" w:rsidRDefault="00000000">
      <w:pPr>
        <w:pStyle w:val="ImageCaption"/>
      </w:pPr>
      <w:r>
        <w:t>Информация о PDU: пакет CDP</w:t>
      </w:r>
    </w:p>
    <w:p w14:paraId="22CFFA47" w14:textId="77777777" w:rsidR="00240A7A" w:rsidRDefault="00000000">
      <w:pPr>
        <w:pStyle w:val="1"/>
      </w:pPr>
      <w:bookmarkStart w:id="6" w:name="выводы"/>
      <w:bookmarkStart w:id="7" w:name="_Toc221831960"/>
      <w:bookmarkEnd w:id="4"/>
      <w:r>
        <w:rPr>
          <w:rStyle w:val="SectionNumber"/>
        </w:rPr>
        <w:t>4</w:t>
      </w:r>
      <w:r>
        <w:tab/>
        <w:t>Выводы</w:t>
      </w:r>
      <w:bookmarkEnd w:id="7"/>
    </w:p>
    <w:p w14:paraId="1FC130EA" w14:textId="3466A807" w:rsidR="00240A7A" w:rsidRDefault="00000000">
      <w:pPr>
        <w:pStyle w:val="FirstParagraph"/>
      </w:pPr>
      <w:r>
        <w:t xml:space="preserve">В процессе выполнения данной лабораторной работы я установил инструмент моделирования конфигурации сети Cisco Packet </w:t>
      </w:r>
      <w:proofErr w:type="spellStart"/>
      <w:r>
        <w:t>Tracer</w:t>
      </w:r>
      <w:proofErr w:type="spellEnd"/>
      <w:r>
        <w:t>, ознакомил</w:t>
      </w:r>
      <w:r w:rsidR="00A82160">
        <w:t>ся</w:t>
      </w:r>
      <w:r>
        <w:t xml:space="preserve"> с его интерфейсом.</w:t>
      </w:r>
      <w:bookmarkEnd w:id="6"/>
    </w:p>
    <w:sectPr w:rsidR="00240A7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BA0C6" w14:textId="77777777" w:rsidR="002F6DE5" w:rsidRDefault="002F6DE5">
      <w:pPr>
        <w:spacing w:after="0"/>
      </w:pPr>
      <w:r>
        <w:separator/>
      </w:r>
    </w:p>
  </w:endnote>
  <w:endnote w:type="continuationSeparator" w:id="0">
    <w:p w14:paraId="0658C3A5" w14:textId="77777777" w:rsidR="002F6DE5" w:rsidRDefault="002F6D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6D7C6" w14:textId="77777777" w:rsidR="002F6DE5" w:rsidRDefault="002F6DE5">
      <w:r>
        <w:separator/>
      </w:r>
    </w:p>
  </w:footnote>
  <w:footnote w:type="continuationSeparator" w:id="0">
    <w:p w14:paraId="703B974F" w14:textId="77777777" w:rsidR="002F6DE5" w:rsidRDefault="002F6D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A607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338DDE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64698292">
    <w:abstractNumId w:val="0"/>
  </w:num>
  <w:num w:numId="2" w16cid:durableId="2136612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7A"/>
    <w:rsid w:val="00240A7A"/>
    <w:rsid w:val="002F6DE5"/>
    <w:rsid w:val="0084563F"/>
    <w:rsid w:val="00A82160"/>
    <w:rsid w:val="00D9763B"/>
    <w:rsid w:val="00ED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0E20C"/>
  <w15:docId w15:val="{A35E526D-0BA1-4FD3-8B97-F3FB2A5A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ED74A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1797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Беличева Дарья Михайловна</dc:creator>
  <cp:keywords/>
  <cp:lastModifiedBy>Никита Сахно</cp:lastModifiedBy>
  <cp:revision>4</cp:revision>
  <cp:lastPrinted>2026-02-12T20:51:00Z</cp:lastPrinted>
  <dcterms:created xsi:type="dcterms:W3CDTF">2026-02-12T20:51:00Z</dcterms:created>
  <dcterms:modified xsi:type="dcterms:W3CDTF">2026-02-12T20:52:00Z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Знакомство с Cisco Packet Tracer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