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39BF" w14:textId="7B036B17" w:rsidR="00D81B94" w:rsidRPr="00787BCC" w:rsidRDefault="00000000">
      <w:pPr>
        <w:pStyle w:val="Title"/>
        <w:rPr>
          <w:lang w:val="pl-PL"/>
        </w:rPr>
      </w:pPr>
      <w:r w:rsidRPr="00787BCC">
        <w:rPr>
          <w:lang w:val="pl-PL"/>
        </w:rPr>
        <w:t xml:space="preserve">Wzorce Strukturalne w Projekcie </w:t>
      </w:r>
      <w:proofErr w:type="spellStart"/>
      <w:r w:rsidR="00787BCC" w:rsidRPr="00787BCC">
        <w:rPr>
          <w:lang w:val="pl-PL"/>
        </w:rPr>
        <w:t>Alegro</w:t>
      </w:r>
      <w:proofErr w:type="spellEnd"/>
    </w:p>
    <w:p w14:paraId="6F2F381D" w14:textId="77777777" w:rsidR="00D81B94" w:rsidRPr="00787BCC" w:rsidRDefault="00000000">
      <w:pPr>
        <w:pStyle w:val="Heading1"/>
        <w:rPr>
          <w:lang w:val="pl-PL"/>
        </w:rPr>
      </w:pPr>
      <w:r w:rsidRPr="00787BCC">
        <w:rPr>
          <w:lang w:val="pl-PL"/>
        </w:rPr>
        <w:t>Wzorzec 1: Fasada (</w:t>
      </w:r>
      <w:proofErr w:type="spellStart"/>
      <w:r w:rsidRPr="00787BCC">
        <w:rPr>
          <w:lang w:val="pl-PL"/>
        </w:rPr>
        <w:t>Facade</w:t>
      </w:r>
      <w:proofErr w:type="spellEnd"/>
      <w:r w:rsidRPr="00787BCC">
        <w:rPr>
          <w:lang w:val="pl-PL"/>
        </w:rPr>
        <w:t>)</w:t>
      </w:r>
    </w:p>
    <w:p w14:paraId="0188A7C0" w14:textId="77777777" w:rsidR="00D81B94" w:rsidRPr="00787BCC" w:rsidRDefault="00000000">
      <w:pPr>
        <w:pStyle w:val="Heading2"/>
        <w:rPr>
          <w:lang w:val="pl-PL"/>
        </w:rPr>
      </w:pPr>
      <w:r w:rsidRPr="00787BCC">
        <w:rPr>
          <w:lang w:val="pl-PL"/>
        </w:rPr>
        <w:t>Motywacja</w:t>
      </w:r>
    </w:p>
    <w:p w14:paraId="729823EC" w14:textId="77777777" w:rsidR="00D81B94" w:rsidRPr="00787BCC" w:rsidRDefault="00000000">
      <w:pPr>
        <w:rPr>
          <w:lang w:val="pl-PL"/>
        </w:rPr>
      </w:pPr>
      <w:r w:rsidRPr="00787BCC">
        <w:rPr>
          <w:lang w:val="pl-PL"/>
        </w:rPr>
        <w:t xml:space="preserve">W systemie zarządzania </w:t>
      </w:r>
      <w:proofErr w:type="spellStart"/>
      <w:r w:rsidRPr="00787BCC">
        <w:rPr>
          <w:lang w:val="pl-PL"/>
        </w:rPr>
        <w:t>marketplace'em</w:t>
      </w:r>
      <w:proofErr w:type="spellEnd"/>
      <w:r w:rsidRPr="00787BCC">
        <w:rPr>
          <w:lang w:val="pl-PL"/>
        </w:rPr>
        <w:t xml:space="preserve"> pojawia się wiele operacji: rejestracja użytkowników, dodawanie przedmiotów, kupowanie produktów. Aby uprościć interakcję z tymi funkcjonalnościami i ukryć wewnętrzną złożoność modułów (fabryk użytkowników, modeli przedmiotów i transakcji), zastosowano wzorzec Fasady. Pozwala to wystawiać jeden spójny interfejs (</w:t>
      </w:r>
      <w:proofErr w:type="spellStart"/>
      <w:r w:rsidRPr="00787BCC">
        <w:rPr>
          <w:lang w:val="pl-PL"/>
        </w:rPr>
        <w:t>MarketplaceFacade</w:t>
      </w:r>
      <w:proofErr w:type="spellEnd"/>
      <w:r w:rsidRPr="00787BCC">
        <w:rPr>
          <w:lang w:val="pl-PL"/>
        </w:rPr>
        <w:t>), który znacząco ułatwia korzystanie z systemu i zmniejsza sprzężenie między warstwami.</w:t>
      </w:r>
      <w:r w:rsidRPr="00787BCC">
        <w:rPr>
          <w:lang w:val="pl-PL"/>
        </w:rPr>
        <w:br/>
      </w:r>
      <w:r w:rsidRPr="00787BCC">
        <w:rPr>
          <w:lang w:val="pl-PL"/>
        </w:rPr>
        <w:br/>
        <w:t>Konsekwencje: łatwiejsze utrzymanie kodu, uproszczone testowanie funkcji systemowych, możliwość wprowadzenia kolejnych zmian w logice wewnętrznej bez zmieniania interfejsu dla użytkownika.</w:t>
      </w:r>
    </w:p>
    <w:p w14:paraId="51A71743" w14:textId="77777777" w:rsidR="00D81B94" w:rsidRPr="00787BCC" w:rsidRDefault="00000000">
      <w:pPr>
        <w:pStyle w:val="Heading2"/>
        <w:rPr>
          <w:lang w:val="pl-PL"/>
        </w:rPr>
      </w:pPr>
      <w:r w:rsidRPr="00787BCC">
        <w:rPr>
          <w:lang w:val="pl-PL"/>
        </w:rPr>
        <w:t>Struktura przed wdrożeniem</w:t>
      </w:r>
    </w:p>
    <w:p w14:paraId="6210CA05" w14:textId="7BCB1C06" w:rsidR="00787BCC" w:rsidRDefault="00787BCC">
      <w:pPr>
        <w:pStyle w:val="Heading2"/>
        <w:rPr>
          <w:lang w:val="pl-PL"/>
        </w:rPr>
      </w:pPr>
      <w:r>
        <w:fldChar w:fldCharType="begin"/>
      </w:r>
      <w:r>
        <w:instrText xml:space="preserve"> INCLUDEPICTURE "https://scontent-dus1-1.xx.fbcdn.net/v/t1.15752-9/494819063_3910047899258364_6651038079583024910_n.png?_nc_cat=102&amp;ccb=1-7&amp;_nc_sid=9f807c&amp;_nc_ohc=Th6VYubwJuIQ7kNvwEKN6Ok&amp;_nc_oc=AdkcPd3fdliWQSKkl2D_swVmwJmzSa_YlY47ZyoTYq4MJD0vGo9VwleuthfySYesq-Y&amp;_nc_zt=23&amp;_nc_ht=scontent-dus1-1.xx&amp;oh=03_Q7cD2QGVR1a4QdGmUGYB3cbgWLzcLYIXejMXgj-IKhzJDTElNg&amp;oe=6846DBF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8572FC" wp14:editId="641E5C63">
            <wp:extent cx="5486400" cy="2850515"/>
            <wp:effectExtent l="0" t="0" r="0" b="0"/>
            <wp:docPr id="522529728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59B55E" w14:textId="77777777" w:rsidR="00787BCC" w:rsidRDefault="00787B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</w:pPr>
      <w:r>
        <w:rPr>
          <w:lang w:val="pl-PL"/>
        </w:rPr>
        <w:br w:type="page"/>
      </w:r>
    </w:p>
    <w:p w14:paraId="77CAAC01" w14:textId="39FF1F1F" w:rsidR="00D81B94" w:rsidRPr="00787BCC" w:rsidRDefault="00000000">
      <w:pPr>
        <w:pStyle w:val="Heading2"/>
        <w:rPr>
          <w:lang w:val="pl-PL"/>
        </w:rPr>
      </w:pPr>
      <w:r w:rsidRPr="00787BCC">
        <w:rPr>
          <w:lang w:val="pl-PL"/>
        </w:rPr>
        <w:lastRenderedPageBreak/>
        <w:t>Struktura po wdrożeniu</w:t>
      </w:r>
    </w:p>
    <w:p w14:paraId="6FDF29FB" w14:textId="77777777" w:rsidR="00787BCC" w:rsidRDefault="00787BCC">
      <w:pPr>
        <w:pStyle w:val="Heading2"/>
        <w:rPr>
          <w:lang w:val="pl-PL"/>
        </w:rPr>
      </w:pPr>
      <w:r w:rsidRPr="00787BCC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pl-PL"/>
        </w:rPr>
        <w:drawing>
          <wp:inline distT="0" distB="0" distL="0" distR="0" wp14:anchorId="750C9452" wp14:editId="122472F1">
            <wp:extent cx="5486400" cy="1636395"/>
            <wp:effectExtent l="0" t="0" r="0" b="1905"/>
            <wp:docPr id="1370105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056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4A60" w14:textId="1B5A3CE7" w:rsidR="00D81B94" w:rsidRPr="00787BCC" w:rsidRDefault="00000000">
      <w:pPr>
        <w:pStyle w:val="Heading2"/>
        <w:rPr>
          <w:lang w:val="pl-PL"/>
        </w:rPr>
      </w:pPr>
      <w:r w:rsidRPr="00787BCC">
        <w:rPr>
          <w:lang w:val="pl-PL"/>
        </w:rPr>
        <w:t>Współdziałanie</w:t>
      </w:r>
    </w:p>
    <w:p w14:paraId="14B11FFE" w14:textId="77777777" w:rsidR="00D81B94" w:rsidRPr="00787BCC" w:rsidRDefault="00000000">
      <w:pPr>
        <w:rPr>
          <w:lang w:val="pl-PL"/>
        </w:rPr>
      </w:pPr>
      <w:r w:rsidRPr="00787BCC">
        <w:rPr>
          <w:lang w:val="pl-PL"/>
        </w:rPr>
        <w:t xml:space="preserve">Użytkownik wywołuje metodę </w:t>
      </w:r>
      <w:proofErr w:type="spellStart"/>
      <w:r w:rsidRPr="00787BCC">
        <w:rPr>
          <w:lang w:val="pl-PL"/>
        </w:rPr>
        <w:t>MarketplaceFacade.register</w:t>
      </w:r>
      <w:proofErr w:type="spellEnd"/>
      <w:r w:rsidRPr="00787BCC">
        <w:rPr>
          <w:lang w:val="pl-PL"/>
        </w:rPr>
        <w:t>(), a fasada wewnętrznie wywołuje odpowiednią fabrykę (</w:t>
      </w:r>
      <w:proofErr w:type="spellStart"/>
      <w:r w:rsidRPr="00787BCC">
        <w:rPr>
          <w:lang w:val="pl-PL"/>
        </w:rPr>
        <w:t>BuyerFactory</w:t>
      </w:r>
      <w:proofErr w:type="spellEnd"/>
      <w:r w:rsidRPr="00787BCC">
        <w:rPr>
          <w:lang w:val="pl-PL"/>
        </w:rPr>
        <w:t xml:space="preserve">, </w:t>
      </w:r>
      <w:proofErr w:type="spellStart"/>
      <w:r w:rsidRPr="00787BCC">
        <w:rPr>
          <w:lang w:val="pl-PL"/>
        </w:rPr>
        <w:t>SellerFactory</w:t>
      </w:r>
      <w:proofErr w:type="spellEnd"/>
      <w:r w:rsidRPr="00787BCC">
        <w:rPr>
          <w:lang w:val="pl-PL"/>
        </w:rPr>
        <w:t xml:space="preserve">, </w:t>
      </w:r>
      <w:proofErr w:type="spellStart"/>
      <w:r w:rsidRPr="00787BCC">
        <w:rPr>
          <w:lang w:val="pl-PL"/>
        </w:rPr>
        <w:t>AdminFactory</w:t>
      </w:r>
      <w:proofErr w:type="spellEnd"/>
      <w:r w:rsidRPr="00787BCC">
        <w:rPr>
          <w:lang w:val="pl-PL"/>
        </w:rPr>
        <w:t xml:space="preserve">) i tworzy użytkownika. Podobnie </w:t>
      </w:r>
      <w:proofErr w:type="spellStart"/>
      <w:proofErr w:type="gramStart"/>
      <w:r w:rsidRPr="00787BCC">
        <w:rPr>
          <w:lang w:val="pl-PL"/>
        </w:rPr>
        <w:t>addItem</w:t>
      </w:r>
      <w:proofErr w:type="spellEnd"/>
      <w:r w:rsidRPr="00787BCC">
        <w:rPr>
          <w:lang w:val="pl-PL"/>
        </w:rPr>
        <w:t>(</w:t>
      </w:r>
      <w:proofErr w:type="gramEnd"/>
      <w:r w:rsidRPr="00787BCC">
        <w:rPr>
          <w:lang w:val="pl-PL"/>
        </w:rPr>
        <w:t xml:space="preserve">) i </w:t>
      </w:r>
      <w:proofErr w:type="spellStart"/>
      <w:proofErr w:type="gramStart"/>
      <w:r w:rsidRPr="00787BCC">
        <w:rPr>
          <w:lang w:val="pl-PL"/>
        </w:rPr>
        <w:t>buyItem</w:t>
      </w:r>
      <w:proofErr w:type="spellEnd"/>
      <w:r w:rsidRPr="00787BCC">
        <w:rPr>
          <w:lang w:val="pl-PL"/>
        </w:rPr>
        <w:t>(</w:t>
      </w:r>
      <w:proofErr w:type="gramEnd"/>
      <w:r w:rsidRPr="00787BCC">
        <w:rPr>
          <w:lang w:val="pl-PL"/>
        </w:rPr>
        <w:t>) operują na odpowiednich modułach w tle, zapewniając prosty interfejs.</w:t>
      </w:r>
    </w:p>
    <w:p w14:paraId="2A46AFCF" w14:textId="77777777" w:rsidR="00787BCC" w:rsidRDefault="00787B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l-PL"/>
        </w:rPr>
      </w:pPr>
      <w:r>
        <w:rPr>
          <w:lang w:val="pl-PL"/>
        </w:rPr>
        <w:br w:type="page"/>
      </w:r>
    </w:p>
    <w:p w14:paraId="6A2501F4" w14:textId="5F5A67A3" w:rsidR="00D81B94" w:rsidRPr="00787BCC" w:rsidRDefault="00000000">
      <w:pPr>
        <w:pStyle w:val="Heading1"/>
        <w:rPr>
          <w:lang w:val="pl-PL"/>
        </w:rPr>
      </w:pPr>
      <w:r w:rsidRPr="00787BCC">
        <w:rPr>
          <w:lang w:val="pl-PL"/>
        </w:rPr>
        <w:lastRenderedPageBreak/>
        <w:t>Wzorzec 2: Pełnomocnik (Proxy)</w:t>
      </w:r>
    </w:p>
    <w:p w14:paraId="28C8CDB3" w14:textId="77777777" w:rsidR="00D81B94" w:rsidRPr="00787BCC" w:rsidRDefault="00000000">
      <w:pPr>
        <w:pStyle w:val="Heading2"/>
        <w:rPr>
          <w:lang w:val="pl-PL"/>
        </w:rPr>
      </w:pPr>
      <w:r w:rsidRPr="00787BCC">
        <w:rPr>
          <w:lang w:val="pl-PL"/>
        </w:rPr>
        <w:t>Motywacja</w:t>
      </w:r>
    </w:p>
    <w:p w14:paraId="3A88209F" w14:textId="77777777" w:rsidR="00D81B94" w:rsidRPr="00787BCC" w:rsidRDefault="00000000">
      <w:pPr>
        <w:rPr>
          <w:lang w:val="pl-PL"/>
        </w:rPr>
      </w:pPr>
      <w:r w:rsidRPr="00787BCC">
        <w:rPr>
          <w:lang w:val="pl-PL"/>
        </w:rPr>
        <w:t>System zarządza dużą liczbą przedmiotów (</w:t>
      </w:r>
      <w:proofErr w:type="spellStart"/>
      <w:r w:rsidRPr="00787BCC">
        <w:rPr>
          <w:lang w:val="pl-PL"/>
        </w:rPr>
        <w:t>Item</w:t>
      </w:r>
      <w:proofErr w:type="spellEnd"/>
      <w:r w:rsidRPr="00787BCC">
        <w:rPr>
          <w:lang w:val="pl-PL"/>
        </w:rPr>
        <w:t xml:space="preserve">). Ładowanie pełnych danych wszystkich ofert od razu byłoby nieefektywne. W celu optymalizacji pamięci i opóźnionego pobierania danych zastosowano wzorzec Proxy. </w:t>
      </w:r>
      <w:proofErr w:type="spellStart"/>
      <w:r w:rsidRPr="00787BCC">
        <w:rPr>
          <w:lang w:val="pl-PL"/>
        </w:rPr>
        <w:t>ItemProxy</w:t>
      </w:r>
      <w:proofErr w:type="spellEnd"/>
      <w:r w:rsidRPr="00787BCC">
        <w:rPr>
          <w:lang w:val="pl-PL"/>
        </w:rPr>
        <w:t xml:space="preserve"> reprezentuje obiekt </w:t>
      </w:r>
      <w:proofErr w:type="spellStart"/>
      <w:r w:rsidRPr="00787BCC">
        <w:rPr>
          <w:lang w:val="pl-PL"/>
        </w:rPr>
        <w:t>Item</w:t>
      </w:r>
      <w:proofErr w:type="spellEnd"/>
      <w:r w:rsidRPr="00787BCC">
        <w:rPr>
          <w:lang w:val="pl-PL"/>
        </w:rPr>
        <w:t xml:space="preserve"> i ładuje pełne dane dopiero, gdy są rzeczywiście potrzebne (np. przy zakupie).</w:t>
      </w:r>
      <w:r w:rsidRPr="00787BCC">
        <w:rPr>
          <w:lang w:val="pl-PL"/>
        </w:rPr>
        <w:br/>
      </w:r>
      <w:r w:rsidRPr="00787BCC">
        <w:rPr>
          <w:lang w:val="pl-PL"/>
        </w:rPr>
        <w:br/>
        <w:t>Konsekwencje: mniejsze zużycie pamięci, krótszy czas odpowiedzi przy przeglądaniu oferty, lepsze skalowanie systemu.</w:t>
      </w:r>
    </w:p>
    <w:p w14:paraId="13585060" w14:textId="77777777" w:rsidR="00D81B94" w:rsidRPr="00787BCC" w:rsidRDefault="00000000">
      <w:pPr>
        <w:pStyle w:val="Heading2"/>
        <w:rPr>
          <w:lang w:val="pl-PL"/>
        </w:rPr>
      </w:pPr>
      <w:r w:rsidRPr="00787BCC">
        <w:rPr>
          <w:lang w:val="pl-PL"/>
        </w:rPr>
        <w:t>Struktura przed wdrożeniem</w:t>
      </w:r>
    </w:p>
    <w:p w14:paraId="5FFC08A1" w14:textId="5309CB48" w:rsidR="00787BCC" w:rsidRDefault="00787BCC">
      <w:pPr>
        <w:pStyle w:val="Heading2"/>
        <w:rPr>
          <w:lang w:val="pl-PL"/>
        </w:rPr>
      </w:pPr>
      <w:r>
        <w:fldChar w:fldCharType="begin"/>
      </w:r>
      <w:r>
        <w:instrText xml:space="preserve"> INCLUDEPICTURE "https://scontent-dus1-1.xx.fbcdn.net/v/t1.15752-9/494819063_3910047899258364_6651038079583024910_n.png?_nc_cat=102&amp;ccb=1-7&amp;_nc_sid=9f807c&amp;_nc_ohc=Th6VYubwJuIQ7kNvwEKN6Ok&amp;_nc_oc=AdkcPd3fdliWQSKkl2D_swVmwJmzSa_YlY47ZyoTYq4MJD0vGo9VwleuthfySYesq-Y&amp;_nc_zt=23&amp;_nc_ht=scontent-dus1-1.xx&amp;oh=03_Q7cD2QGVR1a4QdGmUGYB3cbgWLzcLYIXejMXgj-IKhzJDTElNg&amp;oe=6846DBF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020B8A" wp14:editId="45907C9F">
            <wp:extent cx="5486400" cy="2850515"/>
            <wp:effectExtent l="0" t="0" r="0" b="0"/>
            <wp:docPr id="752656026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4D96FC" w14:textId="77777777" w:rsidR="00787BCC" w:rsidRDefault="00787B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</w:pPr>
      <w:r>
        <w:rPr>
          <w:lang w:val="pl-PL"/>
        </w:rPr>
        <w:br w:type="page"/>
      </w:r>
    </w:p>
    <w:p w14:paraId="0F877ABF" w14:textId="39C87C19" w:rsidR="00D81B94" w:rsidRPr="00787BCC" w:rsidRDefault="00000000">
      <w:pPr>
        <w:pStyle w:val="Heading2"/>
        <w:rPr>
          <w:lang w:val="pl-PL"/>
        </w:rPr>
      </w:pPr>
      <w:r w:rsidRPr="00787BCC">
        <w:rPr>
          <w:lang w:val="pl-PL"/>
        </w:rPr>
        <w:lastRenderedPageBreak/>
        <w:t>Struktura po wdrożeniu</w:t>
      </w:r>
    </w:p>
    <w:p w14:paraId="61785681" w14:textId="27D9487E" w:rsidR="00787BCC" w:rsidRDefault="00787BCC">
      <w:pPr>
        <w:pStyle w:val="Heading2"/>
        <w:rPr>
          <w:lang w:val="pl-PL"/>
        </w:rPr>
      </w:pPr>
      <w:r w:rsidRPr="00787BCC">
        <w:rPr>
          <w:lang w:val="pl-PL"/>
        </w:rPr>
        <w:drawing>
          <wp:inline distT="0" distB="0" distL="0" distR="0" wp14:anchorId="55BED872" wp14:editId="5DE3FB90">
            <wp:extent cx="5486400" cy="2680335"/>
            <wp:effectExtent l="0" t="0" r="0" b="0"/>
            <wp:docPr id="606829220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9220" name="Picture 1" descr="A computer screen 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C013" w14:textId="4AA61B76" w:rsidR="00D81B94" w:rsidRPr="00787BCC" w:rsidRDefault="00000000">
      <w:pPr>
        <w:pStyle w:val="Heading2"/>
        <w:rPr>
          <w:lang w:val="pl-PL"/>
        </w:rPr>
      </w:pPr>
      <w:r w:rsidRPr="00787BCC">
        <w:rPr>
          <w:lang w:val="pl-PL"/>
        </w:rPr>
        <w:t>Współdziałanie</w:t>
      </w:r>
    </w:p>
    <w:p w14:paraId="6E8C901C" w14:textId="77777777" w:rsidR="00D81B94" w:rsidRPr="00787BCC" w:rsidRDefault="00000000">
      <w:pPr>
        <w:rPr>
          <w:lang w:val="pl-PL"/>
        </w:rPr>
      </w:pPr>
      <w:r w:rsidRPr="00787BCC">
        <w:rPr>
          <w:lang w:val="pl-PL"/>
        </w:rPr>
        <w:t>1. Użytkownik (</w:t>
      </w:r>
      <w:proofErr w:type="spellStart"/>
      <w:r w:rsidRPr="00787BCC">
        <w:rPr>
          <w:lang w:val="pl-PL"/>
        </w:rPr>
        <w:t>Buyer</w:t>
      </w:r>
      <w:proofErr w:type="spellEnd"/>
      <w:r w:rsidRPr="00787BCC">
        <w:rPr>
          <w:lang w:val="pl-PL"/>
        </w:rPr>
        <w:t xml:space="preserve">) woła </w:t>
      </w:r>
      <w:proofErr w:type="spellStart"/>
      <w:proofErr w:type="gramStart"/>
      <w:r w:rsidRPr="00787BCC">
        <w:rPr>
          <w:lang w:val="pl-PL"/>
        </w:rPr>
        <w:t>buy</w:t>
      </w:r>
      <w:proofErr w:type="spellEnd"/>
      <w:r w:rsidRPr="00787BCC">
        <w:rPr>
          <w:lang w:val="pl-PL"/>
        </w:rPr>
        <w:t>(</w:t>
      </w:r>
      <w:proofErr w:type="gramEnd"/>
      <w:r w:rsidRPr="00787BCC">
        <w:rPr>
          <w:lang w:val="pl-PL"/>
        </w:rPr>
        <w:t xml:space="preserve">) na obiekcie </w:t>
      </w:r>
      <w:proofErr w:type="spellStart"/>
      <w:r w:rsidRPr="00787BCC">
        <w:rPr>
          <w:lang w:val="pl-PL"/>
        </w:rPr>
        <w:t>ItemProxy</w:t>
      </w:r>
      <w:proofErr w:type="spellEnd"/>
      <w:r w:rsidRPr="00787BCC">
        <w:rPr>
          <w:lang w:val="pl-PL"/>
        </w:rPr>
        <w:t>.</w:t>
      </w:r>
      <w:r w:rsidRPr="00787BCC">
        <w:rPr>
          <w:lang w:val="pl-PL"/>
        </w:rPr>
        <w:br/>
        <w:t xml:space="preserve">2. </w:t>
      </w:r>
      <w:proofErr w:type="spellStart"/>
      <w:r w:rsidRPr="00787BCC">
        <w:rPr>
          <w:lang w:val="pl-PL"/>
        </w:rPr>
        <w:t>ItemProxy</w:t>
      </w:r>
      <w:proofErr w:type="spellEnd"/>
      <w:r w:rsidRPr="00787BCC">
        <w:rPr>
          <w:lang w:val="pl-PL"/>
        </w:rPr>
        <w:t xml:space="preserve"> </w:t>
      </w:r>
      <w:proofErr w:type="gramStart"/>
      <w:r w:rsidRPr="00787BCC">
        <w:rPr>
          <w:lang w:val="pl-PL"/>
        </w:rPr>
        <w:t>sprawdza,</w:t>
      </w:r>
      <w:proofErr w:type="gramEnd"/>
      <w:r w:rsidRPr="00787BCC">
        <w:rPr>
          <w:lang w:val="pl-PL"/>
        </w:rPr>
        <w:t xml:space="preserve"> czy ma załadowany prawdziwy </w:t>
      </w:r>
      <w:proofErr w:type="spellStart"/>
      <w:r w:rsidRPr="00787BCC">
        <w:rPr>
          <w:lang w:val="pl-PL"/>
        </w:rPr>
        <w:t>Item</w:t>
      </w:r>
      <w:proofErr w:type="spellEnd"/>
      <w:r w:rsidRPr="00787BCC">
        <w:rPr>
          <w:lang w:val="pl-PL"/>
        </w:rPr>
        <w:t>.</w:t>
      </w:r>
      <w:r w:rsidRPr="00787BCC">
        <w:rPr>
          <w:lang w:val="pl-PL"/>
        </w:rPr>
        <w:br/>
        <w:t xml:space="preserve">3. Jeśli nie, pobiera go przez </w:t>
      </w:r>
      <w:proofErr w:type="spellStart"/>
      <w:r w:rsidRPr="00787BCC">
        <w:rPr>
          <w:lang w:val="pl-PL"/>
        </w:rPr>
        <w:t>ItemRepository</w:t>
      </w:r>
      <w:proofErr w:type="spellEnd"/>
      <w:r w:rsidRPr="00787BCC">
        <w:rPr>
          <w:lang w:val="pl-PL"/>
        </w:rPr>
        <w:t>.</w:t>
      </w:r>
      <w:r w:rsidRPr="00787BCC">
        <w:rPr>
          <w:lang w:val="pl-PL"/>
        </w:rPr>
        <w:br/>
        <w:t xml:space="preserve">4. Następnie deleguje operację </w:t>
      </w:r>
      <w:proofErr w:type="spellStart"/>
      <w:proofErr w:type="gramStart"/>
      <w:r w:rsidRPr="00787BCC">
        <w:rPr>
          <w:lang w:val="pl-PL"/>
        </w:rPr>
        <w:t>buy</w:t>
      </w:r>
      <w:proofErr w:type="spellEnd"/>
      <w:r w:rsidRPr="00787BCC">
        <w:rPr>
          <w:lang w:val="pl-PL"/>
        </w:rPr>
        <w:t>(</w:t>
      </w:r>
      <w:proofErr w:type="gramEnd"/>
      <w:r w:rsidRPr="00787BCC">
        <w:rPr>
          <w:lang w:val="pl-PL"/>
        </w:rPr>
        <w:t xml:space="preserve">) do prawdziwego obiektu </w:t>
      </w:r>
      <w:proofErr w:type="spellStart"/>
      <w:r w:rsidRPr="00787BCC">
        <w:rPr>
          <w:lang w:val="pl-PL"/>
        </w:rPr>
        <w:t>Item</w:t>
      </w:r>
      <w:proofErr w:type="spellEnd"/>
      <w:r w:rsidRPr="00787BCC">
        <w:rPr>
          <w:lang w:val="pl-PL"/>
        </w:rPr>
        <w:t>.</w:t>
      </w:r>
      <w:r w:rsidRPr="00787BCC">
        <w:rPr>
          <w:lang w:val="pl-PL"/>
        </w:rPr>
        <w:br/>
        <w:t xml:space="preserve">5. </w:t>
      </w:r>
      <w:proofErr w:type="spellStart"/>
      <w:r w:rsidRPr="00787BCC">
        <w:rPr>
          <w:lang w:val="pl-PL"/>
        </w:rPr>
        <w:t>Item</w:t>
      </w:r>
      <w:proofErr w:type="spellEnd"/>
      <w:r w:rsidRPr="00787BCC">
        <w:rPr>
          <w:lang w:val="pl-PL"/>
        </w:rPr>
        <w:t xml:space="preserve"> tworzy nowy </w:t>
      </w:r>
      <w:proofErr w:type="spellStart"/>
      <w:r w:rsidRPr="00787BCC">
        <w:rPr>
          <w:lang w:val="pl-PL"/>
        </w:rPr>
        <w:t>Transaction</w:t>
      </w:r>
      <w:proofErr w:type="spellEnd"/>
      <w:r w:rsidRPr="00787BCC">
        <w:rPr>
          <w:lang w:val="pl-PL"/>
        </w:rPr>
        <w:t>.</w:t>
      </w:r>
    </w:p>
    <w:sectPr w:rsidR="00D81B94" w:rsidRPr="00787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338881">
    <w:abstractNumId w:val="8"/>
  </w:num>
  <w:num w:numId="2" w16cid:durableId="1854688370">
    <w:abstractNumId w:val="6"/>
  </w:num>
  <w:num w:numId="3" w16cid:durableId="2121023716">
    <w:abstractNumId w:val="5"/>
  </w:num>
  <w:num w:numId="4" w16cid:durableId="1024358063">
    <w:abstractNumId w:val="4"/>
  </w:num>
  <w:num w:numId="5" w16cid:durableId="2141998378">
    <w:abstractNumId w:val="7"/>
  </w:num>
  <w:num w:numId="6" w16cid:durableId="1999649220">
    <w:abstractNumId w:val="3"/>
  </w:num>
  <w:num w:numId="7" w16cid:durableId="526723182">
    <w:abstractNumId w:val="2"/>
  </w:num>
  <w:num w:numId="8" w16cid:durableId="1932156881">
    <w:abstractNumId w:val="1"/>
  </w:num>
  <w:num w:numId="9" w16cid:durableId="168690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D5F"/>
    <w:rsid w:val="00787BCC"/>
    <w:rsid w:val="00AA1D8D"/>
    <w:rsid w:val="00B47730"/>
    <w:rsid w:val="00CB0664"/>
    <w:rsid w:val="00D81B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23677"/>
  <w14:defaultImageDpi w14:val="300"/>
  <w15:docId w15:val="{74AAC28E-436D-F546-B1A2-AC9E8A69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Mikita Shmialiou</cp:lastModifiedBy>
  <cp:revision>2</cp:revision>
  <dcterms:created xsi:type="dcterms:W3CDTF">2013-12-23T23:15:00Z</dcterms:created>
  <dcterms:modified xsi:type="dcterms:W3CDTF">2025-05-10T15:39:00Z</dcterms:modified>
  <cp:category/>
</cp:coreProperties>
</file>