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D1F4" w14:textId="77777777" w:rsidR="00213DBB" w:rsidRDefault="00213DBB" w:rsidP="00213D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3C4A82B7" w14:textId="77777777" w:rsidR="00213DBB" w:rsidRDefault="00213DBB" w:rsidP="00213DB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8570BD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сведения</w:t>
      </w:r>
    </w:p>
    <w:p w14:paraId="4742B65C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системы: Месседжер</w:t>
      </w:r>
    </w:p>
    <w:p w14:paraId="655ACDFF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 системы: Приложение для обмена сообщениями между зарегистрированными пользователями</w:t>
      </w:r>
    </w:p>
    <w:p w14:paraId="679DA306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Условные обозначения</w:t>
      </w:r>
    </w:p>
    <w:p w14:paraId="258412E5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Репозиторий— место в уделенной системе контроля версий.</w:t>
      </w:r>
    </w:p>
    <w:p w14:paraId="56D59C61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Разработчик:</w:t>
      </w:r>
    </w:p>
    <w:p w14:paraId="5BDD1020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Кожевников Никита Анатльевич</w:t>
      </w:r>
    </w:p>
    <w:p w14:paraId="4AC08220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Лепехин Дмитрий Александрович</w:t>
      </w:r>
    </w:p>
    <w:p w14:paraId="564CF20C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Заказчик:</w:t>
      </w:r>
    </w:p>
    <w:p w14:paraId="60EE89D4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Тарасов Вячеслав Сергеевич</w:t>
      </w:r>
    </w:p>
    <w:p w14:paraId="3A2A7131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Плановые сроки начала и окончания работы: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54337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начала: февраль 2020</w:t>
      </w:r>
    </w:p>
    <w:p w14:paraId="4130435D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окончания: июнь 2020</w:t>
      </w:r>
    </w:p>
    <w:p w14:paraId="73950AF8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Основания для разработки</w:t>
      </w:r>
    </w:p>
    <w:p w14:paraId="37D2B12C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Сдача экзамена.</w:t>
      </w:r>
    </w:p>
    <w:p w14:paraId="28E3C02D" w14:textId="77777777" w:rsidR="00213DBB" w:rsidRDefault="00213DBB" w:rsidP="00213DBB">
      <w:pPr>
        <w:numPr>
          <w:ilvl w:val="0"/>
          <w:numId w:val="3"/>
        </w:numPr>
        <w:suppressAutoHyphens/>
      </w:pPr>
      <w:r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  <w:t>Назначение разработки</w:t>
      </w:r>
    </w:p>
    <w:p w14:paraId="445033FF" w14:textId="77777777" w:rsidR="00213DBB" w:rsidRDefault="00213DBB" w:rsidP="00213DBB"/>
    <w:p w14:paraId="53E79993" w14:textId="77777777" w:rsidR="00213DBB" w:rsidRDefault="00213DBB" w:rsidP="00213DBB"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Приложение для обмена сообщениями</w:t>
      </w:r>
    </w:p>
    <w:p w14:paraId="76FB715E" w14:textId="77777777" w:rsidR="00213DBB" w:rsidRDefault="00213DBB" w:rsidP="00213DBB"/>
    <w:p w14:paraId="2739229A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bookmarkStart w:id="1" w:name="_i6ib8frx1fxo"/>
      <w:bookmarkEnd w:id="1"/>
      <w:r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>Функциональное назначение</w:t>
      </w:r>
    </w:p>
    <w:p w14:paraId="55F146BC" w14:textId="77777777" w:rsidR="00213DBB" w:rsidRDefault="00213DBB" w:rsidP="00213DBB">
      <w:pPr>
        <w:numPr>
          <w:ilvl w:val="2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Обмен сообщениями между пользователями.</w:t>
      </w:r>
    </w:p>
    <w:p w14:paraId="24337D81" w14:textId="77777777" w:rsidR="00213DBB" w:rsidRDefault="00213DBB" w:rsidP="00213DBB">
      <w:pPr>
        <w:numPr>
          <w:ilvl w:val="2"/>
          <w:numId w:val="3"/>
        </w:numPr>
        <w:suppressAutoHyphens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более удобного инструментария для обмена сообщениями и изображениями.</w:t>
      </w:r>
    </w:p>
    <w:p w14:paraId="66628438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eastAsia="Times New Roman" w:hAnsi="Times New Roman" w:cs="Times New Roman"/>
          <w:sz w:val="24"/>
          <w:szCs w:val="24"/>
        </w:rPr>
      </w:pPr>
      <w:bookmarkStart w:id="2" w:name="_waz1js9bt3y3"/>
      <w:bookmarkEnd w:id="2"/>
      <w:r>
        <w:rPr>
          <w:rFonts w:ascii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6C7747AF" w14:textId="77777777" w:rsidR="00213DBB" w:rsidRDefault="00213DBB" w:rsidP="00213DBB">
      <w:pPr>
        <w:numPr>
          <w:ilvl w:val="2"/>
          <w:numId w:val="3"/>
        </w:numPr>
        <w:suppressAutoHyphen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Конечными пользователями программы должны являться пользователи с устройствами соответствующими минимальным требованиям программной совместимости. </w:t>
      </w:r>
    </w:p>
    <w:p w14:paraId="370601A1" w14:textId="77777777" w:rsidR="00213DBB" w:rsidRDefault="00213DBB" w:rsidP="00213D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95D78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  <w:t>Требования к программе или программному изделию</w:t>
      </w:r>
    </w:p>
    <w:p w14:paraId="5703B895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Регистрация пользователей.</w:t>
      </w:r>
    </w:p>
    <w:p w14:paraId="44CD0CDD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Выход из учетной записи.</w:t>
      </w:r>
    </w:p>
    <w:p w14:paraId="097340DF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Отправка сообщений.</w:t>
      </w:r>
    </w:p>
    <w:p w14:paraId="258C6289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Поиск, добавление и удаление пользователей из списка контактов.</w:t>
      </w:r>
    </w:p>
    <w:p w14:paraId="15ACEC1A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Просмотр списка диалогов.</w:t>
      </w:r>
    </w:p>
    <w:p w14:paraId="25EA5C1E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Возможность просматривать историю переписки.</w:t>
      </w:r>
    </w:p>
    <w:p w14:paraId="2ADCA6FE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Возможность отправки изображений, скачивания и загрузки.</w:t>
      </w:r>
    </w:p>
    <w:p w14:paraId="6DFF2BAC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Возможность пользовательской пометки сообщений в пользовательские категории(важное, учеба и тд).</w:t>
      </w:r>
    </w:p>
    <w:p w14:paraId="713B57AC" w14:textId="77777777" w:rsidR="00213DBB" w:rsidRDefault="00213DBB" w:rsidP="00213DBB">
      <w:pPr>
        <w:numPr>
          <w:ilvl w:val="0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  <w:t>Требования к информационной и программной совместимости</w:t>
      </w:r>
    </w:p>
    <w:p w14:paraId="0C9F5ACC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Версия поддерживаемых Android устройств Android SDK 5.0 и выше.</w:t>
      </w:r>
    </w:p>
    <w:p w14:paraId="586AFA95" w14:textId="77777777" w:rsidR="00213DBB" w:rsidRDefault="00213DBB" w:rsidP="00213DBB">
      <w:pPr>
        <w:numPr>
          <w:ilvl w:val="1"/>
          <w:numId w:val="3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Разрешения экранов Android: (1920x1080).</w:t>
      </w:r>
    </w:p>
    <w:p w14:paraId="1B1C01FE" w14:textId="77777777" w:rsidR="00213DBB" w:rsidRDefault="00213DBB" w:rsidP="00213DBB">
      <w:pPr>
        <w:rPr>
          <w:rFonts w:ascii="Times New Roman" w:hAnsi="Times New Roman"/>
          <w:sz w:val="24"/>
          <w:szCs w:val="24"/>
        </w:rPr>
      </w:pPr>
    </w:p>
    <w:p w14:paraId="1C853B47" w14:textId="77777777" w:rsidR="00213DBB" w:rsidRDefault="00213DBB" w:rsidP="00213DBB">
      <w:pPr>
        <w:numPr>
          <w:ilvl w:val="0"/>
          <w:numId w:val="3"/>
        </w:numPr>
        <w:tabs>
          <w:tab w:val="left" w:pos="777"/>
        </w:tabs>
        <w:suppressAutoHyphens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  <w:t>Требования к программной документации</w:t>
      </w:r>
    </w:p>
    <w:p w14:paraId="3E3FC9A4" w14:textId="77777777" w:rsidR="00213DBB" w:rsidRDefault="00213DBB" w:rsidP="00213DBB">
      <w:pPr>
        <w:numPr>
          <w:ilvl w:val="1"/>
          <w:numId w:val="3"/>
        </w:numPr>
        <w:tabs>
          <w:tab w:val="left" w:pos="777"/>
        </w:tabs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Все документация должна быть подготовлены в срок находиться в репозитории разрабатываемой программы</w:t>
      </w:r>
    </w:p>
    <w:p w14:paraId="302770EB" w14:textId="77777777" w:rsidR="00213DBB" w:rsidRDefault="00213DBB" w:rsidP="00213DBB">
      <w:pPr>
        <w:spacing w:after="400" w:line="100" w:lineRule="atLeast"/>
        <w:ind w:right="220"/>
        <w:rPr>
          <w:rFonts w:ascii="Times New Roman" w:hAnsi="Times New Roman"/>
          <w:sz w:val="24"/>
          <w:szCs w:val="24"/>
        </w:rPr>
      </w:pPr>
    </w:p>
    <w:p w14:paraId="7423C720" w14:textId="77777777" w:rsidR="00213DBB" w:rsidRDefault="00213DBB" w:rsidP="00213DBB">
      <w:pPr>
        <w:numPr>
          <w:ilvl w:val="0"/>
          <w:numId w:val="3"/>
        </w:numPr>
        <w:tabs>
          <w:tab w:val="left" w:pos="832"/>
        </w:tabs>
        <w:suppressAutoHyphens/>
        <w:spacing w:after="400" w:line="100" w:lineRule="atLeast"/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  <w:t>Технико-экономические показатели;</w:t>
      </w:r>
    </w:p>
    <w:p w14:paraId="1B9B1C13" w14:textId="77777777" w:rsidR="00213DBB" w:rsidRDefault="00213DBB" w:rsidP="00213DBB">
      <w:pPr>
        <w:numPr>
          <w:ilvl w:val="0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  <w:t>Стадии разработки</w:t>
      </w:r>
    </w:p>
    <w:p w14:paraId="2890CBB6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Создание скелета приложения</w:t>
      </w:r>
    </w:p>
    <w:p w14:paraId="55E3D18B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Тестирование скелета приложения:</w:t>
      </w:r>
    </w:p>
    <w:p w14:paraId="1FEAA5D4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Создание серверного по;</w:t>
      </w:r>
    </w:p>
    <w:p w14:paraId="07E871D0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Тестирование серверного по;</w:t>
      </w:r>
    </w:p>
    <w:p w14:paraId="7B62EA16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Тестирование готового приложения;</w:t>
      </w:r>
    </w:p>
    <w:p w14:paraId="1CBB50AB" w14:textId="77777777" w:rsidR="00213DBB" w:rsidRDefault="00213DBB" w:rsidP="00213DBB">
      <w:pPr>
        <w:tabs>
          <w:tab w:val="left" w:pos="832"/>
        </w:tabs>
        <w:spacing w:line="100" w:lineRule="atLeast"/>
        <w:rPr>
          <w:rFonts w:ascii="Times New Roman" w:hAnsi="Times New Roman"/>
          <w:sz w:val="24"/>
          <w:szCs w:val="24"/>
        </w:rPr>
      </w:pPr>
    </w:p>
    <w:p w14:paraId="59128191" w14:textId="77777777" w:rsidR="00213DBB" w:rsidRDefault="00213DBB" w:rsidP="00213DBB">
      <w:pPr>
        <w:numPr>
          <w:ilvl w:val="0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  <w:t>Этапы разработки</w:t>
      </w:r>
    </w:p>
    <w:p w14:paraId="36018286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Создание интерфейса, в соответствии с UML messager activity.</w:t>
      </w:r>
    </w:p>
    <w:p w14:paraId="72F92944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Тестирование интерфейса на корректность отображения данных используя заранее подготовленные данные.</w:t>
      </w:r>
    </w:p>
    <w:p w14:paraId="5BB106B2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Создание API сервера, SQL базы данных для хранения информации о пользователях и их переписках.</w:t>
      </w:r>
    </w:p>
    <w:p w14:paraId="315AB135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Тестирование сервера с использованием заранее подготовленных данных.</w:t>
      </w:r>
    </w:p>
    <w:p w14:paraId="7F4D1039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Создание модулей для взаимодействия мессенджера с сервером.</w:t>
      </w:r>
    </w:p>
    <w:p w14:paraId="4A744FF8" w14:textId="77777777" w:rsidR="00213DBB" w:rsidRDefault="00213DBB" w:rsidP="00213DBB">
      <w:pPr>
        <w:numPr>
          <w:ilvl w:val="1"/>
          <w:numId w:val="3"/>
        </w:numPr>
        <w:tabs>
          <w:tab w:val="left" w:pos="832"/>
        </w:tabs>
        <w:suppressAutoHyphens/>
        <w:spacing w:line="100" w:lineRule="atLeast"/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D2D2D"/>
          <w:sz w:val="24"/>
          <w:szCs w:val="24"/>
          <w:shd w:val="clear" w:color="auto" w:fill="FFFFFF"/>
        </w:rPr>
        <w:t>Тестирование всего приложения.</w:t>
      </w:r>
    </w:p>
    <w:p w14:paraId="6B2CC145" w14:textId="77777777" w:rsidR="00213DBB" w:rsidRDefault="00213DBB" w:rsidP="00213DBB">
      <w:pPr>
        <w:numPr>
          <w:ilvl w:val="0"/>
          <w:numId w:val="3"/>
        </w:numPr>
        <w:tabs>
          <w:tab w:val="left" w:pos="859"/>
        </w:tabs>
        <w:suppressAutoHyphens/>
        <w:spacing w:after="403" w:line="100" w:lineRule="atLeast"/>
        <w:rPr>
          <w:rFonts w:ascii="Times New Roman" w:hAnsi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D2D2D"/>
          <w:sz w:val="24"/>
          <w:szCs w:val="24"/>
          <w:shd w:val="clear" w:color="auto" w:fill="FFFFFF"/>
        </w:rPr>
        <w:t>Порядок контроля и приемки</w:t>
      </w:r>
    </w:p>
    <w:p w14:paraId="2EFF6EA7" w14:textId="77777777" w:rsidR="00213DBB" w:rsidRDefault="00213DBB" w:rsidP="00213DBB">
      <w:pPr>
        <w:tabs>
          <w:tab w:val="left" w:pos="859"/>
        </w:tabs>
        <w:spacing w:after="403" w:line="100" w:lineRule="atLeast"/>
        <w:rPr>
          <w:rFonts w:ascii="Times New Roman" w:hAnsi="Times New Roman"/>
          <w:b/>
          <w:color w:val="3B3B3B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B3B3B"/>
          <w:sz w:val="24"/>
          <w:szCs w:val="24"/>
          <w:shd w:val="clear" w:color="auto" w:fill="FFFFFF"/>
        </w:rPr>
        <w:t>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14:paraId="1844B671" w14:textId="77777777" w:rsidR="00213DBB" w:rsidRDefault="00213DBB" w:rsidP="00213DBB">
      <w:pPr>
        <w:spacing w:before="120" w:after="120" w:line="256" w:lineRule="auto"/>
        <w:ind w:right="220"/>
        <w:rPr>
          <w:rFonts w:ascii="Times New Roman" w:hAnsi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3B3B3B"/>
          <w:sz w:val="24"/>
          <w:szCs w:val="24"/>
          <w:shd w:val="clear" w:color="auto" w:fill="FFFFFF"/>
        </w:rPr>
        <w:t>Источники и порядок финансирования</w:t>
      </w:r>
    </w:p>
    <w:p w14:paraId="1F17C241" w14:textId="77777777" w:rsidR="00213DBB" w:rsidRDefault="00213DBB" w:rsidP="00213DBB">
      <w:pPr>
        <w:spacing w:before="120" w:after="120" w:line="256" w:lineRule="auto"/>
        <w:ind w:righ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B3B3B"/>
          <w:sz w:val="24"/>
          <w:szCs w:val="24"/>
          <w:shd w:val="clear" w:color="auto" w:fill="FFFFFF"/>
        </w:rPr>
        <w:t>Финансирование не предусмотрено.</w:t>
      </w:r>
    </w:p>
    <w:p w14:paraId="6D83E9BD" w14:textId="77777777" w:rsidR="00213DBB" w:rsidRDefault="00213DBB" w:rsidP="00213DBB">
      <w:pPr>
        <w:spacing w:after="400" w:line="100" w:lineRule="atLeast"/>
        <w:ind w:right="220"/>
        <w:rPr>
          <w:rFonts w:ascii="Times New Roman" w:hAnsi="Times New Roman"/>
          <w:sz w:val="24"/>
          <w:szCs w:val="24"/>
        </w:rPr>
      </w:pPr>
    </w:p>
    <w:p w14:paraId="2604DDC6" w14:textId="389D1D24" w:rsidR="00C6235E" w:rsidRDefault="00C6235E">
      <w:pPr>
        <w:rPr>
          <w:rFonts w:ascii="Calibri" w:eastAsia="Calibri" w:hAnsi="Calibri" w:cs="Calibri"/>
          <w:sz w:val="28"/>
          <w:szCs w:val="28"/>
        </w:rPr>
      </w:pPr>
    </w:p>
    <w:sectPr w:rsidR="00C623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color w:val="2D2D2D"/>
        <w:sz w:val="24"/>
        <w:szCs w:val="24"/>
        <w:shd w:val="clear" w:color="auto" w:fill="FFFFFF"/>
      </w:rPr>
    </w:lvl>
  </w:abstractNum>
  <w:abstractNum w:abstractNumId="1" w15:restartNumberingAfterBreak="0">
    <w:nsid w:val="133337AC"/>
    <w:multiLevelType w:val="multilevel"/>
    <w:tmpl w:val="04103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0C5635"/>
    <w:multiLevelType w:val="multilevel"/>
    <w:tmpl w:val="D8CE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35E"/>
    <w:rsid w:val="00213DBB"/>
    <w:rsid w:val="00C6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DEE39"/>
  <w15:docId w15:val="{064C817D-F6B4-094C-AD9C-3573B9C6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2020-09-15T16:04:00Z</dcterms:created>
  <dcterms:modified xsi:type="dcterms:W3CDTF">2020-09-15T16:05:00Z</dcterms:modified>
</cp:coreProperties>
</file>