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CB9" w:rsidRDefault="00A63D2A">
      <w:pPr>
        <w:spacing w:after="120"/>
        <w:jc w:val="center"/>
        <w:rPr>
          <w:rFonts w:ascii="Arial" w:eastAsia="Times New Roman" w:hAnsi="Arial" w:cs="Times New Roman"/>
          <w:bCs/>
          <w:color w:val="00000A"/>
          <w:lang w:bidi="ar-SA"/>
        </w:rPr>
      </w:pPr>
      <w:bookmarkStart w:id="0" w:name="__UnoMark__93_2691846500"/>
      <w:bookmarkStart w:id="1" w:name="__UnoMark__91_2691846500"/>
      <w:bookmarkEnd w:id="0"/>
      <w:bookmarkEnd w:id="1"/>
      <w:r>
        <w:rPr>
          <w:rFonts w:ascii="Arial" w:eastAsia="Times New Roman" w:hAnsi="Arial" w:cs="Times New Roman"/>
          <w:color w:val="00000A"/>
          <w:sz w:val="20"/>
          <w:szCs w:val="20"/>
          <w:lang w:bidi="ar-SA"/>
        </w:rPr>
        <w:t xml:space="preserve">  </w:t>
      </w:r>
      <w:r w:rsidR="001B3CB9" w:rsidRPr="001B3CB9">
        <w:rPr>
          <w:rFonts w:ascii="Arial" w:eastAsia="Times New Roman" w:hAnsi="Arial" w:cs="Times New Roman"/>
          <w:color w:val="00000A"/>
          <w:sz w:val="20"/>
          <w:szCs w:val="20"/>
          <w:lang w:bidi="ar-SA"/>
        </w:rPr>
        <w:object w:dxaOrig="434" w:dyaOrig="510">
          <v:shape id="ole_rId2" o:spid="_x0000_i1025" style="width:38.25pt;height:4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Imaging.Document" ShapeID="ole_rId2" DrawAspect="Content" ObjectID="_1706687686" r:id="rId7"/>
        </w:object>
      </w:r>
      <w:r>
        <w:rPr>
          <w:rFonts w:ascii="Arial" w:eastAsia="Times New Roman" w:hAnsi="Arial" w:cs="Times New Roman"/>
          <w:color w:val="00000A"/>
          <w:sz w:val="20"/>
          <w:szCs w:val="20"/>
          <w:lang w:bidi="ar-SA"/>
        </w:rPr>
        <w:t xml:space="preserve">                                                                                                    </w:t>
      </w:r>
    </w:p>
    <w:p w:rsidR="001B3CB9" w:rsidRDefault="001B3CB9">
      <w:pPr>
        <w:jc w:val="center"/>
        <w:rPr>
          <w:rFonts w:ascii="Times New Roman" w:eastAsia="Times New Roman" w:hAnsi="Times New Roman" w:cs="Times New Roman"/>
          <w:color w:val="00000A"/>
          <w:lang w:bidi="ar-SA"/>
        </w:rPr>
      </w:pPr>
    </w:p>
    <w:p w:rsidR="001B3CB9" w:rsidRDefault="00A63D2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bidi="ar-SA"/>
        </w:rPr>
        <w:t>АДМИНИСТРАЦИЯ МУНИЦИПАЛЬНОГО ОБРАЗОВАНИЯ</w:t>
      </w:r>
    </w:p>
    <w:p w:rsidR="001B3CB9" w:rsidRDefault="00A63D2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bidi="ar-SA"/>
        </w:rPr>
        <w:t xml:space="preserve">ТЮЛЬГАНСКИЙ РАЙОН ОРЕНБУРГСКОЙ ОБЛАСТИ </w:t>
      </w:r>
    </w:p>
    <w:p w:rsidR="001B3CB9" w:rsidRDefault="001B3CB9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bidi="ar-SA"/>
        </w:rPr>
      </w:pPr>
    </w:p>
    <w:p w:rsidR="001B3CB9" w:rsidRPr="00824D05" w:rsidRDefault="00A63D2A">
      <w:pPr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bidi="ar-SA"/>
        </w:rPr>
      </w:pPr>
      <w:proofErr w:type="gramStart"/>
      <w:r w:rsidRPr="00824D05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bidi="ar-SA"/>
        </w:rPr>
        <w:t>П</w:t>
      </w:r>
      <w:proofErr w:type="gramEnd"/>
      <w:r w:rsidRPr="00824D05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bidi="ar-SA"/>
        </w:rPr>
        <w:t xml:space="preserve"> О С Т А Н О В Л Е Н И Е</w:t>
      </w:r>
    </w:p>
    <w:p w:rsidR="001B3CB9" w:rsidRDefault="00A63D2A">
      <w:pPr>
        <w:spacing w:after="120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bidi="ar-SA"/>
        </w:rPr>
        <w:t>__________________________________________________________________</w:t>
      </w:r>
    </w:p>
    <w:p w:rsidR="001B3CB9" w:rsidRDefault="00824D05">
      <w:pPr>
        <w:spacing w:after="120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bidi="ar-SA"/>
        </w:rPr>
      </w:pPr>
      <w:r w:rsidRPr="00824D05">
        <w:rPr>
          <w:rFonts w:ascii="Times New Roman" w:eastAsia="Times New Roman" w:hAnsi="Times New Roman" w:cs="Times New Roman"/>
          <w:bCs/>
          <w:color w:val="00000A"/>
          <w:u w:val="single"/>
          <w:lang w:bidi="ar-SA"/>
        </w:rPr>
        <w:t>10.02.2022</w:t>
      </w:r>
      <w:r w:rsidR="00A63D2A" w:rsidRPr="00824D05">
        <w:rPr>
          <w:rFonts w:ascii="Times New Roman" w:eastAsia="Times New Roman" w:hAnsi="Times New Roman" w:cs="Times New Roman"/>
          <w:bCs/>
          <w:color w:val="00000A"/>
          <w:lang w:bidi="ar-SA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00000A"/>
          <w:lang w:bidi="ar-SA"/>
        </w:rPr>
        <w:t xml:space="preserve">            </w:t>
      </w:r>
      <w:r w:rsidR="00A63D2A" w:rsidRPr="00824D05">
        <w:rPr>
          <w:rFonts w:ascii="Times New Roman" w:eastAsia="Times New Roman" w:hAnsi="Times New Roman" w:cs="Times New Roman"/>
          <w:bCs/>
          <w:color w:val="00000A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A"/>
          <w:lang w:bidi="ar-SA"/>
        </w:rPr>
        <w:t xml:space="preserve">     </w:t>
      </w:r>
      <w:r w:rsidR="00A63D2A">
        <w:rPr>
          <w:rFonts w:ascii="Times New Roman" w:eastAsia="Times New Roman" w:hAnsi="Times New Roman" w:cs="Times New Roman"/>
          <w:bCs/>
          <w:color w:val="00000A"/>
          <w:lang w:bidi="ar-SA"/>
        </w:rPr>
        <w:t>№</w:t>
      </w:r>
      <w:r>
        <w:rPr>
          <w:rFonts w:ascii="Times New Roman" w:eastAsia="Times New Roman" w:hAnsi="Times New Roman" w:cs="Times New Roman"/>
          <w:bCs/>
          <w:color w:val="00000A"/>
          <w:lang w:bidi="ar-SA"/>
        </w:rPr>
        <w:t xml:space="preserve"> </w:t>
      </w:r>
      <w:r w:rsidRPr="00824D05">
        <w:rPr>
          <w:rFonts w:ascii="Times New Roman" w:eastAsia="Times New Roman" w:hAnsi="Times New Roman" w:cs="Times New Roman"/>
          <w:bCs/>
          <w:color w:val="00000A"/>
          <w:u w:val="single"/>
          <w:lang w:bidi="ar-SA"/>
        </w:rPr>
        <w:t>46-п</w:t>
      </w:r>
    </w:p>
    <w:p w:rsidR="001B3CB9" w:rsidRPr="00824D05" w:rsidRDefault="00A63D2A" w:rsidP="00824D05">
      <w:pPr>
        <w:spacing w:after="1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bidi="ar-SA"/>
        </w:rPr>
        <w:t xml:space="preserve">п. Тюльган    </w:t>
      </w:r>
      <w:r>
        <w:tab/>
      </w:r>
    </w:p>
    <w:p w:rsidR="001B3CB9" w:rsidRPr="00824D05" w:rsidRDefault="00A63D2A">
      <w:pPr>
        <w:pStyle w:val="20"/>
        <w:shd w:val="clear" w:color="auto" w:fill="auto"/>
        <w:spacing w:before="0" w:after="244" w:line="326" w:lineRule="exact"/>
        <w:ind w:firstLine="0"/>
        <w:jc w:val="center"/>
        <w:rPr>
          <w:b/>
        </w:rPr>
      </w:pPr>
      <w:r w:rsidRPr="00824D05">
        <w:rPr>
          <w:b/>
        </w:rPr>
        <w:t>О реализации проекта «Школьный бюджет» на территории</w:t>
      </w:r>
      <w:r w:rsidRPr="00824D05">
        <w:rPr>
          <w:b/>
        </w:rPr>
        <w:br/>
      </w:r>
      <w:proofErr w:type="spellStart"/>
      <w:r w:rsidRPr="00824D05">
        <w:rPr>
          <w:b/>
        </w:rPr>
        <w:t>Тюльганского</w:t>
      </w:r>
      <w:proofErr w:type="spellEnd"/>
      <w:r w:rsidRPr="00824D05">
        <w:rPr>
          <w:b/>
        </w:rPr>
        <w:t xml:space="preserve"> района Оренбургской области</w:t>
      </w:r>
    </w:p>
    <w:p w:rsidR="001B3CB9" w:rsidRDefault="00A63D2A">
      <w:pPr>
        <w:pStyle w:val="20"/>
        <w:shd w:val="clear" w:color="auto" w:fill="auto"/>
        <w:spacing w:before="0" w:after="0" w:line="322" w:lineRule="exact"/>
        <w:ind w:firstLine="740"/>
      </w:pPr>
      <w:r>
        <w:t>В соответствии с Бюджетным коде</w:t>
      </w:r>
      <w:r w:rsidR="00176392">
        <w:t xml:space="preserve">ксом Российской Федерации от 31 </w:t>
      </w:r>
      <w:bookmarkStart w:id="2" w:name="_GoBack"/>
      <w:bookmarkEnd w:id="2"/>
      <w:r w:rsidR="00176392">
        <w:t xml:space="preserve">июля </w:t>
      </w:r>
      <w:r>
        <w:t xml:space="preserve">1998г. №145-ФЗ, Федеральным законом от 06.10.2003г. № 131-ФЗ «Об общих принципах организации местного самоуправления в Российской Федерации», руководствуясь ст. 12.1 Устава </w:t>
      </w:r>
      <w:proofErr w:type="spellStart"/>
      <w:r>
        <w:t>Тюльганского</w:t>
      </w:r>
      <w:proofErr w:type="spellEnd"/>
      <w:r>
        <w:t xml:space="preserve"> района Оренбургской области, с целью вовлечения детей старшего школьного возраста в реализацию общественно-значимых проектов:</w:t>
      </w:r>
    </w:p>
    <w:p w:rsidR="001B3CB9" w:rsidRDefault="00A63D2A">
      <w:pPr>
        <w:pStyle w:val="20"/>
        <w:numPr>
          <w:ilvl w:val="0"/>
          <w:numId w:val="1"/>
        </w:numPr>
        <w:shd w:val="clear" w:color="auto" w:fill="auto"/>
        <w:tabs>
          <w:tab w:val="left" w:pos="1142"/>
        </w:tabs>
        <w:spacing w:before="0" w:after="0" w:line="322" w:lineRule="exact"/>
        <w:ind w:firstLine="740"/>
      </w:pPr>
      <w:r>
        <w:t xml:space="preserve">Реализовать на территории </w:t>
      </w:r>
      <w:proofErr w:type="spellStart"/>
      <w:r>
        <w:t>Тюльганского</w:t>
      </w:r>
      <w:proofErr w:type="spellEnd"/>
      <w:r>
        <w:t xml:space="preserve"> района Оренбургской области проект «Школьный бюджет» и утвердить Положение о проекте «Школьный бюджет» согласно приложению к постановлению.</w:t>
      </w:r>
    </w:p>
    <w:p w:rsidR="001B3CB9" w:rsidRDefault="00A63D2A">
      <w:pPr>
        <w:pStyle w:val="20"/>
        <w:numPr>
          <w:ilvl w:val="0"/>
          <w:numId w:val="1"/>
        </w:numPr>
        <w:shd w:val="clear" w:color="auto" w:fill="auto"/>
        <w:tabs>
          <w:tab w:val="left" w:pos="1142"/>
        </w:tabs>
        <w:spacing w:before="0" w:after="0" w:line="322" w:lineRule="exact"/>
        <w:ind w:firstLine="740"/>
      </w:pPr>
      <w:r>
        <w:t xml:space="preserve">Уполномоченным органом по реализации проекта «Школьный бюджет» определить финансовый отдел администрации </w:t>
      </w:r>
      <w:proofErr w:type="spellStart"/>
      <w:r>
        <w:t>Тюльганского</w:t>
      </w:r>
      <w:proofErr w:type="spellEnd"/>
      <w:r>
        <w:t xml:space="preserve"> района.</w:t>
      </w:r>
    </w:p>
    <w:p w:rsidR="001B3CB9" w:rsidRDefault="00A63D2A">
      <w:pPr>
        <w:pStyle w:val="20"/>
        <w:numPr>
          <w:ilvl w:val="0"/>
          <w:numId w:val="1"/>
        </w:numPr>
        <w:shd w:val="clear" w:color="auto" w:fill="auto"/>
        <w:tabs>
          <w:tab w:val="left" w:pos="1142"/>
        </w:tabs>
        <w:spacing w:before="0" w:after="0" w:line="322" w:lineRule="exact"/>
        <w:ind w:firstLine="740"/>
      </w:pPr>
      <w:r>
        <w:t xml:space="preserve">Отделу образования администрации </w:t>
      </w:r>
      <w:proofErr w:type="spellStart"/>
      <w:r>
        <w:t>Тюльганского</w:t>
      </w:r>
      <w:proofErr w:type="spellEnd"/>
      <w:r>
        <w:t xml:space="preserve"> района обеспечить участие муниципальных общеобразовательных организаций в проекте  «Школьный бюджет».</w:t>
      </w:r>
    </w:p>
    <w:p w:rsidR="001B3CB9" w:rsidRDefault="00A63D2A">
      <w:pPr>
        <w:pStyle w:val="20"/>
        <w:numPr>
          <w:ilvl w:val="0"/>
          <w:numId w:val="1"/>
        </w:numPr>
        <w:shd w:val="clear" w:color="auto" w:fill="auto"/>
        <w:tabs>
          <w:tab w:val="left" w:pos="1142"/>
        </w:tabs>
        <w:spacing w:before="0" w:after="0" w:line="322" w:lineRule="exact"/>
        <w:ind w:firstLine="740"/>
      </w:pPr>
      <w:r>
        <w:t xml:space="preserve">Установить, что реализация проекта «Школьный бюджет» осуществляется за счет средств бюджета </w:t>
      </w:r>
      <w:proofErr w:type="spellStart"/>
      <w:r>
        <w:t>Тюльганского</w:t>
      </w:r>
      <w:proofErr w:type="spellEnd"/>
      <w:r>
        <w:t xml:space="preserve"> района Оренбургской области.</w:t>
      </w:r>
    </w:p>
    <w:p w:rsidR="001B3CB9" w:rsidRDefault="00A63D2A">
      <w:pPr>
        <w:pStyle w:val="20"/>
        <w:numPr>
          <w:ilvl w:val="0"/>
          <w:numId w:val="1"/>
        </w:numPr>
        <w:shd w:val="clear" w:color="auto" w:fill="auto"/>
        <w:tabs>
          <w:tab w:val="left" w:pos="1142"/>
        </w:tabs>
        <w:spacing w:before="0" w:after="0" w:line="322" w:lineRule="exact"/>
        <w:ind w:firstLine="740"/>
      </w:pPr>
      <w:proofErr w:type="gramStart"/>
      <w:r>
        <w:t>Контроль за</w:t>
      </w:r>
      <w:proofErr w:type="gramEnd"/>
      <w:r>
        <w:t xml:space="preserve"> исполнением настоящего постановления оставляю за собой.</w:t>
      </w:r>
    </w:p>
    <w:p w:rsidR="001B3CB9" w:rsidRDefault="00824D05">
      <w:pPr>
        <w:pStyle w:val="20"/>
        <w:numPr>
          <w:ilvl w:val="0"/>
          <w:numId w:val="1"/>
        </w:numPr>
        <w:shd w:val="clear" w:color="auto" w:fill="auto"/>
        <w:tabs>
          <w:tab w:val="left" w:pos="1142"/>
        </w:tabs>
        <w:spacing w:before="0" w:after="0" w:line="322" w:lineRule="exact"/>
        <w:ind w:firstLine="740"/>
      </w:pPr>
      <w:r>
        <w:rPr>
          <w:rFonts w:ascii="Arial" w:hAnsi="Arial"/>
          <w:noProof/>
          <w:color w:val="00000A"/>
          <w:sz w:val="20"/>
          <w:szCs w:val="20"/>
          <w:lang w:bidi="ar-SA"/>
        </w:rPr>
        <w:drawing>
          <wp:anchor distT="0" distB="0" distL="0" distR="0" simplePos="0" relativeHeight="4" behindDoc="0" locked="0" layoutInCell="1" allowOverlap="1" wp14:anchorId="086A972B" wp14:editId="7C360111">
            <wp:simplePos x="0" y="0"/>
            <wp:positionH relativeFrom="page">
              <wp:posOffset>4629150</wp:posOffset>
            </wp:positionH>
            <wp:positionV relativeFrom="page">
              <wp:posOffset>8629650</wp:posOffset>
            </wp:positionV>
            <wp:extent cx="2571750" cy="971550"/>
            <wp:effectExtent l="0" t="0" r="0" b="0"/>
            <wp:wrapNone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D2A">
        <w:t xml:space="preserve">Постановление вступает в силу со дня его подписания и подлежит размещению на официальном сайте муниципального образования </w:t>
      </w:r>
      <w:proofErr w:type="spellStart"/>
      <w:r w:rsidR="00A63D2A">
        <w:t>Тюльганский</w:t>
      </w:r>
      <w:proofErr w:type="spellEnd"/>
      <w:r w:rsidR="00A63D2A">
        <w:t xml:space="preserve"> район в сети «Интернет».</w:t>
      </w:r>
    </w:p>
    <w:p w:rsidR="001B3CB9" w:rsidRDefault="001B3CB9">
      <w:pPr>
        <w:pStyle w:val="30"/>
        <w:tabs>
          <w:tab w:val="left" w:pos="7051"/>
        </w:tabs>
        <w:spacing w:before="0" w:after="0" w:line="240" w:lineRule="auto"/>
        <w:jc w:val="both"/>
        <w:rPr>
          <w:b w:val="0"/>
          <w:bCs w:val="0"/>
        </w:rPr>
      </w:pPr>
    </w:p>
    <w:p w:rsidR="001B3CB9" w:rsidRDefault="00A63D2A">
      <w:pPr>
        <w:pStyle w:val="30"/>
        <w:tabs>
          <w:tab w:val="left" w:pos="7051"/>
        </w:tabs>
        <w:spacing w:before="0" w:after="0" w:line="240" w:lineRule="auto"/>
        <w:jc w:val="both"/>
        <w:rPr>
          <w:b w:val="0"/>
        </w:rPr>
      </w:pPr>
      <w:r>
        <w:rPr>
          <w:b w:val="0"/>
        </w:rPr>
        <w:t>Глава муниципального образования</w:t>
      </w:r>
    </w:p>
    <w:p w:rsidR="001B3CB9" w:rsidRDefault="00A63D2A">
      <w:pPr>
        <w:pStyle w:val="30"/>
        <w:tabs>
          <w:tab w:val="left" w:pos="7051"/>
        </w:tabs>
        <w:spacing w:before="0" w:after="0" w:line="240" w:lineRule="auto"/>
        <w:jc w:val="both"/>
        <w:rPr>
          <w:b w:val="0"/>
        </w:rPr>
      </w:pPr>
      <w:proofErr w:type="spellStart"/>
      <w:r>
        <w:rPr>
          <w:b w:val="0"/>
        </w:rPr>
        <w:t>Тюльганский</w:t>
      </w:r>
      <w:proofErr w:type="spellEnd"/>
      <w:r>
        <w:rPr>
          <w:b w:val="0"/>
        </w:rPr>
        <w:t xml:space="preserve"> район                                                                              И.В. </w:t>
      </w:r>
      <w:proofErr w:type="spellStart"/>
      <w:r>
        <w:rPr>
          <w:b w:val="0"/>
        </w:rPr>
        <w:t>Буцких</w:t>
      </w:r>
      <w:proofErr w:type="spellEnd"/>
    </w:p>
    <w:p w:rsidR="001B3CB9" w:rsidRDefault="001B3CB9">
      <w:pPr>
        <w:pStyle w:val="30"/>
        <w:shd w:val="clear" w:color="auto" w:fill="auto"/>
        <w:tabs>
          <w:tab w:val="left" w:pos="7051"/>
        </w:tabs>
        <w:spacing w:before="0" w:after="244" w:line="280" w:lineRule="exact"/>
        <w:jc w:val="both"/>
        <w:rPr>
          <w:b w:val="0"/>
          <w:sz w:val="24"/>
          <w:szCs w:val="24"/>
        </w:rPr>
      </w:pPr>
    </w:p>
    <w:p w:rsidR="001B3CB9" w:rsidRDefault="00A63D2A">
      <w:pPr>
        <w:pStyle w:val="30"/>
        <w:shd w:val="clear" w:color="auto" w:fill="auto"/>
        <w:tabs>
          <w:tab w:val="left" w:pos="7051"/>
        </w:tabs>
        <w:spacing w:before="0" w:after="244" w:line="280" w:lineRule="exact"/>
        <w:jc w:val="both"/>
      </w:pPr>
      <w:r>
        <w:rPr>
          <w:b w:val="0"/>
          <w:sz w:val="24"/>
          <w:szCs w:val="24"/>
        </w:rPr>
        <w:t>Разослано:</w:t>
      </w:r>
      <w:r>
        <w:rPr>
          <w:rFonts w:ascii="Arial" w:eastAsia="Arial Unicode MS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sz w:val="24"/>
          <w:szCs w:val="24"/>
        </w:rPr>
        <w:t>райпрокурор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орготдел</w:t>
      </w:r>
      <w:proofErr w:type="spellEnd"/>
      <w:r>
        <w:rPr>
          <w:b w:val="0"/>
          <w:sz w:val="24"/>
          <w:szCs w:val="24"/>
        </w:rPr>
        <w:t xml:space="preserve">, финотдел, </w:t>
      </w:r>
      <w:proofErr w:type="spellStart"/>
      <w:r>
        <w:rPr>
          <w:b w:val="0"/>
          <w:sz w:val="24"/>
          <w:szCs w:val="24"/>
        </w:rPr>
        <w:t>Тюльганский</w:t>
      </w:r>
      <w:proofErr w:type="spellEnd"/>
      <w:r>
        <w:rPr>
          <w:b w:val="0"/>
          <w:sz w:val="24"/>
          <w:szCs w:val="24"/>
        </w:rPr>
        <w:t> РОО</w:t>
      </w:r>
    </w:p>
    <w:sectPr w:rsidR="001B3CB9" w:rsidSect="001B3CB9">
      <w:pgSz w:w="11906" w:h="16838"/>
      <w:pgMar w:top="1131" w:right="821" w:bottom="1178" w:left="1665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84DD1"/>
    <w:multiLevelType w:val="multilevel"/>
    <w:tmpl w:val="107606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5C11830"/>
    <w:multiLevelType w:val="multilevel"/>
    <w:tmpl w:val="B2E4673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lang w:val="ru-RU" w:eastAsia="ru-RU" w:bidi="ru-RU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1B3CB9"/>
    <w:rsid w:val="00176392"/>
    <w:rsid w:val="001B3CB9"/>
    <w:rsid w:val="00824D05"/>
    <w:rsid w:val="00A6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CB9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B3CB9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qFormat/>
    <w:rsid w:val="001B3CB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1">
    <w:name w:val="Заголовок №1_"/>
    <w:basedOn w:val="a0"/>
    <w:link w:val="10"/>
    <w:qFormat/>
    <w:rsid w:val="001B3CB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80"/>
      <w:sz w:val="32"/>
      <w:szCs w:val="32"/>
      <w:u w:val="none"/>
    </w:rPr>
  </w:style>
  <w:style w:type="character" w:customStyle="1" w:styleId="2">
    <w:name w:val="Основной текст (2)_"/>
    <w:basedOn w:val="a0"/>
    <w:link w:val="20"/>
    <w:qFormat/>
    <w:rsid w:val="001B3CB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21">
    <w:name w:val="Основной текст (2)"/>
    <w:basedOn w:val="2"/>
    <w:qFormat/>
    <w:rsid w:val="001B3CB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22pt">
    <w:name w:val="Основной текст (2) + Интервал 2 pt"/>
    <w:basedOn w:val="2"/>
    <w:qFormat/>
    <w:rsid w:val="001B3CB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40"/>
      <w:w w:val="100"/>
      <w:sz w:val="28"/>
      <w:szCs w:val="2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qFormat/>
    <w:rsid w:val="001B3CB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18"/>
      <w:szCs w:val="18"/>
      <w:u w:val="none"/>
    </w:rPr>
  </w:style>
  <w:style w:type="character" w:customStyle="1" w:styleId="5">
    <w:name w:val="Основной текст (5)_"/>
    <w:basedOn w:val="a0"/>
    <w:link w:val="50"/>
    <w:qFormat/>
    <w:rsid w:val="001B3CB9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sz w:val="18"/>
      <w:szCs w:val="18"/>
      <w:u w:val="none"/>
    </w:rPr>
  </w:style>
  <w:style w:type="character" w:customStyle="1" w:styleId="a3">
    <w:name w:val="Текст выноски Знак"/>
    <w:basedOn w:val="a0"/>
    <w:uiPriority w:val="99"/>
    <w:semiHidden/>
    <w:qFormat/>
    <w:rsid w:val="00B24315"/>
    <w:rPr>
      <w:rFonts w:ascii="Tahoma" w:hAnsi="Tahoma" w:cs="Tahoma"/>
      <w:color w:val="000000"/>
      <w:sz w:val="16"/>
      <w:szCs w:val="16"/>
    </w:rPr>
  </w:style>
  <w:style w:type="character" w:customStyle="1" w:styleId="ListLabel1">
    <w:name w:val="ListLabel 1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2">
    <w:name w:val="ListLabel 2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3">
    <w:name w:val="ListLabel 3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4">
    <w:name w:val="ListLabel 4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5">
    <w:name w:val="ListLabel 5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6">
    <w:name w:val="ListLabel 6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7">
    <w:name w:val="ListLabel 7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8">
    <w:name w:val="ListLabel 8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9">
    <w:name w:val="ListLabel 9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ListLabel10">
    <w:name w:val="ListLabel 10"/>
    <w:qFormat/>
    <w:rsid w:val="001B3CB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paragraph" w:customStyle="1" w:styleId="Heading">
    <w:name w:val="Heading"/>
    <w:basedOn w:val="a"/>
    <w:next w:val="a4"/>
    <w:qFormat/>
    <w:rsid w:val="001B3CB9"/>
    <w:pPr>
      <w:keepNext/>
      <w:spacing w:before="240" w:after="120"/>
    </w:pPr>
    <w:rPr>
      <w:rFonts w:ascii="Liberation Sans" w:eastAsia="Lucida Sans Unicode" w:hAnsi="Liberation Sans" w:cs="Nirmala UI"/>
      <w:sz w:val="28"/>
      <w:szCs w:val="28"/>
    </w:rPr>
  </w:style>
  <w:style w:type="paragraph" w:styleId="a4">
    <w:name w:val="Body Text"/>
    <w:basedOn w:val="a"/>
    <w:rsid w:val="001B3CB9"/>
    <w:pPr>
      <w:spacing w:after="140" w:line="288" w:lineRule="auto"/>
    </w:pPr>
  </w:style>
  <w:style w:type="paragraph" w:styleId="a5">
    <w:name w:val="List"/>
    <w:basedOn w:val="a4"/>
    <w:rsid w:val="001B3CB9"/>
    <w:rPr>
      <w:rFonts w:cs="Nirmala UI"/>
    </w:rPr>
  </w:style>
  <w:style w:type="paragraph" w:customStyle="1" w:styleId="11">
    <w:name w:val="Название объекта1"/>
    <w:basedOn w:val="a"/>
    <w:qFormat/>
    <w:rsid w:val="001B3CB9"/>
    <w:pPr>
      <w:suppressLineNumbers/>
      <w:spacing w:before="120" w:after="120"/>
    </w:pPr>
    <w:rPr>
      <w:rFonts w:cs="Nirmala UI"/>
      <w:i/>
      <w:iCs/>
    </w:rPr>
  </w:style>
  <w:style w:type="paragraph" w:customStyle="1" w:styleId="Index">
    <w:name w:val="Index"/>
    <w:basedOn w:val="a"/>
    <w:qFormat/>
    <w:rsid w:val="001B3CB9"/>
    <w:pPr>
      <w:suppressLineNumbers/>
    </w:pPr>
    <w:rPr>
      <w:rFonts w:cs="Nirmala UI"/>
    </w:rPr>
  </w:style>
  <w:style w:type="paragraph" w:customStyle="1" w:styleId="30">
    <w:name w:val="Основной текст (3)"/>
    <w:basedOn w:val="a"/>
    <w:link w:val="3"/>
    <w:qFormat/>
    <w:rsid w:val="001B3CB9"/>
    <w:pPr>
      <w:shd w:val="clear" w:color="auto" w:fill="FFFFFF"/>
      <w:spacing w:before="240" w:after="240"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0">
    <w:name w:val="Заголовок №1"/>
    <w:basedOn w:val="a"/>
    <w:link w:val="1"/>
    <w:qFormat/>
    <w:rsid w:val="001B3CB9"/>
    <w:pPr>
      <w:shd w:val="clear" w:color="auto" w:fill="FFFFFF"/>
      <w:spacing w:before="240" w:after="900"/>
      <w:jc w:val="center"/>
      <w:outlineLvl w:val="0"/>
    </w:pPr>
    <w:rPr>
      <w:rFonts w:ascii="Times New Roman" w:eastAsia="Times New Roman" w:hAnsi="Times New Roman" w:cs="Times New Roman"/>
      <w:b/>
      <w:bCs/>
      <w:spacing w:val="80"/>
      <w:sz w:val="32"/>
      <w:szCs w:val="32"/>
    </w:rPr>
  </w:style>
  <w:style w:type="paragraph" w:customStyle="1" w:styleId="20">
    <w:name w:val="Основной текст (2)"/>
    <w:basedOn w:val="a"/>
    <w:link w:val="2"/>
    <w:qFormat/>
    <w:rsid w:val="001B3CB9"/>
    <w:pPr>
      <w:shd w:val="clear" w:color="auto" w:fill="FFFFFF"/>
      <w:spacing w:before="900" w:after="360"/>
      <w:ind w:hanging="13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qFormat/>
    <w:rsid w:val="001B3CB9"/>
    <w:pPr>
      <w:shd w:val="clear" w:color="auto" w:fill="FFFFFF"/>
      <w:spacing w:before="420" w:after="240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qFormat/>
    <w:rsid w:val="001B3CB9"/>
    <w:pPr>
      <w:shd w:val="clear" w:color="auto" w:fill="FFFFFF"/>
      <w:spacing w:before="60" w:line="307" w:lineRule="exac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styleId="a6">
    <w:name w:val="Balloon Text"/>
    <w:basedOn w:val="a"/>
    <w:uiPriority w:val="99"/>
    <w:semiHidden/>
    <w:unhideWhenUsed/>
    <w:qFormat/>
    <w:rsid w:val="00B24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2022-01-28T10:51:00Z</cp:lastPrinted>
  <dcterms:created xsi:type="dcterms:W3CDTF">2022-02-18T05:57:00Z</dcterms:created>
  <dcterms:modified xsi:type="dcterms:W3CDTF">2022-02-18T06:08:00Z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