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916" w:type="dxa"/>
        <w:tblInd w:w="-318" w:type="dxa"/>
        <w:tblLook w:val="04A0"/>
      </w:tblPr>
      <w:tblGrid>
        <w:gridCol w:w="2553"/>
        <w:gridCol w:w="2828"/>
        <w:gridCol w:w="7"/>
        <w:gridCol w:w="1842"/>
        <w:gridCol w:w="3686"/>
      </w:tblGrid>
      <w:tr w:rsidR="002426D1" w:rsidTr="002426D1">
        <w:trPr>
          <w:trHeight w:val="376"/>
        </w:trPr>
        <w:tc>
          <w:tcPr>
            <w:tcW w:w="2553" w:type="dxa"/>
            <w:vMerge w:val="restart"/>
            <w:vAlign w:val="center"/>
          </w:tcPr>
          <w:p w:rsidR="002426D1" w:rsidRPr="00334790" w:rsidRDefault="002426D1" w:rsidP="00334790">
            <w:pPr>
              <w:jc w:val="center"/>
            </w:pPr>
            <w:r>
              <w:t>Тип класса</w:t>
            </w:r>
          </w:p>
        </w:tc>
        <w:tc>
          <w:tcPr>
            <w:tcW w:w="4677" w:type="dxa"/>
            <w:gridSpan w:val="3"/>
            <w:vAlign w:val="center"/>
          </w:tcPr>
          <w:p w:rsidR="002426D1" w:rsidRDefault="002426D1" w:rsidP="00334790">
            <w:pPr>
              <w:jc w:val="center"/>
            </w:pPr>
            <w:r>
              <w:t>Класс эквивалентности корректных данных</w:t>
            </w:r>
          </w:p>
        </w:tc>
        <w:tc>
          <w:tcPr>
            <w:tcW w:w="3686" w:type="dxa"/>
            <w:vMerge w:val="restart"/>
            <w:vAlign w:val="center"/>
          </w:tcPr>
          <w:p w:rsidR="002426D1" w:rsidRDefault="002426D1" w:rsidP="00334790">
            <w:pPr>
              <w:jc w:val="center"/>
            </w:pPr>
            <w:r>
              <w:t>Класс эквивалентности некорректных данных</w:t>
            </w:r>
          </w:p>
        </w:tc>
      </w:tr>
      <w:tr w:rsidR="002426D1" w:rsidTr="002426D1">
        <w:trPr>
          <w:trHeight w:val="169"/>
        </w:trPr>
        <w:tc>
          <w:tcPr>
            <w:tcW w:w="2553" w:type="dxa"/>
            <w:vMerge/>
            <w:vAlign w:val="center"/>
          </w:tcPr>
          <w:p w:rsidR="002426D1" w:rsidRDefault="002426D1" w:rsidP="00334790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:rsidR="002426D1" w:rsidRDefault="002426D1" w:rsidP="00334790">
            <w:pPr>
              <w:jc w:val="center"/>
            </w:pPr>
            <w:r>
              <w:t>Сумма кредита</w:t>
            </w:r>
          </w:p>
        </w:tc>
        <w:tc>
          <w:tcPr>
            <w:tcW w:w="1842" w:type="dxa"/>
            <w:vAlign w:val="center"/>
          </w:tcPr>
          <w:p w:rsidR="002426D1" w:rsidRDefault="002426D1" w:rsidP="00334790">
            <w:pPr>
              <w:jc w:val="center"/>
            </w:pPr>
            <w:r>
              <w:t>Срок кредита</w:t>
            </w:r>
          </w:p>
        </w:tc>
        <w:tc>
          <w:tcPr>
            <w:tcW w:w="3686" w:type="dxa"/>
            <w:vMerge/>
            <w:vAlign w:val="center"/>
          </w:tcPr>
          <w:p w:rsidR="002426D1" w:rsidRDefault="002426D1" w:rsidP="00334790">
            <w:pPr>
              <w:jc w:val="center"/>
            </w:pPr>
          </w:p>
        </w:tc>
      </w:tr>
      <w:tr w:rsidR="002426D1" w:rsidTr="002426D1">
        <w:trPr>
          <w:trHeight w:val="384"/>
        </w:trPr>
        <w:tc>
          <w:tcPr>
            <w:tcW w:w="2553" w:type="dxa"/>
            <w:vMerge w:val="restart"/>
          </w:tcPr>
          <w:p w:rsidR="002426D1" w:rsidRDefault="002426D1">
            <w:r>
              <w:t>Базовая ставка (15%)</w:t>
            </w:r>
          </w:p>
        </w:tc>
        <w:tc>
          <w:tcPr>
            <w:tcW w:w="2835" w:type="dxa"/>
            <w:gridSpan w:val="2"/>
          </w:tcPr>
          <w:p w:rsidR="002426D1" w:rsidRPr="00334790" w:rsidRDefault="002426D1" w:rsidP="002426D1">
            <w:r w:rsidRPr="00334790">
              <w:t>[10.000, 100.000]</w:t>
            </w:r>
            <w:r>
              <w:t xml:space="preserve"> (база)</w:t>
            </w:r>
          </w:p>
        </w:tc>
        <w:tc>
          <w:tcPr>
            <w:tcW w:w="1842" w:type="dxa"/>
          </w:tcPr>
          <w:p w:rsidR="002426D1" w:rsidRPr="00334790" w:rsidRDefault="00E03A23">
            <w:proofErr w:type="gramStart"/>
            <w:r>
              <w:t>(</w:t>
            </w:r>
            <w:r w:rsidR="002426D1">
              <w:t>0, 3</w:t>
            </w:r>
            <w:r w:rsidR="002426D1" w:rsidRPr="00334790">
              <w:t>]</w:t>
            </w:r>
            <w:r w:rsidR="002426D1">
              <w:t xml:space="preserve"> (база)</w:t>
            </w:r>
            <w:proofErr w:type="gramEnd"/>
          </w:p>
        </w:tc>
        <w:tc>
          <w:tcPr>
            <w:tcW w:w="3686" w:type="dxa"/>
            <w:vMerge w:val="restart"/>
          </w:tcPr>
          <w:p w:rsidR="002426D1" w:rsidRDefault="002426D1"/>
        </w:tc>
      </w:tr>
      <w:tr w:rsidR="002426D1" w:rsidTr="002426D1">
        <w:trPr>
          <w:trHeight w:val="417"/>
        </w:trPr>
        <w:tc>
          <w:tcPr>
            <w:tcW w:w="2553" w:type="dxa"/>
            <w:vMerge/>
          </w:tcPr>
          <w:p w:rsidR="002426D1" w:rsidRDefault="002426D1"/>
        </w:tc>
        <w:tc>
          <w:tcPr>
            <w:tcW w:w="2835" w:type="dxa"/>
            <w:gridSpan w:val="2"/>
          </w:tcPr>
          <w:p w:rsidR="002426D1" w:rsidRPr="00334790" w:rsidRDefault="002426D1" w:rsidP="002426D1">
            <w:r w:rsidRPr="00334790">
              <w:t>[10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 xml:space="preserve">, </w:t>
            </w:r>
            <w:r>
              <w:t>5</w:t>
            </w:r>
            <w:r w:rsidRPr="00334790">
              <w:t>00.000]</w:t>
            </w:r>
            <w:r>
              <w:t xml:space="preserve"> (-1%)</w:t>
            </w:r>
          </w:p>
        </w:tc>
        <w:tc>
          <w:tcPr>
            <w:tcW w:w="1842" w:type="dxa"/>
          </w:tcPr>
          <w:p w:rsidR="002426D1" w:rsidRPr="00334790" w:rsidRDefault="002426D1" w:rsidP="002426D1">
            <w:proofErr w:type="gramStart"/>
            <w:r>
              <w:t>(3, 5</w:t>
            </w:r>
            <w:r w:rsidRPr="00334790">
              <w:t>]</w:t>
            </w:r>
            <w:r>
              <w:t xml:space="preserve"> (+1%)</w:t>
            </w:r>
            <w:proofErr w:type="gramEnd"/>
          </w:p>
        </w:tc>
        <w:tc>
          <w:tcPr>
            <w:tcW w:w="3686" w:type="dxa"/>
            <w:vMerge/>
          </w:tcPr>
          <w:p w:rsidR="002426D1" w:rsidRDefault="002426D1"/>
        </w:tc>
      </w:tr>
      <w:tr w:rsidR="002426D1" w:rsidTr="002426D1">
        <w:trPr>
          <w:trHeight w:val="423"/>
        </w:trPr>
        <w:tc>
          <w:tcPr>
            <w:tcW w:w="2553" w:type="dxa"/>
            <w:vMerge/>
          </w:tcPr>
          <w:p w:rsidR="002426D1" w:rsidRDefault="002426D1"/>
        </w:tc>
        <w:tc>
          <w:tcPr>
            <w:tcW w:w="2835" w:type="dxa"/>
            <w:gridSpan w:val="2"/>
          </w:tcPr>
          <w:p w:rsidR="002426D1" w:rsidRPr="00334790" w:rsidRDefault="002426D1" w:rsidP="002426D1">
            <w:r w:rsidRPr="00334790">
              <w:t>[</w:t>
            </w:r>
            <w:r>
              <w:t>5</w:t>
            </w:r>
            <w:r w:rsidRPr="00334790">
              <w:t>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 xml:space="preserve">, </w:t>
            </w:r>
            <w:r>
              <w:t>1.0</w:t>
            </w:r>
            <w:r w:rsidRPr="00334790">
              <w:t xml:space="preserve">00.000] </w:t>
            </w:r>
            <w:r>
              <w:t>(-2%)</w:t>
            </w:r>
          </w:p>
        </w:tc>
        <w:tc>
          <w:tcPr>
            <w:tcW w:w="1842" w:type="dxa"/>
          </w:tcPr>
          <w:p w:rsidR="002426D1" w:rsidRDefault="002426D1" w:rsidP="002426D1">
            <w:proofErr w:type="gramStart"/>
            <w:r>
              <w:t>(5, 10</w:t>
            </w:r>
            <w:r w:rsidRPr="00334790">
              <w:t>]</w:t>
            </w:r>
            <w:r>
              <w:t xml:space="preserve"> (+2%)</w:t>
            </w:r>
            <w:proofErr w:type="gramEnd"/>
          </w:p>
        </w:tc>
        <w:tc>
          <w:tcPr>
            <w:tcW w:w="3686" w:type="dxa"/>
            <w:vMerge/>
          </w:tcPr>
          <w:p w:rsidR="002426D1" w:rsidRDefault="002426D1"/>
        </w:tc>
      </w:tr>
      <w:tr w:rsidR="002426D1" w:rsidTr="002426D1">
        <w:trPr>
          <w:trHeight w:val="415"/>
        </w:trPr>
        <w:tc>
          <w:tcPr>
            <w:tcW w:w="2553" w:type="dxa"/>
            <w:vMerge w:val="restart"/>
          </w:tcPr>
          <w:p w:rsidR="002426D1" w:rsidRDefault="002426D1">
            <w:r>
              <w:t>Ставка в 14%</w:t>
            </w:r>
          </w:p>
        </w:tc>
        <w:tc>
          <w:tcPr>
            <w:tcW w:w="2828" w:type="dxa"/>
          </w:tcPr>
          <w:p w:rsidR="002426D1" w:rsidRDefault="002426D1" w:rsidP="002426D1">
            <w:r w:rsidRPr="00334790">
              <w:t>[10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 xml:space="preserve">, </w:t>
            </w:r>
            <w:r>
              <w:t>5</w:t>
            </w:r>
            <w:r w:rsidRPr="00334790">
              <w:t>00.000]</w:t>
            </w:r>
            <w:r>
              <w:t xml:space="preserve"> (-1%)</w:t>
            </w:r>
          </w:p>
        </w:tc>
        <w:tc>
          <w:tcPr>
            <w:tcW w:w="1849" w:type="dxa"/>
            <w:gridSpan w:val="2"/>
          </w:tcPr>
          <w:p w:rsidR="002426D1" w:rsidRDefault="00E03A23">
            <w:proofErr w:type="gramStart"/>
            <w:r>
              <w:t>(</w:t>
            </w:r>
            <w:r w:rsidR="002426D1">
              <w:t>0, 3</w:t>
            </w:r>
            <w:r w:rsidR="002426D1" w:rsidRPr="00334790">
              <w:t>]</w:t>
            </w:r>
            <w:r w:rsidR="002426D1">
              <w:t xml:space="preserve"> (база)</w:t>
            </w:r>
            <w:proofErr w:type="gramEnd"/>
          </w:p>
        </w:tc>
        <w:tc>
          <w:tcPr>
            <w:tcW w:w="3686" w:type="dxa"/>
            <w:vMerge w:val="restart"/>
          </w:tcPr>
          <w:p w:rsidR="002426D1" w:rsidRDefault="002426D1"/>
        </w:tc>
      </w:tr>
      <w:tr w:rsidR="002426D1" w:rsidTr="002426D1">
        <w:trPr>
          <w:trHeight w:val="408"/>
        </w:trPr>
        <w:tc>
          <w:tcPr>
            <w:tcW w:w="2553" w:type="dxa"/>
            <w:vMerge/>
          </w:tcPr>
          <w:p w:rsidR="002426D1" w:rsidRDefault="002426D1"/>
        </w:tc>
        <w:tc>
          <w:tcPr>
            <w:tcW w:w="2828" w:type="dxa"/>
          </w:tcPr>
          <w:p w:rsidR="002426D1" w:rsidRPr="00334790" w:rsidRDefault="002426D1" w:rsidP="002426D1">
            <w:r w:rsidRPr="00334790">
              <w:t>[</w:t>
            </w:r>
            <w:r>
              <w:t>5</w:t>
            </w:r>
            <w:r w:rsidRPr="00334790">
              <w:t>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 xml:space="preserve">, </w:t>
            </w:r>
            <w:r>
              <w:t>1.0</w:t>
            </w:r>
            <w:r w:rsidRPr="00334790">
              <w:t xml:space="preserve">00.000] </w:t>
            </w:r>
            <w:r>
              <w:t xml:space="preserve">(-2%) </w:t>
            </w:r>
          </w:p>
        </w:tc>
        <w:tc>
          <w:tcPr>
            <w:tcW w:w="1849" w:type="dxa"/>
            <w:gridSpan w:val="2"/>
          </w:tcPr>
          <w:p w:rsidR="002426D1" w:rsidRPr="00334790" w:rsidRDefault="002426D1" w:rsidP="002426D1">
            <w:proofErr w:type="gramStart"/>
            <w:r>
              <w:t>(3, 5</w:t>
            </w:r>
            <w:r w:rsidRPr="00334790">
              <w:t>]</w:t>
            </w:r>
            <w:r>
              <w:t xml:space="preserve"> (+1%)</w:t>
            </w:r>
            <w:proofErr w:type="gramEnd"/>
          </w:p>
        </w:tc>
        <w:tc>
          <w:tcPr>
            <w:tcW w:w="3686" w:type="dxa"/>
            <w:vMerge/>
          </w:tcPr>
          <w:p w:rsidR="002426D1" w:rsidRDefault="002426D1"/>
        </w:tc>
      </w:tr>
      <w:tr w:rsidR="002426D1" w:rsidTr="002426D1">
        <w:trPr>
          <w:trHeight w:val="427"/>
        </w:trPr>
        <w:tc>
          <w:tcPr>
            <w:tcW w:w="2553" w:type="dxa"/>
          </w:tcPr>
          <w:p w:rsidR="002426D1" w:rsidRDefault="002426D1" w:rsidP="00EB5CE9">
            <w:r>
              <w:t>Ставка в 13%</w:t>
            </w:r>
          </w:p>
        </w:tc>
        <w:tc>
          <w:tcPr>
            <w:tcW w:w="2828" w:type="dxa"/>
          </w:tcPr>
          <w:p w:rsidR="002426D1" w:rsidRDefault="002426D1" w:rsidP="00EB5CE9">
            <w:r w:rsidRPr="00334790">
              <w:t>[</w:t>
            </w:r>
            <w:r>
              <w:t>5</w:t>
            </w:r>
            <w:r w:rsidRPr="00334790">
              <w:t>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 xml:space="preserve">, </w:t>
            </w:r>
            <w:r>
              <w:t>1.0</w:t>
            </w:r>
            <w:r w:rsidRPr="00334790">
              <w:t xml:space="preserve">00.000] </w:t>
            </w:r>
            <w:r>
              <w:t>(-2%)</w:t>
            </w:r>
          </w:p>
        </w:tc>
        <w:tc>
          <w:tcPr>
            <w:tcW w:w="1849" w:type="dxa"/>
            <w:gridSpan w:val="2"/>
          </w:tcPr>
          <w:p w:rsidR="002426D1" w:rsidRDefault="00E03A23" w:rsidP="00EB5CE9">
            <w:proofErr w:type="gramStart"/>
            <w:r>
              <w:t>(</w:t>
            </w:r>
            <w:r w:rsidR="002426D1">
              <w:t>0, 3</w:t>
            </w:r>
            <w:r w:rsidR="002426D1" w:rsidRPr="00334790">
              <w:t>]</w:t>
            </w:r>
            <w:r w:rsidR="002426D1">
              <w:t xml:space="preserve"> (база)</w:t>
            </w:r>
            <w:proofErr w:type="gramEnd"/>
          </w:p>
        </w:tc>
        <w:tc>
          <w:tcPr>
            <w:tcW w:w="3686" w:type="dxa"/>
          </w:tcPr>
          <w:p w:rsidR="002426D1" w:rsidRDefault="002426D1"/>
        </w:tc>
      </w:tr>
      <w:tr w:rsidR="002426D1" w:rsidTr="002426D1">
        <w:trPr>
          <w:trHeight w:val="405"/>
        </w:trPr>
        <w:tc>
          <w:tcPr>
            <w:tcW w:w="2553" w:type="dxa"/>
            <w:vMerge w:val="restart"/>
          </w:tcPr>
          <w:p w:rsidR="002426D1" w:rsidRDefault="002426D1" w:rsidP="00EB5CE9">
            <w:r>
              <w:t>Ставка в 16%</w:t>
            </w:r>
          </w:p>
        </w:tc>
        <w:tc>
          <w:tcPr>
            <w:tcW w:w="2828" w:type="dxa"/>
          </w:tcPr>
          <w:p w:rsidR="002426D1" w:rsidRDefault="002426D1" w:rsidP="002426D1">
            <w:r w:rsidRPr="00334790">
              <w:t>[10.000, 100.000]</w:t>
            </w:r>
            <w:r>
              <w:t xml:space="preserve"> (база)</w:t>
            </w:r>
            <w:r w:rsidRPr="00334790">
              <w:t xml:space="preserve"> </w:t>
            </w:r>
          </w:p>
        </w:tc>
        <w:tc>
          <w:tcPr>
            <w:tcW w:w="1849" w:type="dxa"/>
            <w:gridSpan w:val="2"/>
          </w:tcPr>
          <w:p w:rsidR="002426D1" w:rsidRDefault="002426D1">
            <w:proofErr w:type="gramStart"/>
            <w:r>
              <w:t>(3, 5</w:t>
            </w:r>
            <w:r w:rsidRPr="00334790">
              <w:t>]</w:t>
            </w:r>
            <w:r>
              <w:t xml:space="preserve"> (+1%)</w:t>
            </w:r>
            <w:proofErr w:type="gramEnd"/>
          </w:p>
        </w:tc>
        <w:tc>
          <w:tcPr>
            <w:tcW w:w="3686" w:type="dxa"/>
            <w:vMerge w:val="restart"/>
          </w:tcPr>
          <w:p w:rsidR="002426D1" w:rsidRDefault="002426D1"/>
        </w:tc>
      </w:tr>
      <w:tr w:rsidR="002426D1" w:rsidTr="002426D1">
        <w:trPr>
          <w:trHeight w:val="411"/>
        </w:trPr>
        <w:tc>
          <w:tcPr>
            <w:tcW w:w="2553" w:type="dxa"/>
            <w:vMerge/>
          </w:tcPr>
          <w:p w:rsidR="002426D1" w:rsidRDefault="002426D1" w:rsidP="00EB5CE9"/>
        </w:tc>
        <w:tc>
          <w:tcPr>
            <w:tcW w:w="2828" w:type="dxa"/>
          </w:tcPr>
          <w:p w:rsidR="002426D1" w:rsidRPr="00334790" w:rsidRDefault="002426D1" w:rsidP="002426D1">
            <w:r w:rsidRPr="00334790">
              <w:t>[10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 xml:space="preserve">, </w:t>
            </w:r>
            <w:r>
              <w:t>5</w:t>
            </w:r>
            <w:r w:rsidRPr="00334790">
              <w:t>00.000]</w:t>
            </w:r>
            <w:r>
              <w:t xml:space="preserve"> (-1%)</w:t>
            </w:r>
          </w:p>
        </w:tc>
        <w:tc>
          <w:tcPr>
            <w:tcW w:w="1849" w:type="dxa"/>
            <w:gridSpan w:val="2"/>
          </w:tcPr>
          <w:p w:rsidR="002426D1" w:rsidRDefault="002426D1" w:rsidP="002426D1">
            <w:proofErr w:type="gramStart"/>
            <w:r>
              <w:t>(5, 10</w:t>
            </w:r>
            <w:r w:rsidRPr="00334790">
              <w:t>]</w:t>
            </w:r>
            <w:r>
              <w:t xml:space="preserve"> (+2%)</w:t>
            </w:r>
            <w:proofErr w:type="gramEnd"/>
          </w:p>
        </w:tc>
        <w:tc>
          <w:tcPr>
            <w:tcW w:w="3686" w:type="dxa"/>
            <w:vMerge/>
          </w:tcPr>
          <w:p w:rsidR="002426D1" w:rsidRDefault="002426D1"/>
        </w:tc>
      </w:tr>
      <w:tr w:rsidR="002426D1" w:rsidTr="002426D1">
        <w:trPr>
          <w:trHeight w:val="432"/>
        </w:trPr>
        <w:tc>
          <w:tcPr>
            <w:tcW w:w="2553" w:type="dxa"/>
          </w:tcPr>
          <w:p w:rsidR="002426D1" w:rsidRDefault="002426D1" w:rsidP="00EB5CE9">
            <w:r>
              <w:t>Ставка в 17%</w:t>
            </w:r>
          </w:p>
        </w:tc>
        <w:tc>
          <w:tcPr>
            <w:tcW w:w="2828" w:type="dxa"/>
          </w:tcPr>
          <w:p w:rsidR="002426D1" w:rsidRDefault="002426D1">
            <w:r w:rsidRPr="00334790">
              <w:t>[10.000, 100.000]</w:t>
            </w:r>
            <w:r>
              <w:t xml:space="preserve"> (база)</w:t>
            </w:r>
            <w:r w:rsidRPr="00334790">
              <w:t xml:space="preserve"> </w:t>
            </w:r>
          </w:p>
        </w:tc>
        <w:tc>
          <w:tcPr>
            <w:tcW w:w="1849" w:type="dxa"/>
            <w:gridSpan w:val="2"/>
          </w:tcPr>
          <w:p w:rsidR="002426D1" w:rsidRDefault="002426D1">
            <w:proofErr w:type="gramStart"/>
            <w:r>
              <w:t>(5, 10</w:t>
            </w:r>
            <w:r w:rsidRPr="00334790">
              <w:t>]</w:t>
            </w:r>
            <w:r>
              <w:t xml:space="preserve"> (+2%)</w:t>
            </w:r>
            <w:proofErr w:type="gramEnd"/>
          </w:p>
        </w:tc>
        <w:tc>
          <w:tcPr>
            <w:tcW w:w="3686" w:type="dxa"/>
          </w:tcPr>
          <w:p w:rsidR="002426D1" w:rsidRDefault="002426D1"/>
        </w:tc>
      </w:tr>
      <w:tr w:rsidR="003F1BE9" w:rsidTr="003F1BE9">
        <w:trPr>
          <w:trHeight w:val="456"/>
        </w:trPr>
        <w:tc>
          <w:tcPr>
            <w:tcW w:w="2553" w:type="dxa"/>
            <w:vMerge w:val="restart"/>
          </w:tcPr>
          <w:p w:rsidR="003F1BE9" w:rsidRDefault="003F1BE9">
            <w:r>
              <w:t>Обговариваемая ставка</w:t>
            </w:r>
          </w:p>
        </w:tc>
        <w:tc>
          <w:tcPr>
            <w:tcW w:w="2828" w:type="dxa"/>
          </w:tcPr>
          <w:p w:rsidR="003F1BE9" w:rsidRDefault="003F1BE9" w:rsidP="002426D1">
            <w:r w:rsidRPr="00334790">
              <w:t>[10.000, 1</w:t>
            </w:r>
            <w:r>
              <w:t>.000.0</w:t>
            </w:r>
            <w:r w:rsidRPr="00334790">
              <w:t>00.000]</w:t>
            </w:r>
          </w:p>
        </w:tc>
        <w:tc>
          <w:tcPr>
            <w:tcW w:w="1849" w:type="dxa"/>
            <w:gridSpan w:val="2"/>
          </w:tcPr>
          <w:p w:rsidR="003F1BE9" w:rsidRDefault="003F1BE9" w:rsidP="003F1BE9">
            <w:proofErr w:type="gramStart"/>
            <w:r>
              <w:t>(10, 50</w:t>
            </w:r>
            <w:r w:rsidRPr="00334790">
              <w:t>]</w:t>
            </w:r>
            <w:proofErr w:type="gramEnd"/>
          </w:p>
        </w:tc>
        <w:tc>
          <w:tcPr>
            <w:tcW w:w="3686" w:type="dxa"/>
            <w:vMerge w:val="restart"/>
          </w:tcPr>
          <w:p w:rsidR="003F1BE9" w:rsidRDefault="003F1BE9"/>
        </w:tc>
      </w:tr>
      <w:tr w:rsidR="003F1BE9" w:rsidTr="003F1BE9">
        <w:trPr>
          <w:trHeight w:val="515"/>
        </w:trPr>
        <w:tc>
          <w:tcPr>
            <w:tcW w:w="2553" w:type="dxa"/>
            <w:vMerge/>
          </w:tcPr>
          <w:p w:rsidR="003F1BE9" w:rsidRDefault="003F1BE9"/>
        </w:tc>
        <w:tc>
          <w:tcPr>
            <w:tcW w:w="2828" w:type="dxa"/>
          </w:tcPr>
          <w:p w:rsidR="003F1BE9" w:rsidRPr="003F1BE9" w:rsidRDefault="003F1BE9" w:rsidP="002426D1">
            <w:pPr>
              <w:rPr>
                <w:lang w:val="en-US"/>
              </w:rPr>
            </w:pPr>
            <w:r>
              <w:rPr>
                <w:lang w:val="en-US"/>
              </w:rPr>
              <w:t>[1.000.001, 1.000.000.000]</w:t>
            </w:r>
          </w:p>
        </w:tc>
        <w:tc>
          <w:tcPr>
            <w:tcW w:w="1849" w:type="dxa"/>
            <w:gridSpan w:val="2"/>
          </w:tcPr>
          <w:p w:rsidR="003F1BE9" w:rsidRPr="003F1BE9" w:rsidRDefault="003F1BE9" w:rsidP="002426D1">
            <w:pPr>
              <w:rPr>
                <w:lang w:val="en-US"/>
              </w:rPr>
            </w:pPr>
            <w:r>
              <w:rPr>
                <w:lang w:val="en-US"/>
              </w:rPr>
              <w:t>[0, 50]</w:t>
            </w:r>
          </w:p>
        </w:tc>
        <w:tc>
          <w:tcPr>
            <w:tcW w:w="3686" w:type="dxa"/>
            <w:vMerge/>
          </w:tcPr>
          <w:p w:rsidR="003F1BE9" w:rsidRDefault="003F1BE9"/>
        </w:tc>
      </w:tr>
    </w:tbl>
    <w:p w:rsidR="003F1BE9" w:rsidRDefault="003F1BE9"/>
    <w:p w:rsidR="003F1BE9" w:rsidRDefault="003F1BE9">
      <w:r>
        <w:br w:type="page"/>
      </w:r>
    </w:p>
    <w:p w:rsidR="00334790" w:rsidRDefault="0033479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24600" cy="4114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085" cy="411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916" w:type="dxa"/>
        <w:tblInd w:w="-318" w:type="dxa"/>
        <w:tblLayout w:type="fixed"/>
        <w:tblLook w:val="04A0"/>
      </w:tblPr>
      <w:tblGrid>
        <w:gridCol w:w="2553"/>
        <w:gridCol w:w="2693"/>
        <w:gridCol w:w="1134"/>
        <w:gridCol w:w="2977"/>
        <w:gridCol w:w="1559"/>
      </w:tblGrid>
      <w:tr w:rsidR="008011BA" w:rsidTr="008011BA">
        <w:trPr>
          <w:trHeight w:val="376"/>
        </w:trPr>
        <w:tc>
          <w:tcPr>
            <w:tcW w:w="2553" w:type="dxa"/>
            <w:vMerge w:val="restart"/>
            <w:vAlign w:val="center"/>
          </w:tcPr>
          <w:p w:rsidR="003F1BE9" w:rsidRPr="00334790" w:rsidRDefault="003F1BE9" w:rsidP="0004084A">
            <w:pPr>
              <w:jc w:val="center"/>
            </w:pPr>
            <w:r>
              <w:t>Тип класса</w:t>
            </w:r>
          </w:p>
        </w:tc>
        <w:tc>
          <w:tcPr>
            <w:tcW w:w="3827" w:type="dxa"/>
            <w:gridSpan w:val="2"/>
            <w:vAlign w:val="center"/>
          </w:tcPr>
          <w:p w:rsidR="003F1BE9" w:rsidRDefault="003F1BE9" w:rsidP="0004084A">
            <w:pPr>
              <w:jc w:val="center"/>
            </w:pPr>
            <w:r>
              <w:t>Класс эквивалентности корректных данных</w:t>
            </w:r>
          </w:p>
        </w:tc>
        <w:tc>
          <w:tcPr>
            <w:tcW w:w="4536" w:type="dxa"/>
            <w:gridSpan w:val="2"/>
            <w:vAlign w:val="center"/>
          </w:tcPr>
          <w:p w:rsidR="003F1BE9" w:rsidRDefault="003F1BE9" w:rsidP="0004084A">
            <w:pPr>
              <w:jc w:val="center"/>
            </w:pPr>
            <w:r>
              <w:t>Класс эквивалентности некорректных данных</w:t>
            </w:r>
          </w:p>
        </w:tc>
      </w:tr>
      <w:tr w:rsidR="003C7E65" w:rsidTr="008011BA">
        <w:trPr>
          <w:trHeight w:val="169"/>
        </w:trPr>
        <w:tc>
          <w:tcPr>
            <w:tcW w:w="2553" w:type="dxa"/>
            <w:vMerge/>
            <w:vAlign w:val="center"/>
          </w:tcPr>
          <w:p w:rsidR="003C7E65" w:rsidRDefault="003C7E65" w:rsidP="0004084A">
            <w:pPr>
              <w:jc w:val="center"/>
            </w:pPr>
          </w:p>
        </w:tc>
        <w:tc>
          <w:tcPr>
            <w:tcW w:w="2693" w:type="dxa"/>
            <w:vAlign w:val="center"/>
          </w:tcPr>
          <w:p w:rsidR="003C7E65" w:rsidRDefault="003C7E65" w:rsidP="0004084A">
            <w:pPr>
              <w:jc w:val="center"/>
            </w:pPr>
            <w:r>
              <w:t>Сумма кредита</w:t>
            </w:r>
          </w:p>
        </w:tc>
        <w:tc>
          <w:tcPr>
            <w:tcW w:w="1134" w:type="dxa"/>
            <w:vAlign w:val="center"/>
          </w:tcPr>
          <w:p w:rsidR="003C7E65" w:rsidRDefault="003C7E65" w:rsidP="0004084A">
            <w:pPr>
              <w:jc w:val="center"/>
            </w:pPr>
            <w:r>
              <w:t>Срок кредита</w:t>
            </w:r>
          </w:p>
        </w:tc>
        <w:tc>
          <w:tcPr>
            <w:tcW w:w="2977" w:type="dxa"/>
            <w:vAlign w:val="center"/>
          </w:tcPr>
          <w:p w:rsidR="003C7E65" w:rsidRDefault="003C7E65" w:rsidP="0004084A">
            <w:pPr>
              <w:jc w:val="center"/>
            </w:pPr>
            <w:r>
              <w:t>Сумма кредита</w:t>
            </w:r>
          </w:p>
        </w:tc>
        <w:tc>
          <w:tcPr>
            <w:tcW w:w="1559" w:type="dxa"/>
            <w:vAlign w:val="center"/>
          </w:tcPr>
          <w:p w:rsidR="003C7E65" w:rsidRDefault="003C7E65" w:rsidP="0004084A">
            <w:pPr>
              <w:jc w:val="center"/>
            </w:pPr>
            <w:r>
              <w:t>Срок кредита</w:t>
            </w:r>
          </w:p>
        </w:tc>
      </w:tr>
      <w:tr w:rsidR="003C7E65" w:rsidTr="008011BA">
        <w:trPr>
          <w:trHeight w:val="607"/>
        </w:trPr>
        <w:tc>
          <w:tcPr>
            <w:tcW w:w="2553" w:type="dxa"/>
          </w:tcPr>
          <w:p w:rsidR="003C7E65" w:rsidRDefault="003C7E65" w:rsidP="0004084A">
            <w:r>
              <w:t>Базовая ставка (15%)</w:t>
            </w:r>
          </w:p>
        </w:tc>
        <w:tc>
          <w:tcPr>
            <w:tcW w:w="2693" w:type="dxa"/>
          </w:tcPr>
          <w:p w:rsidR="003C7E65" w:rsidRPr="003C7E65" w:rsidRDefault="003C7E65" w:rsidP="003C7E65">
            <w:pPr>
              <w:rPr>
                <w:lang w:val="en-US"/>
              </w:rPr>
            </w:pPr>
            <w:r w:rsidRPr="00334790">
              <w:t>[10.000, 100.000]</w:t>
            </w:r>
          </w:p>
        </w:tc>
        <w:tc>
          <w:tcPr>
            <w:tcW w:w="1134" w:type="dxa"/>
          </w:tcPr>
          <w:p w:rsidR="003C7E65" w:rsidRPr="003C7E65" w:rsidRDefault="001C3D63" w:rsidP="001C3D63">
            <w:pPr>
              <w:rPr>
                <w:lang w:val="en-US"/>
              </w:rPr>
            </w:pPr>
            <w:r>
              <w:rPr>
                <w:lang w:val="en-US"/>
              </w:rPr>
              <w:t>(0</w:t>
            </w:r>
            <w:r w:rsidR="003C7E65">
              <w:t>, 3</w:t>
            </w:r>
            <w:r w:rsidR="003C7E65" w:rsidRPr="00334790">
              <w:t>]</w:t>
            </w:r>
          </w:p>
        </w:tc>
        <w:tc>
          <w:tcPr>
            <w:tcW w:w="2977" w:type="dxa"/>
          </w:tcPr>
          <w:p w:rsidR="008011BA" w:rsidRDefault="003C7E65" w:rsidP="0004084A">
            <w:pPr>
              <w:rPr>
                <w:lang w:val="en-US"/>
              </w:rPr>
            </w:pPr>
            <w:r>
              <w:rPr>
                <w:lang w:val="en-US"/>
              </w:rPr>
              <w:t xml:space="preserve">[0, 9.999], </w:t>
            </w:r>
          </w:p>
          <w:p w:rsidR="003C7E65" w:rsidRPr="003C7E65" w:rsidRDefault="003C7E65" w:rsidP="0004084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334790">
              <w:t>10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>,</w:t>
            </w:r>
            <w:r>
              <w:rPr>
                <w:lang w:val="en-US"/>
              </w:rPr>
              <w:t xml:space="preserve"> </w:t>
            </w:r>
            <w:r w:rsidR="008011BA">
              <w:rPr>
                <w:lang w:val="en-US"/>
              </w:rPr>
              <w:t>1.000.000.000</w:t>
            </w:r>
            <w:r>
              <w:rPr>
                <w:lang w:val="en-US"/>
              </w:rPr>
              <w:t>]</w:t>
            </w:r>
          </w:p>
        </w:tc>
        <w:tc>
          <w:tcPr>
            <w:tcW w:w="1559" w:type="dxa"/>
          </w:tcPr>
          <w:p w:rsidR="003C7E65" w:rsidRPr="008011BA" w:rsidRDefault="008011BA" w:rsidP="008011BA">
            <w:pPr>
              <w:rPr>
                <w:lang w:val="en-US"/>
              </w:rPr>
            </w:pPr>
            <w:r>
              <w:rPr>
                <w:lang w:val="en-US"/>
              </w:rPr>
              <w:t>0, [4, 50]</w:t>
            </w:r>
          </w:p>
        </w:tc>
      </w:tr>
      <w:tr w:rsidR="003C7E65" w:rsidTr="008011BA">
        <w:trPr>
          <w:trHeight w:val="573"/>
        </w:trPr>
        <w:tc>
          <w:tcPr>
            <w:tcW w:w="2553" w:type="dxa"/>
          </w:tcPr>
          <w:p w:rsidR="003C7E65" w:rsidRPr="003C7E65" w:rsidRDefault="003C7E65" w:rsidP="0004084A">
            <w:pPr>
              <w:rPr>
                <w:lang w:val="en-US"/>
              </w:rPr>
            </w:pPr>
            <w:r>
              <w:rPr>
                <w:lang w:val="en-US"/>
              </w:rPr>
              <w:t>-1%</w:t>
            </w:r>
          </w:p>
        </w:tc>
        <w:tc>
          <w:tcPr>
            <w:tcW w:w="2693" w:type="dxa"/>
          </w:tcPr>
          <w:p w:rsidR="003C7E65" w:rsidRPr="003C7E65" w:rsidRDefault="003C7E65" w:rsidP="003C7E65">
            <w:pPr>
              <w:rPr>
                <w:lang w:val="en-US"/>
              </w:rPr>
            </w:pPr>
            <w:r w:rsidRPr="00334790">
              <w:t>[10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 xml:space="preserve">, </w:t>
            </w:r>
            <w:r>
              <w:t>5</w:t>
            </w:r>
            <w:r w:rsidRPr="00334790">
              <w:t>00.000]</w:t>
            </w:r>
          </w:p>
        </w:tc>
        <w:tc>
          <w:tcPr>
            <w:tcW w:w="1134" w:type="dxa"/>
          </w:tcPr>
          <w:p w:rsidR="003C7E65" w:rsidRPr="003C7E65" w:rsidRDefault="003C7E65" w:rsidP="003C7E65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3C7E65" w:rsidRDefault="008011BA" w:rsidP="0004084A">
            <w:pPr>
              <w:rPr>
                <w:lang w:val="en-US"/>
              </w:rPr>
            </w:pPr>
            <w:r>
              <w:rPr>
                <w:lang w:val="en-US"/>
              </w:rPr>
              <w:t>[0, 100.000],</w:t>
            </w:r>
          </w:p>
          <w:p w:rsidR="008011BA" w:rsidRPr="008011BA" w:rsidRDefault="008011BA" w:rsidP="0004084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5</w:t>
            </w:r>
            <w:r w:rsidRPr="00334790">
              <w:t>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 xml:space="preserve">, </w:t>
            </w:r>
            <w:r>
              <w:t>1.0</w:t>
            </w:r>
            <w:r w:rsidRPr="00334790">
              <w:t>00.000</w:t>
            </w:r>
            <w:r>
              <w:rPr>
                <w:lang w:val="en-US"/>
              </w:rPr>
              <w:t>.000]</w:t>
            </w:r>
          </w:p>
        </w:tc>
        <w:tc>
          <w:tcPr>
            <w:tcW w:w="1559" w:type="dxa"/>
          </w:tcPr>
          <w:p w:rsidR="003C7E65" w:rsidRDefault="003C7E65" w:rsidP="0004084A"/>
        </w:tc>
      </w:tr>
      <w:tr w:rsidR="003C7E65" w:rsidTr="008011BA">
        <w:trPr>
          <w:trHeight w:val="553"/>
        </w:trPr>
        <w:tc>
          <w:tcPr>
            <w:tcW w:w="2553" w:type="dxa"/>
          </w:tcPr>
          <w:p w:rsidR="003C7E65" w:rsidRPr="003C7E65" w:rsidRDefault="003C7E65" w:rsidP="0004084A">
            <w:pPr>
              <w:rPr>
                <w:lang w:val="en-US"/>
              </w:rPr>
            </w:pPr>
            <w:r>
              <w:rPr>
                <w:lang w:val="en-US"/>
              </w:rPr>
              <w:t>-2%</w:t>
            </w:r>
          </w:p>
        </w:tc>
        <w:tc>
          <w:tcPr>
            <w:tcW w:w="2693" w:type="dxa"/>
          </w:tcPr>
          <w:p w:rsidR="003C7E65" w:rsidRPr="003C7E65" w:rsidRDefault="003C7E65" w:rsidP="003C7E65">
            <w:pPr>
              <w:rPr>
                <w:lang w:val="en-US"/>
              </w:rPr>
            </w:pPr>
            <w:r w:rsidRPr="00334790">
              <w:t>[</w:t>
            </w:r>
            <w:r>
              <w:t>5</w:t>
            </w:r>
            <w:r w:rsidRPr="00334790">
              <w:t>0</w:t>
            </w:r>
            <w:r>
              <w:t>0</w:t>
            </w:r>
            <w:r w:rsidRPr="00334790">
              <w:t>.00</w:t>
            </w:r>
            <w:r>
              <w:t>1</w:t>
            </w:r>
            <w:r w:rsidRPr="00334790">
              <w:t xml:space="preserve">, </w:t>
            </w:r>
            <w:r>
              <w:t>1.0</w:t>
            </w:r>
            <w:r w:rsidRPr="00334790">
              <w:t>00.000]</w:t>
            </w:r>
          </w:p>
        </w:tc>
        <w:tc>
          <w:tcPr>
            <w:tcW w:w="1134" w:type="dxa"/>
          </w:tcPr>
          <w:p w:rsidR="003C7E65" w:rsidRPr="003C7E65" w:rsidRDefault="003C7E65" w:rsidP="003C7E65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8011BA" w:rsidRDefault="008011BA" w:rsidP="008011BA">
            <w:pPr>
              <w:rPr>
                <w:lang w:val="en-US"/>
              </w:rPr>
            </w:pPr>
            <w:r>
              <w:rPr>
                <w:lang w:val="en-US"/>
              </w:rPr>
              <w:t xml:space="preserve">[0, </w:t>
            </w:r>
            <w:r>
              <w:t>5</w:t>
            </w:r>
            <w:r w:rsidRPr="00334790">
              <w:t>00.000</w:t>
            </w:r>
            <w:r>
              <w:rPr>
                <w:lang w:val="en-US"/>
              </w:rPr>
              <w:t>],</w:t>
            </w:r>
          </w:p>
          <w:p w:rsidR="003C7E65" w:rsidRPr="008011BA" w:rsidRDefault="008011BA" w:rsidP="0004084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1.0</w:t>
            </w:r>
            <w:r w:rsidRPr="00334790">
              <w:t>00.000</w:t>
            </w:r>
            <w:r>
              <w:rPr>
                <w:lang w:val="en-US"/>
              </w:rPr>
              <w:t xml:space="preserve">, </w:t>
            </w:r>
            <w:r>
              <w:t>1.0</w:t>
            </w:r>
            <w:r w:rsidRPr="00334790">
              <w:t>00.000</w:t>
            </w:r>
            <w:r>
              <w:rPr>
                <w:lang w:val="en-US"/>
              </w:rPr>
              <w:t>.000]</w:t>
            </w:r>
          </w:p>
        </w:tc>
        <w:tc>
          <w:tcPr>
            <w:tcW w:w="1559" w:type="dxa"/>
          </w:tcPr>
          <w:p w:rsidR="003C7E65" w:rsidRDefault="003C7E65" w:rsidP="0004084A"/>
        </w:tc>
      </w:tr>
      <w:tr w:rsidR="003C7E65" w:rsidTr="008011BA">
        <w:trPr>
          <w:trHeight w:val="532"/>
        </w:trPr>
        <w:tc>
          <w:tcPr>
            <w:tcW w:w="2553" w:type="dxa"/>
          </w:tcPr>
          <w:p w:rsidR="003C7E65" w:rsidRPr="003C7E65" w:rsidRDefault="003C7E65" w:rsidP="0004084A">
            <w:pPr>
              <w:rPr>
                <w:lang w:val="en-US"/>
              </w:rPr>
            </w:pPr>
            <w:r>
              <w:rPr>
                <w:lang w:val="en-US"/>
              </w:rPr>
              <w:t>+1%</w:t>
            </w:r>
          </w:p>
        </w:tc>
        <w:tc>
          <w:tcPr>
            <w:tcW w:w="2693" w:type="dxa"/>
          </w:tcPr>
          <w:p w:rsidR="003C7E65" w:rsidRPr="003C7E65" w:rsidRDefault="003C7E65" w:rsidP="003C7E6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3C7E65" w:rsidRPr="003C7E65" w:rsidRDefault="003C7E65" w:rsidP="003C7E65">
            <w:pPr>
              <w:rPr>
                <w:lang w:val="en-US"/>
              </w:rPr>
            </w:pPr>
            <w:proofErr w:type="gramStart"/>
            <w:r>
              <w:t>(3, 5</w:t>
            </w:r>
            <w:r w:rsidRPr="00334790">
              <w:t>]</w:t>
            </w:r>
            <w:proofErr w:type="gramEnd"/>
          </w:p>
        </w:tc>
        <w:tc>
          <w:tcPr>
            <w:tcW w:w="2977" w:type="dxa"/>
          </w:tcPr>
          <w:p w:rsidR="00006AAD" w:rsidRDefault="00006AAD" w:rsidP="00006AAD"/>
          <w:p w:rsidR="003C7E65" w:rsidRDefault="003C7E65" w:rsidP="00CF1F36"/>
        </w:tc>
        <w:tc>
          <w:tcPr>
            <w:tcW w:w="1559" w:type="dxa"/>
          </w:tcPr>
          <w:p w:rsidR="003C7E65" w:rsidRPr="008011BA" w:rsidRDefault="008011BA" w:rsidP="008011BA">
            <w:pPr>
              <w:rPr>
                <w:lang w:val="en-US"/>
              </w:rPr>
            </w:pPr>
            <w:r>
              <w:rPr>
                <w:lang w:val="en-US"/>
              </w:rPr>
              <w:t>[0, 3], [6, 50]</w:t>
            </w:r>
          </w:p>
        </w:tc>
      </w:tr>
      <w:tr w:rsidR="003C7E65" w:rsidTr="008011BA">
        <w:trPr>
          <w:trHeight w:val="583"/>
        </w:trPr>
        <w:tc>
          <w:tcPr>
            <w:tcW w:w="2553" w:type="dxa"/>
          </w:tcPr>
          <w:p w:rsidR="003C7E65" w:rsidRPr="003C7E65" w:rsidRDefault="003C7E65" w:rsidP="0004084A">
            <w:pPr>
              <w:rPr>
                <w:lang w:val="en-US"/>
              </w:rPr>
            </w:pPr>
            <w:r>
              <w:rPr>
                <w:lang w:val="en-US"/>
              </w:rPr>
              <w:t>+2%</w:t>
            </w:r>
          </w:p>
        </w:tc>
        <w:tc>
          <w:tcPr>
            <w:tcW w:w="2693" w:type="dxa"/>
          </w:tcPr>
          <w:p w:rsidR="003C7E65" w:rsidRPr="003C7E65" w:rsidRDefault="003C7E65" w:rsidP="003C7E65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3C7E65" w:rsidRPr="003C7E65" w:rsidRDefault="003C7E65" w:rsidP="003C7E65">
            <w:pPr>
              <w:rPr>
                <w:lang w:val="en-US"/>
              </w:rPr>
            </w:pPr>
            <w:proofErr w:type="gramStart"/>
            <w:r>
              <w:t>(5, 10</w:t>
            </w:r>
            <w:r w:rsidRPr="00334790">
              <w:t>]</w:t>
            </w:r>
            <w:proofErr w:type="gramEnd"/>
          </w:p>
        </w:tc>
        <w:tc>
          <w:tcPr>
            <w:tcW w:w="2977" w:type="dxa"/>
          </w:tcPr>
          <w:p w:rsidR="003C7E65" w:rsidRDefault="003C7E65" w:rsidP="00CF1F36"/>
        </w:tc>
        <w:tc>
          <w:tcPr>
            <w:tcW w:w="1559" w:type="dxa"/>
          </w:tcPr>
          <w:p w:rsidR="003C7E65" w:rsidRPr="008011BA" w:rsidRDefault="008011BA" w:rsidP="0004084A">
            <w:pPr>
              <w:rPr>
                <w:lang w:val="en-US"/>
              </w:rPr>
            </w:pPr>
            <w:r>
              <w:rPr>
                <w:lang w:val="en-US"/>
              </w:rPr>
              <w:t>[0, 5], [11, 50]</w:t>
            </w:r>
          </w:p>
        </w:tc>
      </w:tr>
      <w:tr w:rsidR="001C3D63" w:rsidTr="001C3D63">
        <w:trPr>
          <w:trHeight w:val="556"/>
        </w:trPr>
        <w:tc>
          <w:tcPr>
            <w:tcW w:w="2553" w:type="dxa"/>
          </w:tcPr>
          <w:p w:rsidR="001C3D63" w:rsidRDefault="001C3D63" w:rsidP="0004084A">
            <w:r>
              <w:t>Обговариваемая ставка</w:t>
            </w:r>
          </w:p>
        </w:tc>
        <w:tc>
          <w:tcPr>
            <w:tcW w:w="2693" w:type="dxa"/>
          </w:tcPr>
          <w:p w:rsidR="001C3D63" w:rsidRDefault="001C3D63" w:rsidP="0004084A">
            <w:r>
              <w:rPr>
                <w:lang w:val="en-US"/>
              </w:rPr>
              <w:t>[1.000.001, 1.000.000.000]</w:t>
            </w:r>
          </w:p>
        </w:tc>
        <w:tc>
          <w:tcPr>
            <w:tcW w:w="1134" w:type="dxa"/>
          </w:tcPr>
          <w:p w:rsidR="001C3D63" w:rsidRDefault="001C3D63" w:rsidP="0004084A">
            <w:proofErr w:type="gramStart"/>
            <w:r>
              <w:t>(10, 50</w:t>
            </w:r>
            <w:r w:rsidRPr="00334790">
              <w:t>]</w:t>
            </w:r>
            <w:proofErr w:type="gramEnd"/>
          </w:p>
        </w:tc>
        <w:tc>
          <w:tcPr>
            <w:tcW w:w="2977" w:type="dxa"/>
          </w:tcPr>
          <w:p w:rsidR="001C3D63" w:rsidRPr="001C3D63" w:rsidRDefault="001C3D63" w:rsidP="0004084A">
            <w:pPr>
              <w:rPr>
                <w:lang w:val="en-US"/>
              </w:rPr>
            </w:pPr>
            <w:r>
              <w:rPr>
                <w:lang w:val="en-US"/>
              </w:rPr>
              <w:t>[0, 1.000.000]</w:t>
            </w:r>
          </w:p>
        </w:tc>
        <w:tc>
          <w:tcPr>
            <w:tcW w:w="1559" w:type="dxa"/>
          </w:tcPr>
          <w:p w:rsidR="001C3D63" w:rsidRPr="001C3D63" w:rsidRDefault="001C3D63" w:rsidP="0004084A">
            <w:pPr>
              <w:rPr>
                <w:lang w:val="en-US"/>
              </w:rPr>
            </w:pPr>
            <w:r>
              <w:rPr>
                <w:lang w:val="en-US"/>
              </w:rPr>
              <w:t>[0, 10]</w:t>
            </w:r>
          </w:p>
        </w:tc>
      </w:tr>
      <w:tr w:rsidR="00006AAD" w:rsidTr="001C3D63">
        <w:trPr>
          <w:trHeight w:val="556"/>
        </w:trPr>
        <w:tc>
          <w:tcPr>
            <w:tcW w:w="2553" w:type="dxa"/>
          </w:tcPr>
          <w:p w:rsidR="00006AAD" w:rsidRDefault="00006AAD" w:rsidP="0004084A">
            <w:r>
              <w:t>Значения без условий</w:t>
            </w:r>
          </w:p>
          <w:p w:rsidR="00006AAD" w:rsidRDefault="00006AAD" w:rsidP="0004084A">
            <w:r>
              <w:t>(обобщенные)</w:t>
            </w:r>
          </w:p>
        </w:tc>
        <w:tc>
          <w:tcPr>
            <w:tcW w:w="2693" w:type="dxa"/>
          </w:tcPr>
          <w:p w:rsidR="00006AAD" w:rsidRPr="00006AAD" w:rsidRDefault="00006AAD" w:rsidP="0004084A">
            <w:pPr>
              <w:rPr>
                <w:lang w:val="en-US"/>
              </w:rPr>
            </w:pPr>
            <w:r>
              <w:rPr>
                <w:lang w:val="en-US"/>
              </w:rPr>
              <w:t>[10.000, 1.000.000.000]</w:t>
            </w:r>
          </w:p>
        </w:tc>
        <w:tc>
          <w:tcPr>
            <w:tcW w:w="1134" w:type="dxa"/>
          </w:tcPr>
          <w:p w:rsidR="00006AAD" w:rsidRPr="00006AAD" w:rsidRDefault="00006AAD" w:rsidP="0004084A">
            <w:pPr>
              <w:rPr>
                <w:lang w:val="en-US"/>
              </w:rPr>
            </w:pPr>
            <w:r>
              <w:rPr>
                <w:lang w:val="en-US"/>
              </w:rPr>
              <w:t>(0, 50]</w:t>
            </w:r>
          </w:p>
        </w:tc>
        <w:tc>
          <w:tcPr>
            <w:tcW w:w="2977" w:type="dxa"/>
          </w:tcPr>
          <w:p w:rsidR="00006AAD" w:rsidRDefault="00006AAD" w:rsidP="0004084A">
            <w:pPr>
              <w:rPr>
                <w:lang w:val="en-US"/>
              </w:rPr>
            </w:pPr>
            <w:r>
              <w:rPr>
                <w:lang w:val="en-US"/>
              </w:rPr>
              <w:t>[0, 9.999],</w:t>
            </w:r>
          </w:p>
          <w:p w:rsidR="00006AAD" w:rsidRDefault="006F1DBB" w:rsidP="0004084A">
            <w:pPr>
              <w:rPr>
                <w:lang w:val="en-US"/>
              </w:rPr>
            </w:pPr>
            <w:r>
              <w:rPr>
                <w:lang w:val="en-US"/>
              </w:rPr>
              <w:t>(&gt;1.000.000.000)</w:t>
            </w:r>
          </w:p>
        </w:tc>
        <w:tc>
          <w:tcPr>
            <w:tcW w:w="1559" w:type="dxa"/>
          </w:tcPr>
          <w:p w:rsidR="00006AAD" w:rsidRDefault="006F1DBB" w:rsidP="0004084A">
            <w:pPr>
              <w:rPr>
                <w:lang w:val="en-US"/>
              </w:rPr>
            </w:pPr>
            <w:r>
              <w:rPr>
                <w:lang w:val="en-US"/>
              </w:rPr>
              <w:t>(&gt;50)</w:t>
            </w:r>
          </w:p>
        </w:tc>
      </w:tr>
    </w:tbl>
    <w:p w:rsidR="0037502E" w:rsidRDefault="0037502E">
      <w:pPr>
        <w:rPr>
          <w:lang w:val="en-US"/>
        </w:rPr>
      </w:pPr>
    </w:p>
    <w:p w:rsidR="0037502E" w:rsidRDefault="0037502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10598" w:type="dxa"/>
        <w:tblLook w:val="04A0"/>
      </w:tblPr>
      <w:tblGrid>
        <w:gridCol w:w="5211"/>
        <w:gridCol w:w="1701"/>
        <w:gridCol w:w="1560"/>
        <w:gridCol w:w="2126"/>
      </w:tblGrid>
      <w:tr w:rsidR="00935960" w:rsidTr="00E03A23">
        <w:trPr>
          <w:trHeight w:val="181"/>
        </w:trPr>
        <w:tc>
          <w:tcPr>
            <w:tcW w:w="5211" w:type="dxa"/>
            <w:vMerge w:val="restart"/>
            <w:vAlign w:val="center"/>
          </w:tcPr>
          <w:p w:rsidR="00935960" w:rsidRPr="0037502E" w:rsidRDefault="00935960" w:rsidP="0037502E">
            <w:pPr>
              <w:jc w:val="center"/>
            </w:pPr>
            <w:r>
              <w:lastRenderedPageBreak/>
              <w:t>Тип теста</w:t>
            </w:r>
          </w:p>
        </w:tc>
        <w:tc>
          <w:tcPr>
            <w:tcW w:w="3261" w:type="dxa"/>
            <w:gridSpan w:val="2"/>
            <w:vAlign w:val="center"/>
          </w:tcPr>
          <w:p w:rsidR="00935960" w:rsidRPr="0037502E" w:rsidRDefault="00935960" w:rsidP="0037502E">
            <w:pPr>
              <w:jc w:val="center"/>
            </w:pPr>
            <w:r>
              <w:t>Значение</w:t>
            </w:r>
          </w:p>
        </w:tc>
        <w:tc>
          <w:tcPr>
            <w:tcW w:w="2126" w:type="dxa"/>
            <w:vMerge w:val="restart"/>
            <w:vAlign w:val="center"/>
          </w:tcPr>
          <w:p w:rsidR="00935960" w:rsidRPr="0037502E" w:rsidRDefault="00935960" w:rsidP="0037502E">
            <w:pPr>
              <w:jc w:val="center"/>
            </w:pPr>
            <w:r>
              <w:t>Результат</w:t>
            </w:r>
          </w:p>
        </w:tc>
      </w:tr>
      <w:tr w:rsidR="00E03A23" w:rsidTr="00E03A23">
        <w:trPr>
          <w:trHeight w:val="91"/>
        </w:trPr>
        <w:tc>
          <w:tcPr>
            <w:tcW w:w="5211" w:type="dxa"/>
            <w:vMerge/>
            <w:vAlign w:val="center"/>
          </w:tcPr>
          <w:p w:rsidR="00935960" w:rsidRDefault="00935960" w:rsidP="0037502E">
            <w:pPr>
              <w:jc w:val="center"/>
            </w:pPr>
          </w:p>
        </w:tc>
        <w:tc>
          <w:tcPr>
            <w:tcW w:w="1701" w:type="dxa"/>
            <w:vAlign w:val="center"/>
          </w:tcPr>
          <w:p w:rsidR="00935960" w:rsidRDefault="00935960" w:rsidP="0037502E">
            <w:pPr>
              <w:jc w:val="center"/>
            </w:pPr>
            <w:r>
              <w:t>Сумма кредита</w:t>
            </w:r>
          </w:p>
        </w:tc>
        <w:tc>
          <w:tcPr>
            <w:tcW w:w="1560" w:type="dxa"/>
            <w:vAlign w:val="center"/>
          </w:tcPr>
          <w:p w:rsidR="00935960" w:rsidRDefault="00935960" w:rsidP="0037502E">
            <w:pPr>
              <w:jc w:val="center"/>
            </w:pPr>
            <w:r>
              <w:t>Срок кредита</w:t>
            </w:r>
          </w:p>
        </w:tc>
        <w:tc>
          <w:tcPr>
            <w:tcW w:w="2126" w:type="dxa"/>
            <w:vMerge/>
            <w:vAlign w:val="center"/>
          </w:tcPr>
          <w:p w:rsidR="00935960" w:rsidRDefault="00935960" w:rsidP="0037502E">
            <w:pPr>
              <w:jc w:val="center"/>
            </w:pPr>
          </w:p>
        </w:tc>
      </w:tr>
      <w:tr w:rsidR="00E03A23" w:rsidRPr="00935960" w:rsidTr="00E03A23">
        <w:tc>
          <w:tcPr>
            <w:tcW w:w="5211" w:type="dxa"/>
          </w:tcPr>
          <w:p w:rsidR="00935960" w:rsidRDefault="00935960">
            <w:r>
              <w:t>Минимальное значение базовой ставки для суммы кредита</w:t>
            </w:r>
            <w:r w:rsidR="00DA2CB3">
              <w:t>.</w:t>
            </w:r>
          </w:p>
          <w:p w:rsidR="00935960" w:rsidRPr="00935960" w:rsidRDefault="00935960">
            <w:r>
              <w:t>Минимальное значение</w:t>
            </w:r>
            <w:r w:rsidR="00CF1F36">
              <w:t xml:space="preserve"> базовой ставки</w:t>
            </w:r>
            <w:r>
              <w:t xml:space="preserve"> для срока кредита</w:t>
            </w:r>
            <w:r w:rsidR="00DA2CB3">
              <w:t>.</w:t>
            </w:r>
          </w:p>
        </w:tc>
        <w:tc>
          <w:tcPr>
            <w:tcW w:w="1701" w:type="dxa"/>
          </w:tcPr>
          <w:p w:rsidR="00935960" w:rsidRPr="00935960" w:rsidRDefault="00935960">
            <w:r>
              <w:t>10.000</w:t>
            </w:r>
          </w:p>
        </w:tc>
        <w:tc>
          <w:tcPr>
            <w:tcW w:w="1560" w:type="dxa"/>
          </w:tcPr>
          <w:p w:rsidR="00935960" w:rsidRPr="00935960" w:rsidRDefault="00935960">
            <w:r>
              <w:t>1</w:t>
            </w:r>
          </w:p>
        </w:tc>
        <w:tc>
          <w:tcPr>
            <w:tcW w:w="2126" w:type="dxa"/>
          </w:tcPr>
          <w:p w:rsidR="00935960" w:rsidRPr="00935960" w:rsidRDefault="00935960">
            <w:r>
              <w:t>Позитивный</w:t>
            </w:r>
            <w:r w:rsidR="00CF1F36">
              <w:t xml:space="preserve"> (15%)</w:t>
            </w:r>
          </w:p>
        </w:tc>
      </w:tr>
      <w:tr w:rsidR="00E03A23" w:rsidRPr="00935960" w:rsidTr="00E03A23">
        <w:tc>
          <w:tcPr>
            <w:tcW w:w="5211" w:type="dxa"/>
          </w:tcPr>
          <w:p w:rsidR="00935960" w:rsidRDefault="00935960" w:rsidP="00935960">
            <w:r>
              <w:t>Среднее значение базовой ставки для суммы кредита</w:t>
            </w:r>
            <w:r w:rsidR="00DA2CB3">
              <w:t>.</w:t>
            </w:r>
          </w:p>
          <w:p w:rsidR="00935960" w:rsidRPr="00935960" w:rsidRDefault="00935960" w:rsidP="00935960">
            <w:r>
              <w:t>Среднее значение</w:t>
            </w:r>
            <w:r w:rsidR="00CF1F36">
              <w:t xml:space="preserve"> базовой ставки</w:t>
            </w:r>
            <w:r>
              <w:t xml:space="preserve"> для срока кредита</w:t>
            </w:r>
            <w:r w:rsidR="00DA2CB3">
              <w:t>.</w:t>
            </w:r>
          </w:p>
        </w:tc>
        <w:tc>
          <w:tcPr>
            <w:tcW w:w="1701" w:type="dxa"/>
          </w:tcPr>
          <w:p w:rsidR="00935960" w:rsidRPr="00935960" w:rsidRDefault="00935960">
            <w:r>
              <w:t>45.000</w:t>
            </w:r>
          </w:p>
        </w:tc>
        <w:tc>
          <w:tcPr>
            <w:tcW w:w="1560" w:type="dxa"/>
          </w:tcPr>
          <w:p w:rsidR="00935960" w:rsidRPr="00935960" w:rsidRDefault="00935960">
            <w:r>
              <w:t>2</w:t>
            </w:r>
          </w:p>
        </w:tc>
        <w:tc>
          <w:tcPr>
            <w:tcW w:w="2126" w:type="dxa"/>
          </w:tcPr>
          <w:p w:rsidR="00935960" w:rsidRPr="00935960" w:rsidRDefault="00935960">
            <w:r>
              <w:t>Позитивный</w:t>
            </w:r>
            <w:r w:rsidR="00CF1F36">
              <w:t xml:space="preserve"> (15%)</w:t>
            </w:r>
          </w:p>
        </w:tc>
      </w:tr>
      <w:tr w:rsidR="00E03A23" w:rsidRPr="00935960" w:rsidTr="00E03A23">
        <w:tc>
          <w:tcPr>
            <w:tcW w:w="5211" w:type="dxa"/>
          </w:tcPr>
          <w:p w:rsidR="00935960" w:rsidRDefault="00935960" w:rsidP="00935960">
            <w:r>
              <w:t>Максимальное значение базовой ставки для суммы кредита</w:t>
            </w:r>
            <w:r w:rsidR="00DA2CB3">
              <w:t>.</w:t>
            </w:r>
          </w:p>
          <w:p w:rsidR="00935960" w:rsidRPr="00935960" w:rsidRDefault="00935960" w:rsidP="00935960">
            <w:r>
              <w:t>Максимальное значение</w:t>
            </w:r>
            <w:r w:rsidR="00CF1F36">
              <w:t xml:space="preserve"> базовой ставки</w:t>
            </w:r>
            <w:r>
              <w:t xml:space="preserve"> для срока кредита</w:t>
            </w:r>
            <w:r w:rsidR="00DA2CB3">
              <w:t>.</w:t>
            </w:r>
          </w:p>
        </w:tc>
        <w:tc>
          <w:tcPr>
            <w:tcW w:w="1701" w:type="dxa"/>
          </w:tcPr>
          <w:p w:rsidR="00935960" w:rsidRPr="00935960" w:rsidRDefault="00935960">
            <w:r>
              <w:t>100.000</w:t>
            </w:r>
          </w:p>
        </w:tc>
        <w:tc>
          <w:tcPr>
            <w:tcW w:w="1560" w:type="dxa"/>
          </w:tcPr>
          <w:p w:rsidR="00935960" w:rsidRPr="00935960" w:rsidRDefault="00935960">
            <w:r>
              <w:t>3</w:t>
            </w:r>
          </w:p>
        </w:tc>
        <w:tc>
          <w:tcPr>
            <w:tcW w:w="2126" w:type="dxa"/>
          </w:tcPr>
          <w:p w:rsidR="00935960" w:rsidRPr="00935960" w:rsidRDefault="00935960">
            <w:r>
              <w:t>Позитивный</w:t>
            </w:r>
            <w:r w:rsidR="00CF1F36">
              <w:t xml:space="preserve"> (15%)</w:t>
            </w:r>
          </w:p>
        </w:tc>
      </w:tr>
      <w:tr w:rsidR="00E03A23" w:rsidRPr="00935960" w:rsidTr="00E03A23">
        <w:tc>
          <w:tcPr>
            <w:tcW w:w="5211" w:type="dxa"/>
          </w:tcPr>
          <w:p w:rsidR="00935960" w:rsidRPr="00DA2CB3" w:rsidRDefault="00935960" w:rsidP="00935960">
            <w:r>
              <w:t>Минимальное значение уменьшения ставки на 1% для суммы кредита</w:t>
            </w:r>
            <w:r w:rsidR="00DA2CB3">
              <w:t>.</w:t>
            </w:r>
          </w:p>
          <w:p w:rsidR="00DA2CB3" w:rsidRPr="00DA2CB3" w:rsidRDefault="00DA2CB3" w:rsidP="00DA2CB3">
            <w:r>
              <w:t>Минимальное значение увеличения ставки на 1% для срока кредита.</w:t>
            </w:r>
          </w:p>
        </w:tc>
        <w:tc>
          <w:tcPr>
            <w:tcW w:w="1701" w:type="dxa"/>
          </w:tcPr>
          <w:p w:rsidR="00935960" w:rsidRPr="00935960" w:rsidRDefault="00DA2CB3">
            <w:r>
              <w:t>100.001</w:t>
            </w:r>
          </w:p>
        </w:tc>
        <w:tc>
          <w:tcPr>
            <w:tcW w:w="1560" w:type="dxa"/>
          </w:tcPr>
          <w:p w:rsidR="00935960" w:rsidRPr="00935960" w:rsidRDefault="00DA2CB3">
            <w:r>
              <w:t>4</w:t>
            </w:r>
          </w:p>
        </w:tc>
        <w:tc>
          <w:tcPr>
            <w:tcW w:w="2126" w:type="dxa"/>
          </w:tcPr>
          <w:p w:rsidR="00935960" w:rsidRPr="00935960" w:rsidRDefault="00DA2CB3">
            <w:r>
              <w:t>Позитивный (15%)</w:t>
            </w:r>
          </w:p>
        </w:tc>
      </w:tr>
      <w:tr w:rsidR="00E03A23" w:rsidRPr="00935960" w:rsidTr="00E03A23">
        <w:tc>
          <w:tcPr>
            <w:tcW w:w="5211" w:type="dxa"/>
          </w:tcPr>
          <w:p w:rsidR="00DA2CB3" w:rsidRPr="00DA2CB3" w:rsidRDefault="00DA2CB3" w:rsidP="00DA2CB3">
            <w:r>
              <w:t>Максимальное значение уменьшения ставки на 1% для суммы кредита.</w:t>
            </w:r>
          </w:p>
          <w:p w:rsidR="00935960" w:rsidRPr="00935960" w:rsidRDefault="00DA2CB3" w:rsidP="00DA2CB3">
            <w:r>
              <w:t>Максимальное значение увеличения ставки на 1% для срока кредита.</w:t>
            </w:r>
          </w:p>
        </w:tc>
        <w:tc>
          <w:tcPr>
            <w:tcW w:w="1701" w:type="dxa"/>
          </w:tcPr>
          <w:p w:rsidR="00935960" w:rsidRPr="00935960" w:rsidRDefault="00DA2CB3">
            <w:r>
              <w:t>500.000</w:t>
            </w:r>
          </w:p>
        </w:tc>
        <w:tc>
          <w:tcPr>
            <w:tcW w:w="1560" w:type="dxa"/>
          </w:tcPr>
          <w:p w:rsidR="00935960" w:rsidRPr="00935960" w:rsidRDefault="00DA2CB3">
            <w:r>
              <w:t>5</w:t>
            </w:r>
          </w:p>
        </w:tc>
        <w:tc>
          <w:tcPr>
            <w:tcW w:w="2126" w:type="dxa"/>
          </w:tcPr>
          <w:p w:rsidR="00935960" w:rsidRPr="00935960" w:rsidRDefault="00DA2CB3">
            <w:r>
              <w:t>Позитивный (15%)</w:t>
            </w:r>
          </w:p>
        </w:tc>
      </w:tr>
      <w:tr w:rsidR="00E03A23" w:rsidRPr="00935960" w:rsidTr="00E03A23">
        <w:tc>
          <w:tcPr>
            <w:tcW w:w="5211" w:type="dxa"/>
          </w:tcPr>
          <w:p w:rsidR="00935960" w:rsidRPr="00935960" w:rsidRDefault="00DA2CB3" w:rsidP="00DA2CB3">
            <w:r>
              <w:t>Среднее значение уменьшения ставки на 1% для суммы кредита.</w:t>
            </w:r>
          </w:p>
        </w:tc>
        <w:tc>
          <w:tcPr>
            <w:tcW w:w="1701" w:type="dxa"/>
          </w:tcPr>
          <w:p w:rsidR="00935960" w:rsidRPr="00935960" w:rsidRDefault="00DA2CB3">
            <w:r>
              <w:t>200.000</w:t>
            </w:r>
          </w:p>
        </w:tc>
        <w:tc>
          <w:tcPr>
            <w:tcW w:w="1560" w:type="dxa"/>
          </w:tcPr>
          <w:p w:rsidR="00935960" w:rsidRPr="00935960" w:rsidRDefault="00DA2CB3">
            <w:r>
              <w:t>4</w:t>
            </w:r>
          </w:p>
        </w:tc>
        <w:tc>
          <w:tcPr>
            <w:tcW w:w="2126" w:type="dxa"/>
          </w:tcPr>
          <w:p w:rsidR="00935960" w:rsidRPr="00935960" w:rsidRDefault="00DA2CB3">
            <w:r>
              <w:t>Позитивный (15%)</w:t>
            </w:r>
          </w:p>
        </w:tc>
      </w:tr>
      <w:tr w:rsidR="00E03A23" w:rsidRPr="00935960" w:rsidTr="00E03A23">
        <w:tc>
          <w:tcPr>
            <w:tcW w:w="5211" w:type="dxa"/>
          </w:tcPr>
          <w:p w:rsidR="00DA2CB3" w:rsidRPr="00DA2CB3" w:rsidRDefault="00DA2CB3" w:rsidP="00DA2CB3">
            <w:r>
              <w:t>Минимальное значение уменьшения ставки на 2% для суммы кредита.</w:t>
            </w:r>
          </w:p>
          <w:p w:rsidR="00935960" w:rsidRPr="00935960" w:rsidRDefault="00DA2CB3" w:rsidP="00DA2CB3">
            <w:r>
              <w:t>Минимальное значение увеличения ставки на 2% для срока кредита.</w:t>
            </w:r>
          </w:p>
        </w:tc>
        <w:tc>
          <w:tcPr>
            <w:tcW w:w="1701" w:type="dxa"/>
          </w:tcPr>
          <w:p w:rsidR="00935960" w:rsidRPr="00935960" w:rsidRDefault="00DA2CB3">
            <w:r>
              <w:t>500.001</w:t>
            </w:r>
          </w:p>
        </w:tc>
        <w:tc>
          <w:tcPr>
            <w:tcW w:w="1560" w:type="dxa"/>
          </w:tcPr>
          <w:p w:rsidR="00935960" w:rsidRPr="00935960" w:rsidRDefault="00DA2CB3">
            <w:r>
              <w:t>6</w:t>
            </w:r>
          </w:p>
        </w:tc>
        <w:tc>
          <w:tcPr>
            <w:tcW w:w="2126" w:type="dxa"/>
          </w:tcPr>
          <w:p w:rsidR="00935960" w:rsidRPr="00935960" w:rsidRDefault="00DA2CB3">
            <w:r>
              <w:t>Позитивный (15%)</w:t>
            </w:r>
          </w:p>
        </w:tc>
      </w:tr>
      <w:tr w:rsidR="00DA2CB3" w:rsidRPr="00935960" w:rsidTr="00E03A23">
        <w:tc>
          <w:tcPr>
            <w:tcW w:w="5211" w:type="dxa"/>
          </w:tcPr>
          <w:p w:rsidR="00DA2CB3" w:rsidRPr="00DA2CB3" w:rsidRDefault="00DA2CB3" w:rsidP="00DA2CB3">
            <w:r>
              <w:t>Среднее значение уменьшения ставки на 2% для суммы кредита.</w:t>
            </w:r>
          </w:p>
          <w:p w:rsidR="00DA2CB3" w:rsidRDefault="00DA2CB3" w:rsidP="00DA2CB3">
            <w:r>
              <w:t>Среднее значение увеличения ставки на 2% для срока кредита.</w:t>
            </w:r>
          </w:p>
        </w:tc>
        <w:tc>
          <w:tcPr>
            <w:tcW w:w="1701" w:type="dxa"/>
          </w:tcPr>
          <w:p w:rsidR="00DA2CB3" w:rsidRDefault="00DA2CB3">
            <w:r>
              <w:t>750.000</w:t>
            </w:r>
          </w:p>
        </w:tc>
        <w:tc>
          <w:tcPr>
            <w:tcW w:w="1560" w:type="dxa"/>
          </w:tcPr>
          <w:p w:rsidR="00DA2CB3" w:rsidRDefault="00DA2CB3">
            <w:r>
              <w:t>8</w:t>
            </w:r>
          </w:p>
        </w:tc>
        <w:tc>
          <w:tcPr>
            <w:tcW w:w="2126" w:type="dxa"/>
          </w:tcPr>
          <w:p w:rsidR="00DA2CB3" w:rsidRDefault="00DA2CB3">
            <w:r>
              <w:t>Позитивный (15%)</w:t>
            </w:r>
          </w:p>
        </w:tc>
      </w:tr>
      <w:tr w:rsidR="00DA2CB3" w:rsidRPr="00935960" w:rsidTr="00E03A23">
        <w:tc>
          <w:tcPr>
            <w:tcW w:w="5211" w:type="dxa"/>
          </w:tcPr>
          <w:p w:rsidR="00DA2CB3" w:rsidRPr="00DA2CB3" w:rsidRDefault="00DA2CB3" w:rsidP="00DA2CB3">
            <w:r>
              <w:t>Максимальное значение уменьшения ставки на 2% для суммы кредита.</w:t>
            </w:r>
          </w:p>
          <w:p w:rsidR="00DA2CB3" w:rsidRDefault="00DA2CB3" w:rsidP="00DA2CB3">
            <w:r>
              <w:t>Максимальное значение увеличения ставки на 2% для срока кредита.</w:t>
            </w:r>
          </w:p>
        </w:tc>
        <w:tc>
          <w:tcPr>
            <w:tcW w:w="1701" w:type="dxa"/>
          </w:tcPr>
          <w:p w:rsidR="00DA2CB3" w:rsidRDefault="00DA2CB3">
            <w:r>
              <w:t>1.000.000</w:t>
            </w:r>
          </w:p>
        </w:tc>
        <w:tc>
          <w:tcPr>
            <w:tcW w:w="1560" w:type="dxa"/>
          </w:tcPr>
          <w:p w:rsidR="00DA2CB3" w:rsidRDefault="00DA2CB3">
            <w:r>
              <w:t>10</w:t>
            </w:r>
          </w:p>
        </w:tc>
        <w:tc>
          <w:tcPr>
            <w:tcW w:w="2126" w:type="dxa"/>
          </w:tcPr>
          <w:p w:rsidR="00DA2CB3" w:rsidRDefault="00DA2CB3">
            <w:r>
              <w:t>Позитивный (15%)</w:t>
            </w:r>
          </w:p>
        </w:tc>
      </w:tr>
      <w:tr w:rsidR="00DA2CB3" w:rsidRPr="00935960" w:rsidTr="00E03A23">
        <w:tc>
          <w:tcPr>
            <w:tcW w:w="5211" w:type="dxa"/>
          </w:tcPr>
          <w:p w:rsidR="00DA2CB3" w:rsidRDefault="00DA2CB3" w:rsidP="00DA2CB3">
            <w:r>
              <w:t>Среднее значение уменьшения ставки на 1% для суммы кредита.</w:t>
            </w:r>
          </w:p>
          <w:p w:rsidR="00DA2CB3" w:rsidRDefault="00DA2CB3" w:rsidP="00DA2CB3">
            <w:r>
              <w:t>Среднее значение базовой ставки для срока кредита.</w:t>
            </w:r>
          </w:p>
        </w:tc>
        <w:tc>
          <w:tcPr>
            <w:tcW w:w="1701" w:type="dxa"/>
          </w:tcPr>
          <w:p w:rsidR="00DA2CB3" w:rsidRDefault="00DA2CB3">
            <w:r>
              <w:t>200.000</w:t>
            </w:r>
          </w:p>
        </w:tc>
        <w:tc>
          <w:tcPr>
            <w:tcW w:w="1560" w:type="dxa"/>
          </w:tcPr>
          <w:p w:rsidR="00DA2CB3" w:rsidRDefault="00DA2CB3">
            <w:r>
              <w:t>2</w:t>
            </w:r>
          </w:p>
        </w:tc>
        <w:tc>
          <w:tcPr>
            <w:tcW w:w="2126" w:type="dxa"/>
          </w:tcPr>
          <w:p w:rsidR="00DA2CB3" w:rsidRDefault="00DA2CB3" w:rsidP="00DA2CB3">
            <w:r>
              <w:t>Позитивный (14%)</w:t>
            </w:r>
          </w:p>
        </w:tc>
      </w:tr>
      <w:tr w:rsidR="00DA2CB3" w:rsidRPr="00935960" w:rsidTr="00E03A23">
        <w:tc>
          <w:tcPr>
            <w:tcW w:w="5211" w:type="dxa"/>
          </w:tcPr>
          <w:p w:rsidR="00DA2CB3" w:rsidRPr="00DA2CB3" w:rsidRDefault="00DA2CB3" w:rsidP="00DA2CB3">
            <w:r>
              <w:t>Среднее значение уменьшения ставки на 2% для суммы кредита.</w:t>
            </w:r>
          </w:p>
          <w:p w:rsidR="00DA2CB3" w:rsidRDefault="00E03A23" w:rsidP="00DA2CB3">
            <w:r>
              <w:t>Максимальное значение увеличения ставки на 1% для срока кредита.</w:t>
            </w:r>
          </w:p>
        </w:tc>
        <w:tc>
          <w:tcPr>
            <w:tcW w:w="1701" w:type="dxa"/>
          </w:tcPr>
          <w:p w:rsidR="00DA2CB3" w:rsidRDefault="00E03A23">
            <w:r>
              <w:t>750.000</w:t>
            </w:r>
          </w:p>
        </w:tc>
        <w:tc>
          <w:tcPr>
            <w:tcW w:w="1560" w:type="dxa"/>
          </w:tcPr>
          <w:p w:rsidR="00DA2CB3" w:rsidRDefault="00E03A23">
            <w:r>
              <w:t>5</w:t>
            </w:r>
          </w:p>
        </w:tc>
        <w:tc>
          <w:tcPr>
            <w:tcW w:w="2126" w:type="dxa"/>
          </w:tcPr>
          <w:p w:rsidR="00DA2CB3" w:rsidRDefault="00E03A23" w:rsidP="00DA2CB3">
            <w:r>
              <w:t>Позитивный (14%)</w:t>
            </w:r>
          </w:p>
        </w:tc>
      </w:tr>
      <w:tr w:rsidR="00E03A23" w:rsidRPr="00935960" w:rsidTr="00E03A23">
        <w:tc>
          <w:tcPr>
            <w:tcW w:w="5211" w:type="dxa"/>
          </w:tcPr>
          <w:p w:rsidR="00E03A23" w:rsidRPr="00DA2CB3" w:rsidRDefault="00E03A23" w:rsidP="00E03A23">
            <w:r>
              <w:t>Среднее значение уменьшения ставки на 2% для суммы кредита.</w:t>
            </w:r>
          </w:p>
          <w:p w:rsidR="00E03A23" w:rsidRDefault="00E03A23" w:rsidP="00DA2CB3">
            <w:r>
              <w:t>Среднее значение базовой ставки для срока кредита.</w:t>
            </w:r>
          </w:p>
        </w:tc>
        <w:tc>
          <w:tcPr>
            <w:tcW w:w="1701" w:type="dxa"/>
          </w:tcPr>
          <w:p w:rsidR="00E03A23" w:rsidRDefault="00E03A23">
            <w:r>
              <w:t>750.000</w:t>
            </w:r>
          </w:p>
        </w:tc>
        <w:tc>
          <w:tcPr>
            <w:tcW w:w="1560" w:type="dxa"/>
          </w:tcPr>
          <w:p w:rsidR="00E03A23" w:rsidRDefault="00E03A23">
            <w:r>
              <w:t>2</w:t>
            </w:r>
          </w:p>
        </w:tc>
        <w:tc>
          <w:tcPr>
            <w:tcW w:w="2126" w:type="dxa"/>
          </w:tcPr>
          <w:p w:rsidR="00E03A23" w:rsidRDefault="00E03A23" w:rsidP="00E03A23">
            <w:r>
              <w:t>Позитивный (13%)</w:t>
            </w:r>
          </w:p>
        </w:tc>
      </w:tr>
      <w:tr w:rsidR="00E03A23" w:rsidRPr="00935960" w:rsidTr="00E03A23">
        <w:tc>
          <w:tcPr>
            <w:tcW w:w="5211" w:type="dxa"/>
          </w:tcPr>
          <w:p w:rsidR="00E03A23" w:rsidRDefault="00E03A23" w:rsidP="00E03A23">
            <w:r>
              <w:t>Среднее значение базовой ставки для суммы кредита.</w:t>
            </w:r>
          </w:p>
          <w:p w:rsidR="00E03A23" w:rsidRDefault="00E03A23" w:rsidP="00E03A23">
            <w:r>
              <w:t>Максимальное значение увеличения ставки на 1% для срока кредита.</w:t>
            </w:r>
          </w:p>
        </w:tc>
        <w:tc>
          <w:tcPr>
            <w:tcW w:w="1701" w:type="dxa"/>
          </w:tcPr>
          <w:p w:rsidR="00E03A23" w:rsidRDefault="00E03A23">
            <w:r>
              <w:t>45.000</w:t>
            </w:r>
          </w:p>
        </w:tc>
        <w:tc>
          <w:tcPr>
            <w:tcW w:w="1560" w:type="dxa"/>
          </w:tcPr>
          <w:p w:rsidR="00E03A23" w:rsidRDefault="00E03A23">
            <w:r>
              <w:t>5</w:t>
            </w:r>
          </w:p>
        </w:tc>
        <w:tc>
          <w:tcPr>
            <w:tcW w:w="2126" w:type="dxa"/>
          </w:tcPr>
          <w:p w:rsidR="00E03A23" w:rsidRDefault="00E03A23" w:rsidP="00E03A23">
            <w:r>
              <w:t>Позитивный (16%)</w:t>
            </w:r>
          </w:p>
        </w:tc>
      </w:tr>
      <w:tr w:rsidR="00E03A23" w:rsidRPr="00935960" w:rsidTr="00E03A23">
        <w:tc>
          <w:tcPr>
            <w:tcW w:w="5211" w:type="dxa"/>
          </w:tcPr>
          <w:p w:rsidR="00E03A23" w:rsidRDefault="00E03A23" w:rsidP="00E03A23">
            <w:r>
              <w:t xml:space="preserve">Среднее значение уменьшения ставки на 1% для </w:t>
            </w:r>
            <w:r>
              <w:lastRenderedPageBreak/>
              <w:t>суммы кредита.</w:t>
            </w:r>
          </w:p>
          <w:p w:rsidR="00E03A23" w:rsidRDefault="00E03A23" w:rsidP="00E03A23">
            <w:r>
              <w:t>Среднее значение увеличения ставки на 2% для срока кредита.</w:t>
            </w:r>
          </w:p>
        </w:tc>
        <w:tc>
          <w:tcPr>
            <w:tcW w:w="1701" w:type="dxa"/>
          </w:tcPr>
          <w:p w:rsidR="00E03A23" w:rsidRDefault="00E03A23">
            <w:r>
              <w:lastRenderedPageBreak/>
              <w:t>200.000</w:t>
            </w:r>
          </w:p>
        </w:tc>
        <w:tc>
          <w:tcPr>
            <w:tcW w:w="1560" w:type="dxa"/>
          </w:tcPr>
          <w:p w:rsidR="00E03A23" w:rsidRDefault="00E03A23">
            <w:r>
              <w:t>8</w:t>
            </w:r>
          </w:p>
        </w:tc>
        <w:tc>
          <w:tcPr>
            <w:tcW w:w="2126" w:type="dxa"/>
          </w:tcPr>
          <w:p w:rsidR="00E03A23" w:rsidRDefault="00E03A23" w:rsidP="00E03A23">
            <w:r>
              <w:t>Позитивный (16%)</w:t>
            </w:r>
          </w:p>
        </w:tc>
      </w:tr>
      <w:tr w:rsidR="00E03A23" w:rsidRPr="00935960" w:rsidTr="00E03A23">
        <w:tc>
          <w:tcPr>
            <w:tcW w:w="5211" w:type="dxa"/>
          </w:tcPr>
          <w:p w:rsidR="00E03A23" w:rsidRDefault="00E03A23" w:rsidP="00E03A23">
            <w:r>
              <w:lastRenderedPageBreak/>
              <w:t>Среднее значение базовой ставки для суммы кредита.</w:t>
            </w:r>
          </w:p>
          <w:p w:rsidR="00E03A23" w:rsidRDefault="00E03A23" w:rsidP="00E03A23">
            <w:r>
              <w:t>Среднее значение увеличения ставки на 2% для срока кредита.</w:t>
            </w:r>
          </w:p>
        </w:tc>
        <w:tc>
          <w:tcPr>
            <w:tcW w:w="1701" w:type="dxa"/>
          </w:tcPr>
          <w:p w:rsidR="00E03A23" w:rsidRDefault="00E03A23">
            <w:r>
              <w:t>45.000</w:t>
            </w:r>
          </w:p>
        </w:tc>
        <w:tc>
          <w:tcPr>
            <w:tcW w:w="1560" w:type="dxa"/>
          </w:tcPr>
          <w:p w:rsidR="00E03A23" w:rsidRDefault="00E03A23">
            <w:r>
              <w:t>8</w:t>
            </w:r>
          </w:p>
        </w:tc>
        <w:tc>
          <w:tcPr>
            <w:tcW w:w="2126" w:type="dxa"/>
          </w:tcPr>
          <w:p w:rsidR="00E03A23" w:rsidRDefault="00E03A23" w:rsidP="00E03A23">
            <w:r>
              <w:t>Позитивный (17%)</w:t>
            </w:r>
          </w:p>
        </w:tc>
      </w:tr>
      <w:tr w:rsidR="00E03A23" w:rsidRPr="00935960" w:rsidTr="006F1DBB">
        <w:trPr>
          <w:trHeight w:val="571"/>
        </w:trPr>
        <w:tc>
          <w:tcPr>
            <w:tcW w:w="5211" w:type="dxa"/>
          </w:tcPr>
          <w:p w:rsidR="00E03A23" w:rsidRPr="00006AAD" w:rsidRDefault="00006AAD" w:rsidP="00E03A23">
            <w:r>
              <w:t xml:space="preserve">Нижняя </w:t>
            </w:r>
            <w:proofErr w:type="spellStart"/>
            <w:r>
              <w:t>невалидная</w:t>
            </w:r>
            <w:proofErr w:type="spellEnd"/>
            <w:r>
              <w:t xml:space="preserve"> граница</w:t>
            </w:r>
            <w:r w:rsidR="006F1DBB">
              <w:t xml:space="preserve"> для суммы кредита</w:t>
            </w:r>
          </w:p>
        </w:tc>
        <w:tc>
          <w:tcPr>
            <w:tcW w:w="1701" w:type="dxa"/>
          </w:tcPr>
          <w:p w:rsidR="00E03A23" w:rsidRDefault="00006AAD">
            <w:r>
              <w:t>9.999</w:t>
            </w:r>
          </w:p>
        </w:tc>
        <w:tc>
          <w:tcPr>
            <w:tcW w:w="1560" w:type="dxa"/>
          </w:tcPr>
          <w:p w:rsidR="00E03A23" w:rsidRPr="006F1DBB" w:rsidRDefault="006F1DB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:rsidR="00E03A23" w:rsidRPr="006F1DBB" w:rsidRDefault="006F1DBB" w:rsidP="00E03A23">
            <w:r>
              <w:t>Негативный</w:t>
            </w:r>
          </w:p>
        </w:tc>
      </w:tr>
      <w:tr w:rsidR="006F1DBB" w:rsidRPr="00935960" w:rsidTr="006F1DBB">
        <w:trPr>
          <w:trHeight w:val="571"/>
        </w:trPr>
        <w:tc>
          <w:tcPr>
            <w:tcW w:w="5211" w:type="dxa"/>
          </w:tcPr>
          <w:p w:rsidR="006F1DBB" w:rsidRDefault="006F1DBB" w:rsidP="00E03A23">
            <w:r>
              <w:t xml:space="preserve">Нижняя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срока кредита</w:t>
            </w:r>
          </w:p>
        </w:tc>
        <w:tc>
          <w:tcPr>
            <w:tcW w:w="1701" w:type="dxa"/>
          </w:tcPr>
          <w:p w:rsidR="006F1DBB" w:rsidRDefault="006F1DBB">
            <w:r>
              <w:t>50.000</w:t>
            </w:r>
          </w:p>
        </w:tc>
        <w:tc>
          <w:tcPr>
            <w:tcW w:w="1560" w:type="dxa"/>
          </w:tcPr>
          <w:p w:rsidR="006F1DBB" w:rsidRPr="006F1DBB" w:rsidRDefault="006F1DBB">
            <w:r>
              <w:t>0</w:t>
            </w:r>
          </w:p>
        </w:tc>
        <w:tc>
          <w:tcPr>
            <w:tcW w:w="2126" w:type="dxa"/>
          </w:tcPr>
          <w:p w:rsidR="006F1DBB" w:rsidRDefault="006F1DBB" w:rsidP="00E03A23">
            <w:r>
              <w:t>Негативный</w:t>
            </w:r>
          </w:p>
        </w:tc>
      </w:tr>
      <w:tr w:rsidR="006F1DBB" w:rsidRPr="00935960" w:rsidTr="006F1DBB">
        <w:trPr>
          <w:trHeight w:val="571"/>
        </w:trPr>
        <w:tc>
          <w:tcPr>
            <w:tcW w:w="5211" w:type="dxa"/>
          </w:tcPr>
          <w:p w:rsidR="006F1DBB" w:rsidRDefault="006F1DBB" w:rsidP="00E03A23">
            <w:r>
              <w:t xml:space="preserve">Верхняя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суммы кредита</w:t>
            </w:r>
          </w:p>
        </w:tc>
        <w:tc>
          <w:tcPr>
            <w:tcW w:w="1701" w:type="dxa"/>
          </w:tcPr>
          <w:p w:rsidR="006F1DBB" w:rsidRDefault="006F1DBB">
            <w:r>
              <w:t>1.000.000.001</w:t>
            </w:r>
          </w:p>
        </w:tc>
        <w:tc>
          <w:tcPr>
            <w:tcW w:w="1560" w:type="dxa"/>
          </w:tcPr>
          <w:p w:rsidR="006F1DBB" w:rsidRDefault="006F1DBB">
            <w:r>
              <w:t>9</w:t>
            </w:r>
          </w:p>
        </w:tc>
        <w:tc>
          <w:tcPr>
            <w:tcW w:w="2126" w:type="dxa"/>
          </w:tcPr>
          <w:p w:rsidR="006F1DBB" w:rsidRDefault="006F1DBB" w:rsidP="00E03A23">
            <w:r>
              <w:t>Негативный</w:t>
            </w:r>
          </w:p>
        </w:tc>
      </w:tr>
      <w:tr w:rsidR="006F1DBB" w:rsidRPr="00935960" w:rsidTr="006F1DBB">
        <w:trPr>
          <w:trHeight w:val="571"/>
        </w:trPr>
        <w:tc>
          <w:tcPr>
            <w:tcW w:w="5211" w:type="dxa"/>
          </w:tcPr>
          <w:p w:rsidR="006F1DBB" w:rsidRDefault="006F1DBB" w:rsidP="00E03A23">
            <w:r>
              <w:t xml:space="preserve">Верхняя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срока кредита</w:t>
            </w:r>
          </w:p>
        </w:tc>
        <w:tc>
          <w:tcPr>
            <w:tcW w:w="1701" w:type="dxa"/>
          </w:tcPr>
          <w:p w:rsidR="006F1DBB" w:rsidRDefault="006F1DBB">
            <w:r>
              <w:t>50.000</w:t>
            </w:r>
          </w:p>
        </w:tc>
        <w:tc>
          <w:tcPr>
            <w:tcW w:w="1560" w:type="dxa"/>
          </w:tcPr>
          <w:p w:rsidR="006F1DBB" w:rsidRDefault="006F1DBB">
            <w:r>
              <w:t>51</w:t>
            </w:r>
          </w:p>
        </w:tc>
        <w:tc>
          <w:tcPr>
            <w:tcW w:w="2126" w:type="dxa"/>
          </w:tcPr>
          <w:p w:rsidR="006F1DBB" w:rsidRDefault="006F1DBB" w:rsidP="00E03A23">
            <w:r>
              <w:t>Негативный</w:t>
            </w:r>
          </w:p>
        </w:tc>
      </w:tr>
    </w:tbl>
    <w:p w:rsidR="003F1BE9" w:rsidRPr="00935960" w:rsidRDefault="003F1BE9"/>
    <w:sectPr w:rsidR="003F1BE9" w:rsidRPr="00935960" w:rsidSect="0033479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characterSpacingControl w:val="doNotCompress"/>
  <w:compat/>
  <w:rsids>
    <w:rsidRoot w:val="00334790"/>
    <w:rsid w:val="00006AAD"/>
    <w:rsid w:val="001C3D63"/>
    <w:rsid w:val="002426D1"/>
    <w:rsid w:val="00334790"/>
    <w:rsid w:val="0037502E"/>
    <w:rsid w:val="003C7E65"/>
    <w:rsid w:val="003F1BE9"/>
    <w:rsid w:val="00677C6B"/>
    <w:rsid w:val="006F1DBB"/>
    <w:rsid w:val="008011BA"/>
    <w:rsid w:val="00935960"/>
    <w:rsid w:val="00CF1F36"/>
    <w:rsid w:val="00DA2CB3"/>
    <w:rsid w:val="00E03A23"/>
    <w:rsid w:val="00EB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3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</cp:revision>
  <dcterms:created xsi:type="dcterms:W3CDTF">2022-11-14T13:27:00Z</dcterms:created>
  <dcterms:modified xsi:type="dcterms:W3CDTF">2022-11-16T20:07:00Z</dcterms:modified>
</cp:coreProperties>
</file>