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15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15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P05219</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Questions/pra:ByPestRiskAssessmentPathwayQuestion[./pra:QuestionId='100']/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Questions/pra:ByPestRiskAssessmentPathwayQuestion[./pra:QuestionId='100']/pra: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Questions/pra:ByPestRiskAssessmentPathwayQuestion[./pra:QuestionId='101']/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Questions/pra:ByPestRiskAssessmentPathwayQuestion[./pra:QuestionId='101']/pra: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Questions/pra:ByPestRiskAssessmentPathwayQuestion[./pra:QuestionId='102']/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Questions/pra:ByPestRiskAssessmentPathwayQuestion[./pra:QuestionId='102']/pra: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Questions/pra:ByPestRiskAssessmentPathwayQuestion[./pra:QuestionId='103']/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Questions/pra:ByPestRiskAssessmentPathwayQuestion[./pra:QuestionId='103']/pra: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Summary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8']/pra:Summary/pra:Summary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8']/pra:Summary/pra:IsPathwayMajorMinor" w:storeItemID="e1f5b03c-f1d2-4f72-a461-a1ed787ff576"/>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8']/pra:Summary/pra:IsManagementMeasure" w:storeItemID="e1f5b03c-f1d2-4f72-a461-a1ed787ff576"/>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Questions/pra:ByPestRiskAssessmentPathwayQuestion[./pra:QuestionId='100']/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Questions/pra:ByPestRiskAssessmentPathwayQuestion[./pra:QuestionId='100']/pra: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Questions/pra:ByPestRiskAssessmentPathwayQuestion[./pra:QuestionId='101']/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Questions/pra:ByPestRiskAssessmentPathwayQuestion[./pra:QuestionId='101']/pra: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Questions/pra:ByPestRiskAssessmentPathwayQuestion[./pra:QuestionId='102']/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Questions/pra:ByPestRiskAssessmentPathwayQuestion[./pra:QuestionId='102']/pra: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Questions/pra:ByPestRiskAssessmentPathwayQuestion[./pra:QuestionId='103']/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Questions/pra:ByPestRiskAssessmentPathwayQuestion[./pra:QuestionId='103']/pra: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Summary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9']/pra:Summary/pra:SummaryConfidenceLevelID" w:storeItemID="e1f5b03c-f1d2-4f72-a461-a1ed787ff57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9']/pra:Summary/pra:IsPathwayMajorMinor" w:storeItemID="e1f5b03c-f1d2-4f72-a461-a1ed787ff576"/>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9']/pra:Summary/pra:IsManagementMeasure" w:storeItemID="e1f5b03c-f1d2-4f72-a461-a1ed787ff576"/>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e1f5b03c-f1d2-4f72-a461-a1ed787ff57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e1f5b03c-f1d2-4f72-a461-a1ed787ff57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e1f5b03c-f1d2-4f72-a461-a1ed787ff576"/>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e1f5b03c-f1d2-4f72-a461-a1ed787ff576"/>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e1f5b03c-f1d2-4f72-a461-a1ed787ff576"/>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e1f5b03c-f1d2-4f72-a461-a1ed787ff576"/>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2021-02-15T00:00:00</CreateDate>
  <Modified>2021-02-15T13:55:35.61</Modified>
  <SessionNumber>P05219</SessionNumber>
  <SessionID>5219</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5219</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288</PathwayListID>
      <FormPRAConceptID>333367</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2021-02-15T13:53:40.04</UpdatedDate>
    </PathwaySummary>
    <PathwaySummary>
      <PathwayListID>289</PathwayListID>
      <FormPRAConceptID>333367</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2021-02-15T13:55:35.61</UpdatedDate>
    </PathwaySummary>
  </Pathways>
  <PathwaysWithQuestionsAndSummary>
    <ByPestRiskAssessmentPathway>
      <FormId>5219</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288</PathwayListID>
      <UpdatedDate>2021-02-15T13:53:40.04</UpdatedDate>
    </ByPestRiskAssessmentPathway>
    <ByPestRiskAssessmentPathway>
      <FormId>5219</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289</PathwayListID>
      <UpdatedDate>2021-02-15T13:55:35.61</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5219</FormId>
    <ManagementCompleted>0</ManagementCompleted>
    <LastModifiedDate xsi:nil="true"/>
    <QuestionTypes>
      <ByPestRiskManagementQuestionTypeViewOfByPestRiskManagementQuestionView>
        <QuestionTypeId>9</QuestionTypeId>
        <Questions>
          <ByPestRiskManagementQuestionView>
            <QuestionId>140</QuestionId>
            <PathwayListID>288</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e1f5b03c-f1d2-4f72-a461-a1ed787ff576"/>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