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0B2A" w14:textId="4AA0B4DA" w:rsidR="009525A0" w:rsidRPr="00132AFD" w:rsidRDefault="00132AFD">
      <w:pPr>
        <w:rPr>
          <w:lang w:val="en-US"/>
        </w:rPr>
      </w:pPr>
      <w:r>
        <w:rPr>
          <w:lang w:val="en-US"/>
        </w:rPr>
        <w:t>Test in docinpapka</w:t>
      </w:r>
      <w:bookmarkStart w:id="0" w:name="_GoBack"/>
      <w:bookmarkEnd w:id="0"/>
    </w:p>
    <w:sectPr w:rsidR="009525A0" w:rsidRPr="0013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BD"/>
    <w:rsid w:val="00132AFD"/>
    <w:rsid w:val="00577FBD"/>
    <w:rsid w:val="0095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84A1"/>
  <w15:chartTrackingRefBased/>
  <w15:docId w15:val="{2D84EC44-3238-4E1A-9607-F748F21C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2018-03-30T22:43:00Z</dcterms:created>
  <dcterms:modified xsi:type="dcterms:W3CDTF">2018-03-30T22:43:00Z</dcterms:modified>
</cp:coreProperties>
</file>