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C34" w:rsidRPr="00FF74CC" w:rsidRDefault="00FF74CC">
      <w:pPr>
        <w:pStyle w:val="papertitle"/>
        <w:rPr>
          <w:lang w:val="ru-RU"/>
        </w:rPr>
      </w:pPr>
      <w:r w:rsidRPr="00FF74CC">
        <w:rPr>
          <w:rFonts w:eastAsia="MS Mincho"/>
          <w:b/>
          <w:lang w:val="ru-RU"/>
        </w:rPr>
        <w:t>Исследование алгоритмов сокращение размерности пространства признаков в задаче анализа клиентских данных</w:t>
      </w:r>
      <w:r w:rsidR="00AC2144" w:rsidRPr="00FF74CC">
        <w:rPr>
          <w:rFonts w:eastAsia="MS Mincho"/>
          <w:lang w:val="ru-RU"/>
        </w:rPr>
        <w:t xml:space="preserve"> </w:t>
      </w:r>
    </w:p>
    <w:p w:rsidR="00817C34" w:rsidRPr="005F2A3F" w:rsidRDefault="00817C34">
      <w:pPr>
        <w:rPr>
          <w:lang w:val="ru-RU"/>
        </w:rPr>
      </w:pPr>
    </w:p>
    <w:p w:rsidR="00382633" w:rsidRPr="00382633" w:rsidRDefault="00382633" w:rsidP="00382633">
      <w:pPr>
        <w:rPr>
          <w:lang w:val="ru-RU"/>
        </w:rPr>
      </w:pPr>
      <w:r w:rsidRPr="00382633">
        <w:rPr>
          <w:lang w:val="ru-RU"/>
        </w:rPr>
        <w:t>Н.В. Попов</w:t>
      </w:r>
      <w:r w:rsidRPr="00382633">
        <w:rPr>
          <w:rFonts w:eastAsia="MS Mincho"/>
          <w:vertAlign w:val="superscript"/>
          <w:lang w:val="ru-RU"/>
        </w:rPr>
        <w:t>1</w:t>
      </w:r>
      <w:r w:rsidRPr="00382633">
        <w:rPr>
          <w:lang w:val="ru-RU"/>
        </w:rPr>
        <w:t>, Н.В. Размочаева</w:t>
      </w:r>
      <w:r>
        <w:rPr>
          <w:rFonts w:eastAsia="MS Mincho"/>
          <w:vertAlign w:val="superscript"/>
          <w:lang w:val="ru-RU"/>
        </w:rPr>
        <w:t>2</w:t>
      </w:r>
      <w:r w:rsidRPr="00382633">
        <w:rPr>
          <w:lang w:val="ru-RU"/>
        </w:rPr>
        <w:t>, Д.М. Клионский</w:t>
      </w:r>
      <w:r>
        <w:rPr>
          <w:rFonts w:eastAsia="MS Mincho"/>
          <w:vertAlign w:val="superscript"/>
          <w:lang w:val="ru-RU"/>
        </w:rPr>
        <w:t>3</w:t>
      </w:r>
    </w:p>
    <w:p w:rsidR="00382633" w:rsidRPr="00382633" w:rsidRDefault="00382633" w:rsidP="00382633">
      <w:pPr>
        <w:rPr>
          <w:lang w:val="ru-RU"/>
        </w:rPr>
      </w:pPr>
      <w:r w:rsidRPr="00382633">
        <w:rPr>
          <w:lang w:val="ru-RU"/>
        </w:rPr>
        <w:t>Факультет компьютерных технологий и информатики</w:t>
      </w:r>
    </w:p>
    <w:p w:rsidR="00382633" w:rsidRPr="00382633" w:rsidRDefault="00382633" w:rsidP="00382633">
      <w:pPr>
        <w:rPr>
          <w:lang w:val="ru-RU"/>
        </w:rPr>
      </w:pPr>
      <w:r w:rsidRPr="00382633">
        <w:rPr>
          <w:lang w:val="ru-RU"/>
        </w:rPr>
        <w:t>Санкт-Петербургский государственный электротехнический</w:t>
      </w:r>
    </w:p>
    <w:p w:rsidR="00382633" w:rsidRDefault="00382633" w:rsidP="00382633">
      <w:pPr>
        <w:rPr>
          <w:lang w:val="ru-RU"/>
        </w:rPr>
      </w:pPr>
      <w:r w:rsidRPr="00382633">
        <w:rPr>
          <w:lang w:val="ru-RU"/>
        </w:rPr>
        <w:t xml:space="preserve">университет «ЛЭТИ» им. В.И. Ульянова (Ленина) </w:t>
      </w:r>
    </w:p>
    <w:p w:rsidR="00382633" w:rsidRPr="00382633" w:rsidRDefault="00382633" w:rsidP="00382633">
      <w:pPr>
        <w:rPr>
          <w:lang w:val="ru-RU"/>
        </w:rPr>
        <w:sectPr w:rsidR="00382633" w:rsidRPr="00382633">
          <w:footerReference w:type="default" r:id="rId8"/>
          <w:footerReference w:type="first" r:id="rId9"/>
          <w:pgSz w:w="11906" w:h="16838"/>
          <w:pgMar w:top="1077" w:right="731" w:bottom="2432" w:left="731" w:header="0" w:footer="720" w:gutter="0"/>
          <w:cols w:space="720"/>
          <w:formProt w:val="0"/>
          <w:titlePg/>
          <w:docGrid w:linePitch="360" w:charSpace="8192"/>
        </w:sectPr>
      </w:pPr>
      <w:r w:rsidRPr="00382633">
        <w:rPr>
          <w:rFonts w:eastAsia="MS Mincho"/>
          <w:vertAlign w:val="superscript"/>
          <w:lang w:val="ru-RU"/>
        </w:rPr>
        <w:t>1</w:t>
      </w:r>
      <w:r w:rsidRPr="00382633">
        <w:rPr>
          <w:lang w:val="ru-RU"/>
        </w:rPr>
        <w:t xml:space="preserve">nikita.popov14916@gmail.com, </w:t>
      </w:r>
      <w:r w:rsidRPr="00382633">
        <w:rPr>
          <w:rFonts w:eastAsia="MS Mincho"/>
          <w:vertAlign w:val="superscript"/>
          <w:lang w:val="ru-RU"/>
        </w:rPr>
        <w:t>2</w:t>
      </w:r>
      <w:r w:rsidRPr="00382633">
        <w:rPr>
          <w:lang w:val="ru-RU"/>
        </w:rPr>
        <w:t xml:space="preserve">nvrazmochaeva@etu.ru, </w:t>
      </w:r>
      <w:r w:rsidRPr="00382633">
        <w:rPr>
          <w:rFonts w:eastAsia="MS Mincho"/>
          <w:vertAlign w:val="superscript"/>
          <w:lang w:val="ru-RU"/>
        </w:rPr>
        <w:t>3</w:t>
      </w:r>
      <w:r w:rsidRPr="00382633">
        <w:rPr>
          <w:lang w:val="ru-RU"/>
        </w:rPr>
        <w:t>dmklionsky@etu.ru</w:t>
      </w:r>
    </w:p>
    <w:p w:rsidR="00817C34" w:rsidRPr="00382633" w:rsidRDefault="00817C34">
      <w:pPr>
        <w:pStyle w:val="Affiliation"/>
        <w:rPr>
          <w:rFonts w:eastAsia="MS Mincho"/>
          <w:lang w:val="ru-RU"/>
        </w:rPr>
      </w:pPr>
    </w:p>
    <w:p w:rsidR="00817C34" w:rsidRPr="00382633" w:rsidRDefault="00817C34">
      <w:pPr>
        <w:rPr>
          <w:lang w:val="ru-RU"/>
        </w:rPr>
        <w:sectPr w:rsidR="00817C34" w:rsidRPr="00382633">
          <w:type w:val="continuous"/>
          <w:pgSz w:w="11906" w:h="16838"/>
          <w:pgMar w:top="1077" w:right="731" w:bottom="2432" w:left="731" w:header="0" w:footer="720" w:gutter="0"/>
          <w:cols w:space="720"/>
          <w:formProt w:val="0"/>
          <w:docGrid w:linePitch="360" w:charSpace="8192"/>
        </w:sectPr>
      </w:pPr>
    </w:p>
    <w:p w:rsidR="00817C34" w:rsidRPr="00FF74CC" w:rsidRDefault="00FF74CC" w:rsidP="00FF74CC">
      <w:pPr>
        <w:pStyle w:val="Abstract"/>
        <w:rPr>
          <w:rFonts w:eastAsia="MS Mincho"/>
          <w:i/>
          <w:iCs/>
          <w:lang w:val="ru-RU"/>
        </w:rPr>
      </w:pPr>
      <w:r w:rsidRPr="00FF74CC">
        <w:rPr>
          <w:rFonts w:eastAsia="MS Mincho"/>
          <w:i/>
          <w:iCs/>
          <w:lang w:val="ru-RU"/>
        </w:rPr>
        <w:lastRenderedPageBreak/>
        <w:t xml:space="preserve">Аннотация </w:t>
      </w:r>
      <w:r w:rsidR="00AC2144" w:rsidRPr="00FF74CC">
        <w:rPr>
          <w:rFonts w:eastAsia="MS Mincho"/>
          <w:lang w:val="ru-RU"/>
        </w:rPr>
        <w:t>—</w:t>
      </w:r>
      <w:r>
        <w:rPr>
          <w:rFonts w:eastAsia="MS Mincho"/>
          <w:lang w:val="ru-RU"/>
        </w:rPr>
        <w:t xml:space="preserve"> </w:t>
      </w:r>
      <w:r w:rsidRPr="00FF74CC">
        <w:rPr>
          <w:rFonts w:eastAsia="MS Mincho"/>
          <w:lang w:val="ru-RU"/>
        </w:rPr>
        <w:t xml:space="preserve">В данной работе была поставлена цель исследовать и определить самые точные и быстрые алгоритмы сокращения размерности пространства признаков в задаче анализа клиентских данных, так как большие базы данных могут содержать </w:t>
      </w:r>
      <w:proofErr w:type="spellStart"/>
      <w:r w:rsidRPr="00FF74CC">
        <w:rPr>
          <w:rFonts w:eastAsia="MS Mincho"/>
          <w:lang w:val="ru-RU"/>
        </w:rPr>
        <w:t>зашумляющую</w:t>
      </w:r>
      <w:proofErr w:type="spellEnd"/>
      <w:r w:rsidRPr="00FF74CC">
        <w:rPr>
          <w:rFonts w:eastAsia="MS Mincho"/>
          <w:lang w:val="ru-RU"/>
        </w:rPr>
        <w:t xml:space="preserve"> или дублирующую информацию, от которой следует избавиться для улучшения качества обработки данных. Для этого был проведен обзор существующих решений отбора и выделения признаков и выделены сильные и старые стороны. Результаты данной работы показали, что самыми точными и быстрыми алгоритмами являются одномерный отбор, использующий в качестве статического критерия Хи-квадрат и метод библиотеки </w:t>
      </w:r>
      <w:proofErr w:type="spellStart"/>
      <w:r w:rsidRPr="00FF74CC">
        <w:rPr>
          <w:rFonts w:eastAsia="MS Mincho"/>
        </w:rPr>
        <w:t>scikit</w:t>
      </w:r>
      <w:proofErr w:type="spellEnd"/>
      <w:r w:rsidRPr="00FF74CC">
        <w:rPr>
          <w:rFonts w:eastAsia="MS Mincho"/>
          <w:lang w:val="ru-RU"/>
        </w:rPr>
        <w:t>-</w:t>
      </w:r>
      <w:r w:rsidRPr="00FF74CC">
        <w:rPr>
          <w:rFonts w:eastAsia="MS Mincho"/>
        </w:rPr>
        <w:t>learn</w:t>
      </w:r>
      <w:r w:rsidRPr="00FF74CC">
        <w:rPr>
          <w:rFonts w:eastAsia="MS Mincho"/>
          <w:lang w:val="ru-RU"/>
        </w:rPr>
        <w:t xml:space="preserve"> </w:t>
      </w:r>
      <w:proofErr w:type="spellStart"/>
      <w:r w:rsidRPr="00FF74CC">
        <w:rPr>
          <w:rFonts w:eastAsia="MS Mincho"/>
        </w:rPr>
        <w:t>SelectFromModel</w:t>
      </w:r>
      <w:proofErr w:type="spellEnd"/>
      <w:r w:rsidRPr="00FF74CC">
        <w:rPr>
          <w:rFonts w:eastAsia="MS Mincho"/>
          <w:lang w:val="ru-RU"/>
        </w:rPr>
        <w:t>, принимающий оценки параметров модели логистической регрессии.</w:t>
      </w:r>
    </w:p>
    <w:p w:rsidR="00817C34" w:rsidRPr="00FF74CC" w:rsidRDefault="00FF74CC">
      <w:pPr>
        <w:pStyle w:val="keywords"/>
        <w:rPr>
          <w:lang w:val="ru-RU"/>
        </w:rPr>
      </w:pPr>
      <w:r w:rsidRPr="00FF74CC">
        <w:rPr>
          <w:rFonts w:eastAsia="MS Mincho"/>
          <w:lang w:val="ru-RU"/>
        </w:rPr>
        <w:t>Ключевые слова: отбор данных, анализ клиентских данных, размерность пространства признаков, машинное обучение</w:t>
      </w:r>
    </w:p>
    <w:p w:rsidR="00817C34" w:rsidRDefault="00AC2144">
      <w:pPr>
        <w:pStyle w:val="1"/>
        <w:numPr>
          <w:ilvl w:val="0"/>
          <w:numId w:val="3"/>
        </w:numPr>
        <w:ind w:firstLine="0"/>
      </w:pPr>
      <w:r w:rsidRPr="00FF74CC">
        <w:rPr>
          <w:lang w:val="ru-RU"/>
        </w:rPr>
        <w:t xml:space="preserve"> </w:t>
      </w:r>
      <w:r w:rsidR="00FF74CC" w:rsidRPr="00FF74CC">
        <w:rPr>
          <w:b/>
          <w:lang w:val="ru-RU"/>
        </w:rPr>
        <w:t>Введение</w:t>
      </w:r>
    </w:p>
    <w:p w:rsidR="006F7D71" w:rsidRDefault="00FF74CC" w:rsidP="006F7D71">
      <w:pPr>
        <w:pStyle w:val="a6"/>
        <w:rPr>
          <w:lang w:val="ru-RU"/>
        </w:rPr>
      </w:pPr>
      <w:r w:rsidRPr="00FF74CC">
        <w:rPr>
          <w:lang w:val="ru-RU"/>
        </w:rPr>
        <w:t xml:space="preserve">На сегодняшний день данные, описывающую ту или иную предметную область, часто содержат в себе большое количество различных признаков, которые определяют свойства каких-либо процессов или предметов. При этом эти наборы данных могут достигать колоссальных размеров, благодаря чему работа с данными превращается в очень </w:t>
      </w:r>
      <w:proofErr w:type="spellStart"/>
      <w:r w:rsidRPr="00FF74CC">
        <w:rPr>
          <w:lang w:val="ru-RU"/>
        </w:rPr>
        <w:t>ресурсозатратные</w:t>
      </w:r>
      <w:proofErr w:type="spellEnd"/>
      <w:r w:rsidRPr="00FF74CC">
        <w:rPr>
          <w:lang w:val="ru-RU"/>
        </w:rPr>
        <w:t xml:space="preserve"> и долгие процессы. Сокращение размерности пространства признаков влечет за собой уменьшение используемой памяти и избавление от зашумленной и дублирующей информации. Для достижения данной цели используются различные алгоритмы машинного обучения, каждый из которых имеет свою индивидуальную степень эффективности и обоснованности для своей области применения. Клиентские базы не являются исключением, они часто содержат в себе большие массивы информации, часть из которых является избыточной. Поэтому определение способов сокращения пространства признаков для более точного анализа клиентских данных </w:t>
      </w:r>
      <w:r w:rsidR="00152A61">
        <w:rPr>
          <w:lang w:val="ru-RU"/>
        </w:rPr>
        <w:t>–</w:t>
      </w:r>
      <w:r w:rsidRPr="00FF74CC">
        <w:rPr>
          <w:lang w:val="ru-RU"/>
        </w:rPr>
        <w:t xml:space="preserve"> проблема, актуальность которой только возрастает с течением время.  Объектом исследования являются алгоритмы сокращения размерности пространства признаков, а предметом – различные характеристик</w:t>
      </w:r>
      <w:r w:rsidR="00152A61">
        <w:rPr>
          <w:lang w:val="ru-RU"/>
        </w:rPr>
        <w:t>и алгоритмов такие, как принцип</w:t>
      </w:r>
      <w:r w:rsidRPr="00FF74CC">
        <w:rPr>
          <w:lang w:val="ru-RU"/>
        </w:rPr>
        <w:t xml:space="preserve"> работы, точность, скорость и наглядность резуль</w:t>
      </w:r>
      <w:r>
        <w:rPr>
          <w:lang w:val="ru-RU"/>
        </w:rPr>
        <w:t>тата. В статье решаются задачи:</w:t>
      </w:r>
    </w:p>
    <w:p w:rsidR="006F7D71" w:rsidRDefault="00FF74CC" w:rsidP="006F7D71">
      <w:pPr>
        <w:pStyle w:val="a6"/>
        <w:numPr>
          <w:ilvl w:val="0"/>
          <w:numId w:val="9"/>
        </w:numPr>
        <w:rPr>
          <w:lang w:val="ru-RU"/>
        </w:rPr>
      </w:pPr>
      <w:r w:rsidRPr="00FF74CC">
        <w:rPr>
          <w:lang w:val="ru-RU"/>
        </w:rPr>
        <w:lastRenderedPageBreak/>
        <w:t>Обзор существующих алгоритмов сокращения пространства признаков.</w:t>
      </w:r>
    </w:p>
    <w:p w:rsidR="006F7D71" w:rsidRDefault="00FF74CC" w:rsidP="006F7D71">
      <w:pPr>
        <w:pStyle w:val="a6"/>
        <w:numPr>
          <w:ilvl w:val="0"/>
          <w:numId w:val="9"/>
        </w:numPr>
        <w:rPr>
          <w:lang w:val="ru-RU"/>
        </w:rPr>
      </w:pPr>
      <w:r w:rsidRPr="006F7D71">
        <w:rPr>
          <w:lang w:val="ru-RU"/>
        </w:rPr>
        <w:t>Формирование критериев для определения оптимальных алгоритмов.</w:t>
      </w:r>
    </w:p>
    <w:p w:rsidR="006F7D71" w:rsidRDefault="00FF74CC" w:rsidP="006F7D71">
      <w:pPr>
        <w:pStyle w:val="a6"/>
        <w:numPr>
          <w:ilvl w:val="0"/>
          <w:numId w:val="9"/>
        </w:numPr>
        <w:rPr>
          <w:lang w:val="ru-RU"/>
        </w:rPr>
      </w:pPr>
      <w:r w:rsidRPr="006F7D71">
        <w:rPr>
          <w:lang w:val="ru-RU"/>
        </w:rPr>
        <w:t>Обзор рассматриваемых в статье алгоритмов.</w:t>
      </w:r>
    </w:p>
    <w:p w:rsidR="006F7D71" w:rsidRDefault="00FF74CC" w:rsidP="006F7D71">
      <w:pPr>
        <w:pStyle w:val="a6"/>
        <w:numPr>
          <w:ilvl w:val="0"/>
          <w:numId w:val="9"/>
        </w:numPr>
        <w:rPr>
          <w:lang w:val="ru-RU"/>
        </w:rPr>
      </w:pPr>
      <w:proofErr w:type="spellStart"/>
      <w:r>
        <w:t>Исследование</w:t>
      </w:r>
      <w:proofErr w:type="spellEnd"/>
      <w:r>
        <w:t xml:space="preserve"> </w:t>
      </w:r>
      <w:proofErr w:type="spellStart"/>
      <w:r>
        <w:t>характеристик</w:t>
      </w:r>
      <w:proofErr w:type="spellEnd"/>
      <w:r>
        <w:t xml:space="preserve"> </w:t>
      </w:r>
      <w:proofErr w:type="spellStart"/>
      <w:r>
        <w:t>рассмотренных</w:t>
      </w:r>
      <w:proofErr w:type="spellEnd"/>
      <w:r>
        <w:t xml:space="preserve"> </w:t>
      </w:r>
      <w:proofErr w:type="spellStart"/>
      <w:r>
        <w:t>алгоритмов</w:t>
      </w:r>
      <w:proofErr w:type="spellEnd"/>
      <w:r>
        <w:t>.</w:t>
      </w:r>
    </w:p>
    <w:p w:rsidR="00817C34" w:rsidRPr="006F7D71" w:rsidRDefault="00FF74CC" w:rsidP="006F7D71">
      <w:pPr>
        <w:pStyle w:val="a6"/>
        <w:numPr>
          <w:ilvl w:val="0"/>
          <w:numId w:val="9"/>
        </w:numPr>
        <w:rPr>
          <w:lang w:val="ru-RU"/>
        </w:rPr>
      </w:pPr>
      <w:r w:rsidRPr="006F7D71">
        <w:rPr>
          <w:lang w:val="ru-RU"/>
        </w:rPr>
        <w:t>Сравнение эффективности алгоритмов согласно выявленным критериям.</w:t>
      </w:r>
    </w:p>
    <w:p w:rsidR="00817C34" w:rsidRDefault="006F7D71">
      <w:pPr>
        <w:pStyle w:val="1"/>
        <w:numPr>
          <w:ilvl w:val="0"/>
          <w:numId w:val="3"/>
        </w:numPr>
        <w:ind w:firstLine="0"/>
      </w:pPr>
      <w:r w:rsidRPr="006F7D71">
        <w:rPr>
          <w:b/>
          <w:lang w:val="ru-RU"/>
        </w:rPr>
        <w:t>Сравнение аналогов</w:t>
      </w:r>
    </w:p>
    <w:p w:rsidR="006F7D71" w:rsidRDefault="006F7D71" w:rsidP="006F7D71">
      <w:pPr>
        <w:pStyle w:val="a6"/>
        <w:rPr>
          <w:lang w:val="ru-RU"/>
        </w:rPr>
      </w:pPr>
      <w:r w:rsidRPr="006F7D71">
        <w:rPr>
          <w:lang w:val="ru-RU"/>
        </w:rPr>
        <w:t>Для того, чтобы определить наилучшие алгоритмы</w:t>
      </w:r>
      <w:r w:rsidR="00152A61">
        <w:rPr>
          <w:lang w:val="ru-RU"/>
        </w:rPr>
        <w:t>,</w:t>
      </w:r>
      <w:r w:rsidRPr="006F7D71">
        <w:rPr>
          <w:lang w:val="ru-RU"/>
        </w:rPr>
        <w:t xml:space="preserve"> необходимо провести обзор на современные решения уменьшения количества параметров. При поиске существующих аналогов решения задачи сокращения размерности пространства признаков, было акцентировано внимание на работы во всех сферах деятельности, связанных с признаками, в том числе медицина, разработка оборудования и т.д. Были рассмотрены как чисто теоретические выкладки, так и в</w:t>
      </w:r>
      <w:r>
        <w:rPr>
          <w:lang w:val="ru-RU"/>
        </w:rPr>
        <w:t>ыполненные на практике решения.</w:t>
      </w:r>
    </w:p>
    <w:p w:rsidR="00487FDF" w:rsidRPr="00487FDF" w:rsidRDefault="00487FDF" w:rsidP="00487FDF">
      <w:pPr>
        <w:pStyle w:val="2"/>
        <w:numPr>
          <w:ilvl w:val="1"/>
          <w:numId w:val="4"/>
        </w:numPr>
        <w:tabs>
          <w:tab w:val="clear" w:pos="360"/>
        </w:tabs>
        <w:rPr>
          <w:lang w:val="ru-RU"/>
        </w:rPr>
      </w:pPr>
      <w:r w:rsidRPr="00487FDF">
        <w:rPr>
          <w:lang w:val="ru-RU"/>
        </w:rPr>
        <w:t>Научная статья "Методы снижения размерности пространства статистических данных" [1].</w:t>
      </w:r>
    </w:p>
    <w:p w:rsidR="0041685A" w:rsidRPr="0041685A" w:rsidRDefault="0041685A" w:rsidP="0041685A">
      <w:pPr>
        <w:pStyle w:val="a6"/>
        <w:rPr>
          <w:lang w:val="ru-RU"/>
        </w:rPr>
      </w:pPr>
      <w:r w:rsidRPr="0041685A">
        <w:rPr>
          <w:lang w:val="ru-RU"/>
        </w:rPr>
        <w:t>Рассмотрено несколько способов снижения размерности признаков:</w:t>
      </w:r>
    </w:p>
    <w:p w:rsidR="0041685A" w:rsidRPr="0041685A" w:rsidRDefault="0041685A" w:rsidP="0041685A">
      <w:pPr>
        <w:pStyle w:val="bulletlist"/>
        <w:numPr>
          <w:ilvl w:val="0"/>
          <w:numId w:val="16"/>
        </w:numPr>
      </w:pPr>
      <w:r w:rsidRPr="0041685A">
        <w:rPr>
          <w:lang w:val="ru-RU"/>
        </w:rPr>
        <w:t>Метод главных компонент</w:t>
      </w:r>
    </w:p>
    <w:p w:rsidR="0041685A" w:rsidRPr="0041685A" w:rsidRDefault="0041685A" w:rsidP="0041685A">
      <w:pPr>
        <w:pStyle w:val="bulletlist"/>
        <w:numPr>
          <w:ilvl w:val="0"/>
          <w:numId w:val="16"/>
        </w:numPr>
      </w:pPr>
      <w:r w:rsidRPr="0041685A">
        <w:rPr>
          <w:lang w:val="ru-RU"/>
        </w:rPr>
        <w:t>Факторный анализ.</w:t>
      </w:r>
    </w:p>
    <w:p w:rsidR="0041685A" w:rsidRPr="0041685A" w:rsidRDefault="0041685A" w:rsidP="0041685A">
      <w:pPr>
        <w:pStyle w:val="bulletlist"/>
        <w:numPr>
          <w:ilvl w:val="0"/>
          <w:numId w:val="16"/>
        </w:numPr>
      </w:pPr>
      <w:r w:rsidRPr="0041685A">
        <w:rPr>
          <w:lang w:val="ru-RU"/>
        </w:rPr>
        <w:t xml:space="preserve">Многомерное </w:t>
      </w:r>
      <w:proofErr w:type="spellStart"/>
      <w:r w:rsidRPr="0041685A">
        <w:rPr>
          <w:lang w:val="ru-RU"/>
        </w:rPr>
        <w:t>шкалирование</w:t>
      </w:r>
      <w:proofErr w:type="spellEnd"/>
      <w:r w:rsidRPr="0041685A">
        <w:rPr>
          <w:lang w:val="ru-RU"/>
        </w:rPr>
        <w:t>.</w:t>
      </w:r>
    </w:p>
    <w:p w:rsidR="0041685A" w:rsidRPr="0041685A" w:rsidRDefault="0041685A" w:rsidP="0041685A">
      <w:pPr>
        <w:pStyle w:val="bulletlist"/>
        <w:numPr>
          <w:ilvl w:val="0"/>
          <w:numId w:val="16"/>
        </w:numPr>
        <w:rPr>
          <w:lang w:val="ru-RU"/>
        </w:rPr>
      </w:pPr>
      <w:r w:rsidRPr="0041685A">
        <w:rPr>
          <w:lang w:val="ru-RU"/>
        </w:rPr>
        <w:t>Алгоритмы снижения размерности в автоматизированном системно-когнитивном анализе.</w:t>
      </w:r>
      <w:r>
        <w:rPr>
          <w:lang w:val="ru-RU"/>
        </w:rPr>
        <w:t xml:space="preserve"> </w:t>
      </w:r>
    </w:p>
    <w:p w:rsidR="00570551" w:rsidRPr="0041685A" w:rsidRDefault="0041685A" w:rsidP="00570551">
      <w:pPr>
        <w:pStyle w:val="a6"/>
        <w:rPr>
          <w:lang w:val="ru-RU"/>
        </w:rPr>
      </w:pPr>
      <w:r w:rsidRPr="0041685A">
        <w:rPr>
          <w:lang w:val="ru-RU"/>
        </w:rPr>
        <w:t>Приведено теоретическое описание алгоритмов и методы их оценивания. Рассмотренные алгоритмы выделяют признаки, а не сокращают, поэтому их применение в работе с данными о клиентах находится под вопросом.</w:t>
      </w:r>
      <w:r w:rsidR="00570551" w:rsidRPr="00570551">
        <w:rPr>
          <w:i/>
          <w:lang w:val="ru-RU"/>
        </w:rPr>
        <w:t xml:space="preserve"> </w:t>
      </w:r>
    </w:p>
    <w:p w:rsidR="00570551" w:rsidRPr="00570551" w:rsidRDefault="00570551" w:rsidP="00570551">
      <w:pPr>
        <w:pStyle w:val="2"/>
        <w:numPr>
          <w:ilvl w:val="1"/>
          <w:numId w:val="4"/>
        </w:numPr>
        <w:rPr>
          <w:lang w:val="ru-RU"/>
        </w:rPr>
      </w:pPr>
      <w:r w:rsidRPr="0041685A">
        <w:rPr>
          <w:lang w:val="ru-RU"/>
        </w:rPr>
        <w:lastRenderedPageBreak/>
        <w:t xml:space="preserve">Научная статья "Снижение размерности признакового пространства в задачах идентификации излучающих объектов по данным </w:t>
      </w:r>
      <w:proofErr w:type="spellStart"/>
      <w:r w:rsidRPr="0041685A">
        <w:rPr>
          <w:lang w:val="ru-RU"/>
        </w:rPr>
        <w:t>радиомониторинга</w:t>
      </w:r>
      <w:proofErr w:type="spellEnd"/>
      <w:r w:rsidRPr="0041685A">
        <w:rPr>
          <w:lang w:val="ru-RU"/>
        </w:rPr>
        <w:t xml:space="preserve"> с использованием искусственных нейронных сетей" [2].</w:t>
      </w:r>
    </w:p>
    <w:p w:rsidR="00570551" w:rsidRDefault="00570551" w:rsidP="00570551">
      <w:pPr>
        <w:pStyle w:val="a6"/>
        <w:rPr>
          <w:lang w:val="ru-RU"/>
        </w:rPr>
      </w:pPr>
      <w:r w:rsidRPr="00570551">
        <w:rPr>
          <w:lang w:val="ru-RU"/>
        </w:rPr>
        <w:t xml:space="preserve">Разбор метода анализа главных компонент и использования </w:t>
      </w:r>
      <w:proofErr w:type="spellStart"/>
      <w:r w:rsidRPr="00570551">
        <w:rPr>
          <w:lang w:val="ru-RU"/>
        </w:rPr>
        <w:t>автоассоциативных</w:t>
      </w:r>
      <w:proofErr w:type="spellEnd"/>
      <w:r w:rsidRPr="00570551">
        <w:rPr>
          <w:lang w:val="ru-RU"/>
        </w:rPr>
        <w:t xml:space="preserve"> нейронных сетей. Анализ возможностей искусственных нейронных сетей показал, что </w:t>
      </w:r>
      <w:proofErr w:type="spellStart"/>
      <w:r w:rsidRPr="00570551">
        <w:rPr>
          <w:lang w:val="ru-RU"/>
        </w:rPr>
        <w:t>автоассоциативные</w:t>
      </w:r>
      <w:proofErr w:type="spellEnd"/>
      <w:r w:rsidRPr="00570551">
        <w:rPr>
          <w:lang w:val="ru-RU"/>
        </w:rPr>
        <w:t xml:space="preserve"> нейронных сети позволяют минимизировать признаковое пространство без значительной потери информации в работе с радиосигналами.</w:t>
      </w:r>
    </w:p>
    <w:p w:rsidR="00570551" w:rsidRDefault="00570551" w:rsidP="00570551">
      <w:pPr>
        <w:pStyle w:val="2"/>
        <w:numPr>
          <w:ilvl w:val="1"/>
          <w:numId w:val="4"/>
        </w:numPr>
        <w:rPr>
          <w:lang w:val="ru-RU"/>
        </w:rPr>
      </w:pPr>
      <w:r w:rsidRPr="00570551">
        <w:rPr>
          <w:lang w:val="ru-RU"/>
        </w:rPr>
        <w:t>Научная статья "Алгоритмы и методы сни</w:t>
      </w:r>
      <w:r w:rsidR="009F3289">
        <w:rPr>
          <w:lang w:val="ru-RU"/>
        </w:rPr>
        <w:t>жения пространства диагностичес</w:t>
      </w:r>
      <w:r w:rsidRPr="00570551">
        <w:rPr>
          <w:lang w:val="ru-RU"/>
        </w:rPr>
        <w:t>ких признаков" [3].</w:t>
      </w:r>
    </w:p>
    <w:p w:rsidR="00D94AA0" w:rsidRPr="00D94AA0" w:rsidRDefault="00D94AA0" w:rsidP="00D94AA0">
      <w:pPr>
        <w:pStyle w:val="a6"/>
        <w:rPr>
          <w:lang w:val="ru-RU"/>
        </w:rPr>
      </w:pPr>
      <w:r w:rsidRPr="00D94AA0">
        <w:rPr>
          <w:lang w:val="ru-RU"/>
        </w:rPr>
        <w:t xml:space="preserve">Проводится сравнительный анализ методов снижения размерности пространства диагностических признаков в лечебной практике таких, как: </w:t>
      </w:r>
    </w:p>
    <w:p w:rsidR="00D94AA0" w:rsidRPr="00D94AA0" w:rsidRDefault="00D94AA0" w:rsidP="00D94AA0">
      <w:pPr>
        <w:pStyle w:val="bulletlist"/>
        <w:numPr>
          <w:ilvl w:val="0"/>
          <w:numId w:val="16"/>
        </w:numPr>
        <w:rPr>
          <w:lang w:val="ru-RU"/>
        </w:rPr>
      </w:pPr>
      <w:r w:rsidRPr="00D94AA0">
        <w:rPr>
          <w:lang w:val="ru-RU"/>
        </w:rPr>
        <w:t>Кластерный анализ.</w:t>
      </w:r>
    </w:p>
    <w:p w:rsidR="00D94AA0" w:rsidRPr="00D94AA0" w:rsidRDefault="00D94AA0" w:rsidP="00D94AA0">
      <w:pPr>
        <w:pStyle w:val="bulletlist"/>
        <w:numPr>
          <w:ilvl w:val="0"/>
          <w:numId w:val="16"/>
        </w:numPr>
        <w:rPr>
          <w:lang w:val="ru-RU"/>
        </w:rPr>
      </w:pPr>
      <w:r w:rsidRPr="00D94AA0">
        <w:rPr>
          <w:lang w:val="ru-RU"/>
        </w:rPr>
        <w:t>Метод главных компонент.</w:t>
      </w:r>
    </w:p>
    <w:p w:rsidR="00D94AA0" w:rsidRPr="00D94AA0" w:rsidRDefault="00D94AA0" w:rsidP="00D94AA0">
      <w:pPr>
        <w:pStyle w:val="bulletlist"/>
        <w:numPr>
          <w:ilvl w:val="0"/>
          <w:numId w:val="16"/>
        </w:numPr>
        <w:rPr>
          <w:lang w:val="ru-RU"/>
        </w:rPr>
      </w:pPr>
      <w:r w:rsidRPr="00D94AA0">
        <w:rPr>
          <w:lang w:val="ru-RU"/>
        </w:rPr>
        <w:t>Метод э</w:t>
      </w:r>
      <w:r w:rsidR="009F3289">
        <w:rPr>
          <w:lang w:val="ru-RU"/>
        </w:rPr>
        <w:t>кстремальной группировки параме</w:t>
      </w:r>
      <w:r w:rsidRPr="00D94AA0">
        <w:rPr>
          <w:lang w:val="ru-RU"/>
        </w:rPr>
        <w:t>тров.</w:t>
      </w:r>
    </w:p>
    <w:p w:rsidR="00D94AA0" w:rsidRDefault="00D94AA0" w:rsidP="00D94AA0">
      <w:pPr>
        <w:pStyle w:val="bulletlist"/>
        <w:numPr>
          <w:ilvl w:val="0"/>
          <w:numId w:val="16"/>
        </w:numPr>
        <w:rPr>
          <w:lang w:val="ru-RU"/>
        </w:rPr>
      </w:pPr>
      <w:r w:rsidRPr="00D94AA0">
        <w:rPr>
          <w:lang w:val="ru-RU"/>
        </w:rPr>
        <w:t xml:space="preserve">Многомерное </w:t>
      </w:r>
      <w:proofErr w:type="spellStart"/>
      <w:r w:rsidRPr="00D94AA0">
        <w:rPr>
          <w:lang w:val="ru-RU"/>
        </w:rPr>
        <w:t>шкалирование</w:t>
      </w:r>
      <w:proofErr w:type="spellEnd"/>
      <w:r w:rsidRPr="00D94AA0">
        <w:rPr>
          <w:lang w:val="ru-RU"/>
        </w:rPr>
        <w:t>.</w:t>
      </w:r>
    </w:p>
    <w:p w:rsidR="00D94AA0" w:rsidRDefault="00D94AA0" w:rsidP="00D94AA0">
      <w:pPr>
        <w:pStyle w:val="a6"/>
        <w:rPr>
          <w:lang w:val="ru-RU"/>
        </w:rPr>
      </w:pPr>
      <w:r w:rsidRPr="00D94AA0">
        <w:rPr>
          <w:lang w:val="ru-RU"/>
        </w:rPr>
        <w:t>Приведено теоретическое описание методов. Несмотря на исследование алгоритмов в сфере медицины в данной статье, эти алгоритмы могут быть применены и для других областей</w:t>
      </w:r>
      <w:r>
        <w:rPr>
          <w:lang w:val="ru-RU"/>
        </w:rPr>
        <w:t>.</w:t>
      </w:r>
    </w:p>
    <w:p w:rsidR="00D94AA0" w:rsidRPr="00D94AA0" w:rsidRDefault="00D94AA0" w:rsidP="00D94AA0">
      <w:pPr>
        <w:pStyle w:val="2"/>
        <w:numPr>
          <w:ilvl w:val="1"/>
          <w:numId w:val="4"/>
        </w:numPr>
        <w:rPr>
          <w:lang w:val="ru-RU"/>
        </w:rPr>
      </w:pPr>
      <w:r w:rsidRPr="00D94AA0">
        <w:rPr>
          <w:lang w:val="ru-RU"/>
        </w:rPr>
        <w:t>Научная статья "Алгоритм GRAD для выбора информативного подпространства признаков" [4].</w:t>
      </w:r>
    </w:p>
    <w:p w:rsidR="00D94AA0" w:rsidRPr="00D94AA0" w:rsidRDefault="00D94AA0" w:rsidP="00D94AA0">
      <w:pPr>
        <w:pStyle w:val="a6"/>
        <w:rPr>
          <w:lang w:val="ru-RU"/>
        </w:rPr>
      </w:pPr>
      <w:r w:rsidRPr="00D94AA0">
        <w:rPr>
          <w:lang w:val="ru-RU"/>
        </w:rPr>
        <w:t xml:space="preserve">Проводится разбор алгоритмов </w:t>
      </w:r>
      <w:proofErr w:type="spellStart"/>
      <w:r w:rsidRPr="00D94AA0">
        <w:rPr>
          <w:lang w:val="ru-RU"/>
        </w:rPr>
        <w:t>AlDel</w:t>
      </w:r>
      <w:proofErr w:type="spellEnd"/>
      <w:r w:rsidRPr="00D94AA0">
        <w:rPr>
          <w:lang w:val="ru-RU"/>
        </w:rPr>
        <w:t xml:space="preserve">, </w:t>
      </w:r>
      <w:proofErr w:type="spellStart"/>
      <w:r w:rsidRPr="00D94AA0">
        <w:rPr>
          <w:lang w:val="ru-RU"/>
        </w:rPr>
        <w:t>Grad</w:t>
      </w:r>
      <w:proofErr w:type="spellEnd"/>
      <w:r w:rsidRPr="00D94AA0">
        <w:rPr>
          <w:lang w:val="ru-RU"/>
        </w:rPr>
        <w:t xml:space="preserve"> и алгоритм комбинированного типа DX сокращения пространства признаков. Были проведены экспериментальные выкладки, проверяющие эффективность методов. Заключен вывод, что алгоритм GRAD, основанный на </w:t>
      </w:r>
      <w:proofErr w:type="spellStart"/>
      <w:r w:rsidRPr="00D94AA0">
        <w:rPr>
          <w:lang w:val="ru-RU"/>
        </w:rPr>
        <w:t>AdDel</w:t>
      </w:r>
      <w:proofErr w:type="spellEnd"/>
      <w:r w:rsidRPr="00D94AA0">
        <w:rPr>
          <w:lang w:val="ru-RU"/>
        </w:rPr>
        <w:t>-методе наиболее целесообразен.</w:t>
      </w:r>
    </w:p>
    <w:p w:rsidR="00D94AA0" w:rsidRPr="00D94AA0" w:rsidRDefault="00D94AA0" w:rsidP="00D94AA0">
      <w:pPr>
        <w:pStyle w:val="2"/>
        <w:numPr>
          <w:ilvl w:val="1"/>
          <w:numId w:val="4"/>
        </w:numPr>
      </w:pPr>
      <w:r w:rsidRPr="00D94AA0">
        <w:rPr>
          <w:lang w:val="ru-RU"/>
        </w:rPr>
        <w:t>Научная</w:t>
      </w:r>
      <w:r w:rsidRPr="00D94AA0">
        <w:t xml:space="preserve"> </w:t>
      </w:r>
      <w:r w:rsidRPr="00D94AA0">
        <w:rPr>
          <w:lang w:val="ru-RU"/>
        </w:rPr>
        <w:t>статья</w:t>
      </w:r>
      <w:r w:rsidRPr="00D94AA0">
        <w:t xml:space="preserve"> "A Survey of Feature Selection and Feature Extraction Techniques in Machine Learning" [5].</w:t>
      </w:r>
    </w:p>
    <w:p w:rsidR="00D94AA0" w:rsidRPr="00D94AA0" w:rsidRDefault="00D94AA0" w:rsidP="00D94AA0">
      <w:pPr>
        <w:pStyle w:val="a6"/>
        <w:rPr>
          <w:lang w:val="ru-RU"/>
        </w:rPr>
      </w:pPr>
      <w:r w:rsidRPr="00D94AA0">
        <w:rPr>
          <w:lang w:val="ru-RU"/>
        </w:rPr>
        <w:t>В статье описываются широко используемые техники отбора и выделения признаков.</w:t>
      </w:r>
    </w:p>
    <w:p w:rsidR="003E4211" w:rsidRPr="003E4211" w:rsidRDefault="00D94AA0" w:rsidP="00D94AA0">
      <w:pPr>
        <w:pStyle w:val="a6"/>
        <w:rPr>
          <w:lang w:val="ru-RU"/>
        </w:rPr>
      </w:pPr>
      <w:r w:rsidRPr="00D94AA0">
        <w:rPr>
          <w:lang w:val="ru-RU"/>
        </w:rPr>
        <w:t xml:space="preserve">Даны описания методов отбора признаков: </w:t>
      </w:r>
      <w:r w:rsidRPr="00D94AA0">
        <w:t>Correlation</w:t>
      </w:r>
      <w:r w:rsidRPr="00D94AA0">
        <w:rPr>
          <w:lang w:val="ru-RU"/>
        </w:rPr>
        <w:t xml:space="preserve"> </w:t>
      </w:r>
      <w:proofErr w:type="spellStart"/>
      <w:r w:rsidRPr="00D94AA0">
        <w:t>Coefficien</w:t>
      </w:r>
      <w:proofErr w:type="spellEnd"/>
      <w:r w:rsidRPr="00D94AA0">
        <w:rPr>
          <w:lang w:val="ru-RU"/>
        </w:rPr>
        <w:t xml:space="preserve">, </w:t>
      </w:r>
      <w:r w:rsidRPr="00D94AA0">
        <w:t>BW</w:t>
      </w:r>
      <w:r w:rsidRPr="00D94AA0">
        <w:rPr>
          <w:lang w:val="ru-RU"/>
        </w:rPr>
        <w:t>-</w:t>
      </w:r>
      <w:r w:rsidRPr="00D94AA0">
        <w:t>ration</w:t>
      </w:r>
      <w:r w:rsidRPr="00D94AA0">
        <w:rPr>
          <w:lang w:val="ru-RU"/>
        </w:rPr>
        <w:t xml:space="preserve">, </w:t>
      </w:r>
      <w:r w:rsidRPr="00D94AA0">
        <w:t>PAV</w:t>
      </w:r>
      <w:r w:rsidRPr="00D94AA0">
        <w:rPr>
          <w:lang w:val="ru-RU"/>
        </w:rPr>
        <w:t xml:space="preserve">, </w:t>
      </w:r>
      <w:proofErr w:type="spellStart"/>
      <w:r w:rsidRPr="00D94AA0">
        <w:t>mRmR</w:t>
      </w:r>
      <w:proofErr w:type="spellEnd"/>
      <w:r w:rsidRPr="00D94AA0">
        <w:rPr>
          <w:lang w:val="ru-RU"/>
        </w:rPr>
        <w:t xml:space="preserve">, </w:t>
      </w:r>
      <w:r w:rsidRPr="00D94AA0">
        <w:t>I</w:t>
      </w:r>
      <w:r w:rsidRPr="00D94AA0">
        <w:rPr>
          <w:lang w:val="ru-RU"/>
        </w:rPr>
        <w:t>-</w:t>
      </w:r>
      <w:r w:rsidRPr="00D94AA0">
        <w:t>RELIEF</w:t>
      </w:r>
      <w:r w:rsidRPr="00D94AA0">
        <w:rPr>
          <w:lang w:val="ru-RU"/>
        </w:rPr>
        <w:t xml:space="preserve">, </w:t>
      </w:r>
      <w:r w:rsidRPr="00D94AA0">
        <w:t>CMIM</w:t>
      </w:r>
      <w:r w:rsidRPr="00D94AA0">
        <w:rPr>
          <w:lang w:val="ru-RU"/>
        </w:rPr>
        <w:t xml:space="preserve">, </w:t>
      </w:r>
      <w:r w:rsidRPr="00D94AA0">
        <w:t>TERACT</w:t>
      </w:r>
      <w:r w:rsidRPr="00D94AA0">
        <w:rPr>
          <w:lang w:val="ru-RU"/>
        </w:rPr>
        <w:t xml:space="preserve">, </w:t>
      </w:r>
      <w:r w:rsidRPr="00D94AA0">
        <w:t>Genetic</w:t>
      </w:r>
      <w:r w:rsidRPr="00D94AA0">
        <w:rPr>
          <w:lang w:val="ru-RU"/>
        </w:rPr>
        <w:t xml:space="preserve"> </w:t>
      </w:r>
      <w:r w:rsidRPr="00D94AA0">
        <w:t>Algorithm</w:t>
      </w:r>
      <w:r w:rsidRPr="00D94AA0">
        <w:rPr>
          <w:lang w:val="ru-RU"/>
        </w:rPr>
        <w:t>, SVM-REF</w:t>
      </w:r>
      <w:r w:rsidR="003E4211" w:rsidRPr="003E4211">
        <w:rPr>
          <w:lang w:val="ru-RU"/>
        </w:rPr>
        <w:t>.</w:t>
      </w:r>
    </w:p>
    <w:p w:rsidR="00D94AA0" w:rsidRPr="003E4211" w:rsidRDefault="00D94AA0" w:rsidP="00D94AA0">
      <w:pPr>
        <w:pStyle w:val="a6"/>
      </w:pPr>
      <w:r w:rsidRPr="00D94AA0">
        <w:rPr>
          <w:lang w:val="ru-RU"/>
        </w:rPr>
        <w:t>Даны</w:t>
      </w:r>
      <w:r w:rsidRPr="003E4211">
        <w:t xml:space="preserve"> </w:t>
      </w:r>
      <w:r w:rsidRPr="00D94AA0">
        <w:rPr>
          <w:lang w:val="ru-RU"/>
        </w:rPr>
        <w:t>описания</w:t>
      </w:r>
      <w:r w:rsidRPr="003E4211">
        <w:t xml:space="preserve"> </w:t>
      </w:r>
      <w:r w:rsidRPr="00D94AA0">
        <w:rPr>
          <w:lang w:val="ru-RU"/>
        </w:rPr>
        <w:t>методов</w:t>
      </w:r>
      <w:r w:rsidRPr="003E4211">
        <w:t xml:space="preserve"> </w:t>
      </w:r>
      <w:r w:rsidRPr="00D94AA0">
        <w:rPr>
          <w:lang w:val="ru-RU"/>
        </w:rPr>
        <w:t>выделения</w:t>
      </w:r>
      <w:r w:rsidRPr="003E4211">
        <w:t xml:space="preserve"> </w:t>
      </w:r>
      <w:r w:rsidRPr="00D94AA0">
        <w:rPr>
          <w:lang w:val="ru-RU"/>
        </w:rPr>
        <w:t>признаков</w:t>
      </w:r>
      <w:r w:rsidRPr="003E4211">
        <w:t>:</w:t>
      </w:r>
      <w:r w:rsidRPr="00D94AA0">
        <w:t xml:space="preserve"> Independent Component Analysis</w:t>
      </w:r>
      <w:r w:rsidR="003E4211">
        <w:t>,</w:t>
      </w:r>
      <w:r w:rsidRPr="00D94AA0">
        <w:t xml:space="preserve"> Principle Component Analysis</w:t>
      </w:r>
      <w:r w:rsidR="003E4211">
        <w:t>,</w:t>
      </w:r>
      <w:r w:rsidRPr="00D94AA0">
        <w:t xml:space="preserve"> Nonlinear Principle Components Analysis</w:t>
      </w:r>
      <w:r w:rsidR="003E4211">
        <w:t>,</w:t>
      </w:r>
      <w:r w:rsidRPr="00D94AA0">
        <w:t xml:space="preserve"> Probabilistic Principle Component Analysis</w:t>
      </w:r>
      <w:r w:rsidR="003E4211">
        <w:t>,</w:t>
      </w:r>
      <w:r w:rsidRPr="003E4211">
        <w:t xml:space="preserve"> Kernel Principle Component Analysis</w:t>
      </w:r>
      <w:r w:rsidR="003E4211">
        <w:t>.</w:t>
      </w:r>
    </w:p>
    <w:p w:rsidR="00D94AA0" w:rsidRDefault="00D94AA0" w:rsidP="003E4211">
      <w:pPr>
        <w:pStyle w:val="a6"/>
        <w:rPr>
          <w:lang w:val="ru-RU"/>
        </w:rPr>
      </w:pPr>
      <w:r w:rsidRPr="00D94AA0">
        <w:rPr>
          <w:lang w:val="ru-RU"/>
        </w:rPr>
        <w:t xml:space="preserve">Был сделан вывод, что для таких задач, как выявление болезней, более удобным являются методы выявления признаков, в то время, как для избавления от </w:t>
      </w:r>
      <w:proofErr w:type="spellStart"/>
      <w:r w:rsidRPr="00D94AA0">
        <w:rPr>
          <w:lang w:val="ru-RU"/>
        </w:rPr>
        <w:t>зашумляющих</w:t>
      </w:r>
      <w:proofErr w:type="spellEnd"/>
      <w:r w:rsidRPr="00D94AA0">
        <w:rPr>
          <w:lang w:val="ru-RU"/>
        </w:rPr>
        <w:t xml:space="preserve"> и дублирующих признаков предназначены алгоритмы сокращения.</w:t>
      </w:r>
    </w:p>
    <w:p w:rsidR="003E4211" w:rsidRPr="005302F4" w:rsidRDefault="003E4211" w:rsidP="005302F4">
      <w:pPr>
        <w:pStyle w:val="1"/>
        <w:numPr>
          <w:ilvl w:val="0"/>
          <w:numId w:val="3"/>
        </w:numPr>
        <w:ind w:firstLine="0"/>
        <w:rPr>
          <w:b/>
          <w:lang w:val="ru-RU"/>
        </w:rPr>
      </w:pPr>
      <w:r w:rsidRPr="005302F4">
        <w:rPr>
          <w:b/>
          <w:lang w:val="ru-RU"/>
        </w:rPr>
        <w:t xml:space="preserve">Критерии сравнения аналогов: </w:t>
      </w:r>
    </w:p>
    <w:p w:rsidR="003E4211" w:rsidRPr="003E4211" w:rsidRDefault="003E4211" w:rsidP="003E4211">
      <w:pPr>
        <w:pStyle w:val="bulletlist"/>
        <w:numPr>
          <w:ilvl w:val="0"/>
          <w:numId w:val="16"/>
        </w:numPr>
        <w:rPr>
          <w:lang w:val="ru-RU"/>
        </w:rPr>
      </w:pPr>
      <w:r w:rsidRPr="003E4211">
        <w:rPr>
          <w:lang w:val="ru-RU"/>
        </w:rPr>
        <w:t>Возможность настройки алгоритмов.</w:t>
      </w:r>
    </w:p>
    <w:p w:rsidR="003E4211" w:rsidRPr="003E4211" w:rsidRDefault="003E4211" w:rsidP="003E4211">
      <w:pPr>
        <w:pStyle w:val="a6"/>
        <w:rPr>
          <w:lang w:val="ru-RU"/>
        </w:rPr>
      </w:pPr>
      <w:r w:rsidRPr="003E4211">
        <w:rPr>
          <w:lang w:val="ru-RU"/>
        </w:rPr>
        <w:lastRenderedPageBreak/>
        <w:t xml:space="preserve">Работа алгоритмов на данных различных размеров может иметь разную эффективность, поэтому необходимо иметь возможность настройки параметров алгоритма. </w:t>
      </w:r>
    </w:p>
    <w:p w:rsidR="003E4211" w:rsidRPr="003E4211" w:rsidRDefault="003E4211" w:rsidP="003E4211">
      <w:pPr>
        <w:pStyle w:val="bulletlist"/>
        <w:numPr>
          <w:ilvl w:val="0"/>
          <w:numId w:val="16"/>
        </w:numPr>
        <w:rPr>
          <w:lang w:val="ru-RU"/>
        </w:rPr>
      </w:pPr>
      <w:r w:rsidRPr="003E4211">
        <w:rPr>
          <w:lang w:val="ru-RU"/>
        </w:rPr>
        <w:t>Количество рассмотренных алгоритмов.</w:t>
      </w:r>
    </w:p>
    <w:p w:rsidR="003E4211" w:rsidRPr="003E4211" w:rsidRDefault="003E4211" w:rsidP="003E4211">
      <w:pPr>
        <w:pStyle w:val="a6"/>
        <w:rPr>
          <w:lang w:val="ru-RU"/>
        </w:rPr>
      </w:pPr>
      <w:r w:rsidRPr="003E4211">
        <w:rPr>
          <w:lang w:val="ru-RU"/>
        </w:rPr>
        <w:t>Большое число алгоритмов позволяет определить, как можно больше эффективных сильных сторон для сравнения.</w:t>
      </w:r>
    </w:p>
    <w:p w:rsidR="003E4211" w:rsidRPr="003E4211" w:rsidRDefault="003E4211" w:rsidP="003E4211">
      <w:pPr>
        <w:pStyle w:val="bulletlist"/>
        <w:numPr>
          <w:ilvl w:val="0"/>
          <w:numId w:val="16"/>
        </w:numPr>
        <w:rPr>
          <w:lang w:val="ru-RU"/>
        </w:rPr>
      </w:pPr>
      <w:r w:rsidRPr="003E4211">
        <w:rPr>
          <w:lang w:val="ru-RU"/>
        </w:rPr>
        <w:t>Тип алгоритма сокращения.</w:t>
      </w:r>
    </w:p>
    <w:p w:rsidR="003E4211" w:rsidRPr="003E4211" w:rsidRDefault="003E4211" w:rsidP="003E4211">
      <w:pPr>
        <w:pStyle w:val="a6"/>
        <w:rPr>
          <w:lang w:val="ru-RU"/>
        </w:rPr>
      </w:pPr>
      <w:r w:rsidRPr="003E4211">
        <w:rPr>
          <w:lang w:val="ru-RU"/>
        </w:rPr>
        <w:t>Алгоритмы могут не только сокращать количество признаков, но и преобразовывать их в новые, из-за чего данные могут потерять свою наглядность для аналитиков. Поэтому следует различать методы сокращения и выделения.</w:t>
      </w:r>
    </w:p>
    <w:p w:rsidR="003E4211" w:rsidRDefault="003E4211" w:rsidP="003E4211">
      <w:pPr>
        <w:pStyle w:val="a6"/>
        <w:rPr>
          <w:lang w:val="ru-RU"/>
        </w:rPr>
      </w:pPr>
      <w:r w:rsidRPr="003E4211">
        <w:rPr>
          <w:lang w:val="ru-RU"/>
        </w:rPr>
        <w:t>Сравнение по критериям представлено в табл. 1</w:t>
      </w:r>
      <w:r>
        <w:t>.</w:t>
      </w:r>
      <w:r>
        <w:rPr>
          <w:lang w:val="ru-RU"/>
        </w:rPr>
        <w:t xml:space="preserve"> </w:t>
      </w:r>
    </w:p>
    <w:p w:rsidR="003E4211" w:rsidRPr="003E4211" w:rsidRDefault="003E4211" w:rsidP="003E4211">
      <w:pPr>
        <w:pStyle w:val="tablehead"/>
        <w:rPr>
          <w:lang w:val="ru-RU"/>
        </w:rPr>
      </w:pPr>
      <w:r>
        <w:t>T</w:t>
      </w:r>
      <w:r w:rsidRPr="003E4211">
        <w:rPr>
          <w:lang w:val="ru-RU"/>
        </w:rPr>
        <w:t xml:space="preserve">АБЛИЦА </w:t>
      </w:r>
      <w:r>
        <w:t>I</w:t>
      </w:r>
      <w:r w:rsidRPr="003E4211">
        <w:rPr>
          <w:lang w:val="ru-RU"/>
        </w:rPr>
        <w:t>. Сравнение по критериям</w:t>
      </w:r>
    </w:p>
    <w:tbl>
      <w:tblPr>
        <w:tblW w:w="525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6" w:type="dxa"/>
        </w:tblCellMar>
        <w:tblLook w:val="0000" w:firstRow="0" w:lastRow="0" w:firstColumn="0" w:lastColumn="0" w:noHBand="0" w:noVBand="0"/>
      </w:tblPr>
      <w:tblGrid>
        <w:gridCol w:w="1136"/>
        <w:gridCol w:w="796"/>
        <w:gridCol w:w="795"/>
        <w:gridCol w:w="795"/>
        <w:gridCol w:w="867"/>
        <w:gridCol w:w="867"/>
      </w:tblGrid>
      <w:tr w:rsidR="00830C46" w:rsidTr="00830C46">
        <w:trPr>
          <w:cantSplit/>
          <w:trHeight w:val="240"/>
          <w:tblHeader/>
          <w:jc w:val="center"/>
        </w:trPr>
        <w:tc>
          <w:tcPr>
            <w:tcW w:w="987" w:type="dxa"/>
            <w:tcBorders>
              <w:top w:val="single" w:sz="2" w:space="0" w:color="000000"/>
              <w:left w:val="single" w:sz="2" w:space="0" w:color="000000"/>
              <w:bottom w:val="single" w:sz="2" w:space="0" w:color="000000"/>
              <w:right w:val="single" w:sz="2" w:space="0" w:color="000000"/>
            </w:tcBorders>
            <w:shd w:val="clear" w:color="auto" w:fill="auto"/>
          </w:tcPr>
          <w:p w:rsidR="00830C46" w:rsidRPr="0083114F" w:rsidRDefault="00830C46" w:rsidP="00830C46">
            <w:pPr>
              <w:rPr>
                <w:b/>
                <w:sz w:val="16"/>
                <w:szCs w:val="16"/>
              </w:rPr>
            </w:pPr>
            <w:r w:rsidRPr="0083114F">
              <w:rPr>
                <w:b/>
                <w:sz w:val="16"/>
                <w:szCs w:val="16"/>
              </w:rPr>
              <w:t xml:space="preserve">№ </w:t>
            </w:r>
            <w:proofErr w:type="spellStart"/>
            <w:r w:rsidRPr="0083114F">
              <w:rPr>
                <w:b/>
                <w:sz w:val="16"/>
                <w:szCs w:val="16"/>
              </w:rPr>
              <w:t>аналога</w:t>
            </w:r>
            <w:proofErr w:type="spellEnd"/>
          </w:p>
        </w:tc>
        <w:tc>
          <w:tcPr>
            <w:tcW w:w="825" w:type="dxa"/>
            <w:tcBorders>
              <w:top w:val="single" w:sz="2" w:space="0" w:color="000000"/>
              <w:left w:val="single" w:sz="2" w:space="0" w:color="000000"/>
              <w:bottom w:val="single" w:sz="2" w:space="0" w:color="000000"/>
              <w:right w:val="single" w:sz="2" w:space="0" w:color="000000"/>
            </w:tcBorders>
            <w:shd w:val="clear" w:color="auto" w:fill="auto"/>
          </w:tcPr>
          <w:p w:rsidR="00830C46" w:rsidRPr="0083114F" w:rsidRDefault="00830C46" w:rsidP="00830C46">
            <w:pPr>
              <w:rPr>
                <w:b/>
                <w:sz w:val="16"/>
                <w:szCs w:val="16"/>
              </w:rPr>
            </w:pPr>
            <w:r w:rsidRPr="0083114F">
              <w:rPr>
                <w:b/>
                <w:sz w:val="16"/>
                <w:szCs w:val="16"/>
              </w:rPr>
              <w:t>1</w:t>
            </w:r>
          </w:p>
        </w:tc>
        <w:tc>
          <w:tcPr>
            <w:tcW w:w="824" w:type="dxa"/>
            <w:tcBorders>
              <w:top w:val="single" w:sz="2" w:space="0" w:color="000000"/>
              <w:left w:val="single" w:sz="2" w:space="0" w:color="000000"/>
              <w:bottom w:val="single" w:sz="2" w:space="0" w:color="000000"/>
              <w:right w:val="single" w:sz="2" w:space="0" w:color="000000"/>
            </w:tcBorders>
          </w:tcPr>
          <w:p w:rsidR="00830C46" w:rsidRPr="0083114F" w:rsidRDefault="00830C46" w:rsidP="00830C46">
            <w:pPr>
              <w:rPr>
                <w:b/>
                <w:sz w:val="16"/>
                <w:szCs w:val="16"/>
              </w:rPr>
            </w:pPr>
            <w:r w:rsidRPr="0083114F">
              <w:rPr>
                <w:b/>
                <w:sz w:val="16"/>
                <w:szCs w:val="16"/>
              </w:rPr>
              <w:t>2</w:t>
            </w:r>
          </w:p>
        </w:tc>
        <w:tc>
          <w:tcPr>
            <w:tcW w:w="824" w:type="dxa"/>
            <w:tcBorders>
              <w:top w:val="single" w:sz="2" w:space="0" w:color="000000"/>
              <w:left w:val="single" w:sz="2" w:space="0" w:color="000000"/>
              <w:bottom w:val="single" w:sz="2" w:space="0" w:color="000000"/>
              <w:right w:val="single" w:sz="2" w:space="0" w:color="000000"/>
            </w:tcBorders>
          </w:tcPr>
          <w:p w:rsidR="00830C46" w:rsidRPr="0083114F" w:rsidRDefault="00830C46" w:rsidP="00830C46">
            <w:pPr>
              <w:rPr>
                <w:b/>
                <w:sz w:val="16"/>
                <w:szCs w:val="16"/>
              </w:rPr>
            </w:pPr>
            <w:r w:rsidRPr="0083114F">
              <w:rPr>
                <w:b/>
                <w:sz w:val="16"/>
                <w:szCs w:val="16"/>
              </w:rPr>
              <w:t>3</w:t>
            </w:r>
          </w:p>
        </w:tc>
        <w:tc>
          <w:tcPr>
            <w:tcW w:w="898" w:type="dxa"/>
            <w:tcBorders>
              <w:top w:val="single" w:sz="2" w:space="0" w:color="000000"/>
              <w:left w:val="single" w:sz="2" w:space="0" w:color="000000"/>
              <w:bottom w:val="single" w:sz="2" w:space="0" w:color="000000"/>
              <w:right w:val="single" w:sz="2" w:space="0" w:color="000000"/>
            </w:tcBorders>
          </w:tcPr>
          <w:p w:rsidR="00830C46" w:rsidRPr="0083114F" w:rsidRDefault="00830C46" w:rsidP="00830C46">
            <w:pPr>
              <w:rPr>
                <w:b/>
                <w:sz w:val="16"/>
                <w:szCs w:val="16"/>
              </w:rPr>
            </w:pPr>
            <w:r w:rsidRPr="0083114F">
              <w:rPr>
                <w:b/>
                <w:sz w:val="16"/>
                <w:szCs w:val="16"/>
              </w:rPr>
              <w:t>4</w:t>
            </w:r>
          </w:p>
        </w:tc>
        <w:tc>
          <w:tcPr>
            <w:tcW w:w="898" w:type="dxa"/>
            <w:tcBorders>
              <w:top w:val="single" w:sz="2" w:space="0" w:color="000000"/>
              <w:left w:val="single" w:sz="2" w:space="0" w:color="000000"/>
              <w:bottom w:val="single" w:sz="2" w:space="0" w:color="000000"/>
              <w:right w:val="single" w:sz="2" w:space="0" w:color="000000"/>
            </w:tcBorders>
          </w:tcPr>
          <w:p w:rsidR="00830C46" w:rsidRPr="0083114F" w:rsidRDefault="00830C46" w:rsidP="00830C46">
            <w:pPr>
              <w:rPr>
                <w:b/>
                <w:sz w:val="16"/>
                <w:szCs w:val="16"/>
              </w:rPr>
            </w:pPr>
            <w:r w:rsidRPr="0083114F">
              <w:rPr>
                <w:b/>
                <w:sz w:val="16"/>
                <w:szCs w:val="16"/>
              </w:rPr>
              <w:t>5</w:t>
            </w:r>
          </w:p>
        </w:tc>
      </w:tr>
      <w:tr w:rsidR="00830C46" w:rsidTr="00830C46">
        <w:trPr>
          <w:trHeight w:val="320"/>
          <w:jc w:val="center"/>
        </w:trPr>
        <w:tc>
          <w:tcPr>
            <w:tcW w:w="987" w:type="dxa"/>
            <w:tcBorders>
              <w:top w:val="single" w:sz="2" w:space="0" w:color="000000"/>
              <w:left w:val="single" w:sz="2" w:space="0" w:color="000000"/>
              <w:bottom w:val="single" w:sz="2" w:space="0" w:color="000000"/>
              <w:right w:val="single" w:sz="2" w:space="0" w:color="000000"/>
            </w:tcBorders>
            <w:shd w:val="clear" w:color="auto" w:fill="auto"/>
          </w:tcPr>
          <w:p w:rsidR="00830C46" w:rsidRPr="00830C46" w:rsidRDefault="00830C46" w:rsidP="00830C46">
            <w:pPr>
              <w:rPr>
                <w:sz w:val="16"/>
                <w:szCs w:val="16"/>
              </w:rPr>
            </w:pPr>
            <w:proofErr w:type="spellStart"/>
            <w:r w:rsidRPr="00830C46">
              <w:rPr>
                <w:sz w:val="16"/>
                <w:szCs w:val="16"/>
              </w:rPr>
              <w:t>Возможность</w:t>
            </w:r>
            <w:proofErr w:type="spellEnd"/>
            <w:r w:rsidRPr="00830C46">
              <w:rPr>
                <w:sz w:val="16"/>
                <w:szCs w:val="16"/>
              </w:rPr>
              <w:t xml:space="preserve"> </w:t>
            </w:r>
            <w:proofErr w:type="spellStart"/>
            <w:r w:rsidRPr="00830C46">
              <w:rPr>
                <w:sz w:val="16"/>
                <w:szCs w:val="16"/>
              </w:rPr>
              <w:t>настройки</w:t>
            </w:r>
            <w:proofErr w:type="spellEnd"/>
            <w:r w:rsidRPr="00830C46">
              <w:rPr>
                <w:sz w:val="16"/>
                <w:szCs w:val="16"/>
              </w:rPr>
              <w:t xml:space="preserve"> </w:t>
            </w:r>
            <w:proofErr w:type="spellStart"/>
            <w:r w:rsidRPr="00830C46">
              <w:rPr>
                <w:sz w:val="16"/>
                <w:szCs w:val="16"/>
              </w:rPr>
              <w:t>алгоритмов</w:t>
            </w:r>
            <w:proofErr w:type="spellEnd"/>
          </w:p>
        </w:tc>
        <w:tc>
          <w:tcPr>
            <w:tcW w:w="825" w:type="dxa"/>
            <w:tcBorders>
              <w:top w:val="single" w:sz="2" w:space="0" w:color="000000"/>
              <w:left w:val="single" w:sz="2" w:space="0" w:color="000000"/>
              <w:bottom w:val="single" w:sz="2" w:space="0" w:color="000000"/>
              <w:right w:val="single" w:sz="2" w:space="0" w:color="000000"/>
            </w:tcBorders>
            <w:shd w:val="clear" w:color="auto" w:fill="auto"/>
          </w:tcPr>
          <w:p w:rsidR="00830C46" w:rsidRPr="00830C46" w:rsidRDefault="00830C46" w:rsidP="00830C46">
            <w:pPr>
              <w:rPr>
                <w:sz w:val="16"/>
                <w:szCs w:val="16"/>
              </w:rPr>
            </w:pPr>
            <w:r w:rsidRPr="00830C46">
              <w:rPr>
                <w:sz w:val="16"/>
                <w:szCs w:val="16"/>
              </w:rPr>
              <w:t>+</w:t>
            </w:r>
          </w:p>
        </w:tc>
        <w:tc>
          <w:tcPr>
            <w:tcW w:w="824"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w:t>
            </w:r>
          </w:p>
        </w:tc>
        <w:tc>
          <w:tcPr>
            <w:tcW w:w="824"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w:t>
            </w:r>
          </w:p>
        </w:tc>
        <w:tc>
          <w:tcPr>
            <w:tcW w:w="898"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w:t>
            </w:r>
          </w:p>
        </w:tc>
        <w:tc>
          <w:tcPr>
            <w:tcW w:w="898"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w:t>
            </w:r>
          </w:p>
        </w:tc>
      </w:tr>
      <w:tr w:rsidR="00830C46" w:rsidTr="00830C46">
        <w:trPr>
          <w:trHeight w:val="320"/>
          <w:jc w:val="center"/>
        </w:trPr>
        <w:tc>
          <w:tcPr>
            <w:tcW w:w="987" w:type="dxa"/>
            <w:tcBorders>
              <w:top w:val="single" w:sz="2" w:space="0" w:color="000000"/>
              <w:left w:val="single" w:sz="2" w:space="0" w:color="000000"/>
              <w:bottom w:val="single" w:sz="2" w:space="0" w:color="000000"/>
              <w:right w:val="single" w:sz="2" w:space="0" w:color="000000"/>
            </w:tcBorders>
            <w:shd w:val="clear" w:color="auto" w:fill="auto"/>
          </w:tcPr>
          <w:p w:rsidR="00830C46" w:rsidRPr="00830C46" w:rsidRDefault="00830C46" w:rsidP="00830C46">
            <w:pPr>
              <w:rPr>
                <w:sz w:val="16"/>
                <w:szCs w:val="16"/>
              </w:rPr>
            </w:pPr>
            <w:proofErr w:type="spellStart"/>
            <w:r w:rsidRPr="00830C46">
              <w:rPr>
                <w:sz w:val="16"/>
                <w:szCs w:val="16"/>
              </w:rPr>
              <w:t>Количество</w:t>
            </w:r>
            <w:proofErr w:type="spellEnd"/>
            <w:r w:rsidRPr="00830C46">
              <w:rPr>
                <w:sz w:val="16"/>
                <w:szCs w:val="16"/>
              </w:rPr>
              <w:t xml:space="preserve"> </w:t>
            </w:r>
            <w:proofErr w:type="spellStart"/>
            <w:r w:rsidRPr="00830C46">
              <w:rPr>
                <w:sz w:val="16"/>
                <w:szCs w:val="16"/>
              </w:rPr>
              <w:t>алгоритмов</w:t>
            </w:r>
            <w:proofErr w:type="spellEnd"/>
          </w:p>
        </w:tc>
        <w:tc>
          <w:tcPr>
            <w:tcW w:w="825" w:type="dxa"/>
            <w:tcBorders>
              <w:top w:val="single" w:sz="2" w:space="0" w:color="000000"/>
              <w:left w:val="single" w:sz="2" w:space="0" w:color="000000"/>
              <w:bottom w:val="single" w:sz="2" w:space="0" w:color="000000"/>
              <w:right w:val="single" w:sz="2" w:space="0" w:color="000000"/>
            </w:tcBorders>
            <w:shd w:val="clear" w:color="auto" w:fill="auto"/>
          </w:tcPr>
          <w:p w:rsidR="00830C46" w:rsidRPr="00830C46" w:rsidRDefault="00830C46" w:rsidP="00830C46">
            <w:pPr>
              <w:rPr>
                <w:sz w:val="16"/>
                <w:szCs w:val="16"/>
              </w:rPr>
            </w:pPr>
            <w:r w:rsidRPr="00830C46">
              <w:rPr>
                <w:sz w:val="16"/>
                <w:szCs w:val="16"/>
              </w:rPr>
              <w:t>4</w:t>
            </w:r>
          </w:p>
        </w:tc>
        <w:tc>
          <w:tcPr>
            <w:tcW w:w="824"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2</w:t>
            </w:r>
          </w:p>
        </w:tc>
        <w:tc>
          <w:tcPr>
            <w:tcW w:w="824"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4</w:t>
            </w:r>
          </w:p>
        </w:tc>
        <w:tc>
          <w:tcPr>
            <w:tcW w:w="898"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3</w:t>
            </w:r>
          </w:p>
        </w:tc>
        <w:tc>
          <w:tcPr>
            <w:tcW w:w="898"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rPr>
            </w:pPr>
            <w:r w:rsidRPr="00830C46">
              <w:rPr>
                <w:sz w:val="16"/>
                <w:szCs w:val="16"/>
              </w:rPr>
              <w:t>14</w:t>
            </w:r>
          </w:p>
        </w:tc>
      </w:tr>
      <w:tr w:rsidR="00830C46" w:rsidRPr="00830C46" w:rsidTr="00830C46">
        <w:trPr>
          <w:trHeight w:val="320"/>
          <w:jc w:val="center"/>
        </w:trPr>
        <w:tc>
          <w:tcPr>
            <w:tcW w:w="987" w:type="dxa"/>
            <w:tcBorders>
              <w:top w:val="single" w:sz="2" w:space="0" w:color="000000"/>
              <w:left w:val="single" w:sz="2" w:space="0" w:color="000000"/>
              <w:bottom w:val="single" w:sz="2" w:space="0" w:color="000000"/>
              <w:right w:val="single" w:sz="2" w:space="0" w:color="000000"/>
            </w:tcBorders>
            <w:shd w:val="clear" w:color="auto" w:fill="auto"/>
          </w:tcPr>
          <w:p w:rsidR="00830C46" w:rsidRPr="005302F4" w:rsidRDefault="00830C46" w:rsidP="005302F4">
            <w:pPr>
              <w:rPr>
                <w:sz w:val="16"/>
                <w:szCs w:val="16"/>
                <w:lang w:val="ru-RU"/>
              </w:rPr>
            </w:pPr>
            <w:proofErr w:type="spellStart"/>
            <w:r w:rsidRPr="00830C46">
              <w:rPr>
                <w:sz w:val="16"/>
                <w:szCs w:val="16"/>
              </w:rPr>
              <w:t>Тип</w:t>
            </w:r>
            <w:proofErr w:type="spellEnd"/>
            <w:r w:rsidRPr="00830C46">
              <w:rPr>
                <w:sz w:val="16"/>
                <w:szCs w:val="16"/>
              </w:rPr>
              <w:t xml:space="preserve"> </w:t>
            </w:r>
            <w:proofErr w:type="spellStart"/>
            <w:r w:rsidRPr="00830C46">
              <w:rPr>
                <w:sz w:val="16"/>
                <w:szCs w:val="16"/>
              </w:rPr>
              <w:t>алгоритма</w:t>
            </w:r>
            <w:proofErr w:type="spellEnd"/>
            <w:r w:rsidRPr="00830C46">
              <w:rPr>
                <w:sz w:val="16"/>
                <w:szCs w:val="16"/>
              </w:rPr>
              <w:t xml:space="preserve"> </w:t>
            </w:r>
            <w:r w:rsidR="005302F4">
              <w:rPr>
                <w:sz w:val="16"/>
                <w:szCs w:val="16"/>
                <w:lang w:val="ru-RU"/>
              </w:rPr>
              <w:t>отбора</w:t>
            </w:r>
          </w:p>
        </w:tc>
        <w:tc>
          <w:tcPr>
            <w:tcW w:w="825" w:type="dxa"/>
            <w:tcBorders>
              <w:top w:val="single" w:sz="2" w:space="0" w:color="000000"/>
              <w:left w:val="single" w:sz="2" w:space="0" w:color="000000"/>
              <w:bottom w:val="single" w:sz="2" w:space="0" w:color="000000"/>
              <w:right w:val="single" w:sz="2" w:space="0" w:color="000000"/>
            </w:tcBorders>
            <w:shd w:val="clear" w:color="auto" w:fill="auto"/>
          </w:tcPr>
          <w:p w:rsidR="00830C46" w:rsidRPr="00830C46" w:rsidRDefault="00830C46" w:rsidP="00830C46">
            <w:pPr>
              <w:rPr>
                <w:sz w:val="16"/>
                <w:szCs w:val="16"/>
                <w:lang w:val="ru-RU"/>
              </w:rPr>
            </w:pPr>
            <w:proofErr w:type="spellStart"/>
            <w:r>
              <w:rPr>
                <w:sz w:val="16"/>
                <w:szCs w:val="16"/>
              </w:rPr>
              <w:t>выд</w:t>
            </w:r>
            <w:proofErr w:type="spellEnd"/>
            <w:r>
              <w:rPr>
                <w:sz w:val="16"/>
                <w:szCs w:val="16"/>
                <w:lang w:val="ru-RU"/>
              </w:rPr>
              <w:t>.</w:t>
            </w:r>
          </w:p>
        </w:tc>
        <w:tc>
          <w:tcPr>
            <w:tcW w:w="824"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lang w:val="ru-RU"/>
              </w:rPr>
            </w:pPr>
            <w:proofErr w:type="spellStart"/>
            <w:r>
              <w:rPr>
                <w:sz w:val="16"/>
                <w:szCs w:val="16"/>
              </w:rPr>
              <w:t>выд</w:t>
            </w:r>
            <w:proofErr w:type="spellEnd"/>
            <w:r>
              <w:rPr>
                <w:sz w:val="16"/>
                <w:szCs w:val="16"/>
              </w:rPr>
              <w:t>.</w:t>
            </w:r>
          </w:p>
        </w:tc>
        <w:tc>
          <w:tcPr>
            <w:tcW w:w="824"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lang w:val="ru-RU"/>
              </w:rPr>
            </w:pPr>
            <w:proofErr w:type="spellStart"/>
            <w:r>
              <w:rPr>
                <w:sz w:val="16"/>
                <w:szCs w:val="16"/>
              </w:rPr>
              <w:t>в</w:t>
            </w:r>
            <w:r w:rsidRPr="00830C46">
              <w:rPr>
                <w:sz w:val="16"/>
                <w:szCs w:val="16"/>
              </w:rPr>
              <w:t>ыд</w:t>
            </w:r>
            <w:proofErr w:type="spellEnd"/>
            <w:r>
              <w:rPr>
                <w:sz w:val="16"/>
                <w:szCs w:val="16"/>
                <w:lang w:val="ru-RU"/>
              </w:rPr>
              <w:t>.</w:t>
            </w:r>
          </w:p>
        </w:tc>
        <w:tc>
          <w:tcPr>
            <w:tcW w:w="898"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lang w:val="ru-RU"/>
              </w:rPr>
            </w:pPr>
            <w:r w:rsidRPr="00830C46">
              <w:rPr>
                <w:sz w:val="16"/>
                <w:szCs w:val="16"/>
                <w:lang w:val="ru-RU"/>
              </w:rPr>
              <w:t>сокр</w:t>
            </w:r>
            <w:r>
              <w:rPr>
                <w:sz w:val="16"/>
                <w:szCs w:val="16"/>
                <w:lang w:val="ru-RU"/>
              </w:rPr>
              <w:t>.</w:t>
            </w:r>
          </w:p>
        </w:tc>
        <w:tc>
          <w:tcPr>
            <w:tcW w:w="898" w:type="dxa"/>
            <w:tcBorders>
              <w:top w:val="single" w:sz="2" w:space="0" w:color="000000"/>
              <w:left w:val="single" w:sz="2" w:space="0" w:color="000000"/>
              <w:bottom w:val="single" w:sz="2" w:space="0" w:color="000000"/>
              <w:right w:val="single" w:sz="2" w:space="0" w:color="000000"/>
            </w:tcBorders>
          </w:tcPr>
          <w:p w:rsidR="00830C46" w:rsidRPr="00830C46" w:rsidRDefault="00830C46" w:rsidP="00830C46">
            <w:pPr>
              <w:rPr>
                <w:sz w:val="16"/>
                <w:szCs w:val="16"/>
                <w:lang w:val="ru-RU"/>
              </w:rPr>
            </w:pPr>
            <w:r>
              <w:rPr>
                <w:sz w:val="16"/>
                <w:szCs w:val="16"/>
                <w:lang w:val="ru-RU"/>
              </w:rPr>
              <w:t>с</w:t>
            </w:r>
            <w:r w:rsidRPr="00830C46">
              <w:rPr>
                <w:sz w:val="16"/>
                <w:szCs w:val="16"/>
                <w:lang w:val="ru-RU"/>
              </w:rPr>
              <w:t>окр</w:t>
            </w:r>
            <w:r>
              <w:rPr>
                <w:sz w:val="16"/>
                <w:szCs w:val="16"/>
                <w:lang w:val="ru-RU"/>
              </w:rPr>
              <w:t xml:space="preserve">. и </w:t>
            </w:r>
            <w:proofErr w:type="spellStart"/>
            <w:r>
              <w:rPr>
                <w:sz w:val="16"/>
                <w:szCs w:val="16"/>
                <w:lang w:val="ru-RU"/>
              </w:rPr>
              <w:t>выд</w:t>
            </w:r>
            <w:proofErr w:type="spellEnd"/>
            <w:r>
              <w:rPr>
                <w:sz w:val="16"/>
                <w:szCs w:val="16"/>
                <w:lang w:val="ru-RU"/>
              </w:rPr>
              <w:t>.</w:t>
            </w:r>
          </w:p>
        </w:tc>
      </w:tr>
    </w:tbl>
    <w:p w:rsidR="00830C46" w:rsidRPr="00830C46" w:rsidRDefault="00830C46" w:rsidP="00830C46">
      <w:pPr>
        <w:pStyle w:val="a6"/>
        <w:rPr>
          <w:lang w:val="ru-RU"/>
        </w:rPr>
      </w:pPr>
      <w:r w:rsidRPr="00830C46">
        <w:rPr>
          <w:lang w:val="ru-RU"/>
        </w:rPr>
        <w:t>Выводы по итогам сравнения</w:t>
      </w:r>
      <w:r w:rsidR="009C7A76">
        <w:rPr>
          <w:lang w:val="ru-RU"/>
        </w:rPr>
        <w:t>: в</w:t>
      </w:r>
      <w:r w:rsidRPr="00830C46">
        <w:rPr>
          <w:lang w:val="ru-RU"/>
        </w:rPr>
        <w:t xml:space="preserve"> </w:t>
      </w:r>
      <w:proofErr w:type="spellStart"/>
      <w:r w:rsidRPr="00830C46">
        <w:rPr>
          <w:lang w:val="ru-RU"/>
        </w:rPr>
        <w:t>вышеразобранных</w:t>
      </w:r>
      <w:proofErr w:type="spellEnd"/>
      <w:r w:rsidRPr="00830C46">
        <w:rPr>
          <w:lang w:val="ru-RU"/>
        </w:rPr>
        <w:t xml:space="preserve"> статьях подробно описано большинство современных способов сокращения размерности пространства признаков, но также стоит отметить, что практическая реализация алгоритмов отсутствует, поэтому количественных критериев сравнения определить не удалось. В настоящее время разработаны алгоритмы для отдельных областей таких, как медицина или исследование физических явлений, но эти прикладные программы не покрывают всей области решения проблемы большого количества параметров в различных сферах производства и науки, в том числе и клиентских баз данных. </w:t>
      </w:r>
    </w:p>
    <w:p w:rsidR="00830C46" w:rsidRPr="00830C46" w:rsidRDefault="00830C46" w:rsidP="00830C46">
      <w:pPr>
        <w:pStyle w:val="a6"/>
        <w:rPr>
          <w:lang w:val="ru-RU"/>
        </w:rPr>
      </w:pPr>
      <w:r w:rsidRPr="00830C46">
        <w:rPr>
          <w:lang w:val="ru-RU"/>
        </w:rPr>
        <w:t xml:space="preserve">Алгоритмы первой, второй и третьей статьи являются методами выделения признаков, поэтому их использование в анализе данных о клиентах может не соответствовать условиям. Наша цель </w:t>
      </w:r>
      <w:r w:rsidR="009F3289">
        <w:rPr>
          <w:lang w:val="ru-RU"/>
        </w:rPr>
        <w:t>–</w:t>
      </w:r>
      <w:r w:rsidRPr="00830C46">
        <w:rPr>
          <w:lang w:val="ru-RU"/>
        </w:rPr>
        <w:t xml:space="preserve"> определить характеристики алгоритма, работающего для клиентских данных, поэтому вторая и третья статья, базирующиеся на исследовании радиосигналов и медицинских диагнозов, менее актуальны в нашей работе.</w:t>
      </w:r>
    </w:p>
    <w:p w:rsidR="00830C46" w:rsidRPr="00830C46" w:rsidRDefault="00830C46" w:rsidP="00725DB2">
      <w:pPr>
        <w:pStyle w:val="a6"/>
        <w:jc w:val="center"/>
        <w:rPr>
          <w:lang w:val="ru-RU"/>
        </w:rPr>
      </w:pPr>
      <w:r w:rsidRPr="00830C46">
        <w:rPr>
          <w:lang w:val="ru-RU"/>
        </w:rPr>
        <w:t>Выбор метода решения</w:t>
      </w:r>
    </w:p>
    <w:p w:rsidR="00830C46" w:rsidRPr="00830C46" w:rsidRDefault="00830C46" w:rsidP="00830C46">
      <w:pPr>
        <w:pStyle w:val="a6"/>
        <w:rPr>
          <w:lang w:val="ru-RU"/>
        </w:rPr>
      </w:pPr>
      <w:r w:rsidRPr="00830C46">
        <w:rPr>
          <w:lang w:val="ru-RU"/>
        </w:rPr>
        <w:t>По итогам сравнения существующих аналогов были сформированы требования для одного метода или нескольких методов, которые бы могли привести данные о клиентах в пригодн</w:t>
      </w:r>
      <w:r w:rsidR="009F3289">
        <w:rPr>
          <w:lang w:val="ru-RU"/>
        </w:rPr>
        <w:t>ый для дальнейшего анализа вид –</w:t>
      </w:r>
      <w:r w:rsidRPr="00830C46">
        <w:rPr>
          <w:lang w:val="ru-RU"/>
        </w:rPr>
        <w:t xml:space="preserve"> то есть сократить все </w:t>
      </w:r>
      <w:proofErr w:type="spellStart"/>
      <w:r w:rsidRPr="00830C46">
        <w:rPr>
          <w:lang w:val="ru-RU"/>
        </w:rPr>
        <w:t>зашумляющие</w:t>
      </w:r>
      <w:proofErr w:type="spellEnd"/>
      <w:r w:rsidRPr="00830C46">
        <w:rPr>
          <w:lang w:val="ru-RU"/>
        </w:rPr>
        <w:t xml:space="preserve"> и дублирующие признаки. При этом разработанные методы не должны зависеть от количества признаков или размера анализируемых данных, а должны иметь возможность настраивания параметров алгоритма для конкретных данных. Алгоритмы должны иметь высокую точность результата, высокую скорость работы и частично </w:t>
      </w:r>
      <w:r w:rsidRPr="00830C46">
        <w:rPr>
          <w:lang w:val="ru-RU"/>
        </w:rPr>
        <w:lastRenderedPageBreak/>
        <w:t>позаимствованные сильные стороны уже существующих алгоритмов сокращения. При этом конкретно для задачи анализа клиентских данных акцент должен быть сделан на методах отбора признаков, а не выделения.</w:t>
      </w:r>
    </w:p>
    <w:p w:rsidR="00830C46" w:rsidRPr="005302F4" w:rsidRDefault="00830C46" w:rsidP="005302F4">
      <w:pPr>
        <w:pStyle w:val="1"/>
        <w:numPr>
          <w:ilvl w:val="0"/>
          <w:numId w:val="3"/>
        </w:numPr>
        <w:ind w:firstLine="0"/>
        <w:rPr>
          <w:b/>
          <w:lang w:val="ru-RU"/>
        </w:rPr>
      </w:pPr>
      <w:r w:rsidRPr="005302F4">
        <w:rPr>
          <w:b/>
          <w:lang w:val="ru-RU"/>
        </w:rPr>
        <w:t>Описание метода решения</w:t>
      </w:r>
    </w:p>
    <w:p w:rsidR="00830C46" w:rsidRPr="00830C46" w:rsidRDefault="00830C46" w:rsidP="00830C46">
      <w:pPr>
        <w:pStyle w:val="a6"/>
        <w:rPr>
          <w:lang w:val="ru-RU"/>
        </w:rPr>
      </w:pPr>
      <w:r w:rsidRPr="00830C46">
        <w:rPr>
          <w:lang w:val="ru-RU"/>
        </w:rPr>
        <w:t>Описание рассматриваемых алгоритмов сокращения пространства признаков.</w:t>
      </w:r>
    </w:p>
    <w:p w:rsidR="00830C46" w:rsidRPr="00830C46" w:rsidRDefault="00830C46" w:rsidP="00830C46">
      <w:pPr>
        <w:pStyle w:val="a6"/>
        <w:rPr>
          <w:lang w:val="ru-RU"/>
        </w:rPr>
      </w:pPr>
      <w:r w:rsidRPr="00830C46">
        <w:rPr>
          <w:lang w:val="ru-RU"/>
        </w:rPr>
        <w:t xml:space="preserve">Для сокращения количества признаков в работе используются такие методы, как сокращение признаков с низкой вариативностью, одномерный отбор и метод главных компонент. Также рассматриваются методы отбора признаков такие, как функция </w:t>
      </w:r>
      <w:proofErr w:type="spellStart"/>
      <w:r>
        <w:t>SelectFromModel</w:t>
      </w:r>
      <w:proofErr w:type="spellEnd"/>
      <w:r w:rsidRPr="00830C46">
        <w:rPr>
          <w:lang w:val="ru-RU"/>
        </w:rPr>
        <w:t xml:space="preserve"> библиотеки </w:t>
      </w:r>
      <w:proofErr w:type="spellStart"/>
      <w:r>
        <w:t>scikit</w:t>
      </w:r>
      <w:proofErr w:type="spellEnd"/>
      <w:r w:rsidRPr="00830C46">
        <w:rPr>
          <w:lang w:val="ru-RU"/>
        </w:rPr>
        <w:t>-</w:t>
      </w:r>
      <w:r>
        <w:t>learn</w:t>
      </w:r>
      <w:r w:rsidRPr="00830C46">
        <w:rPr>
          <w:lang w:val="ru-RU"/>
        </w:rPr>
        <w:t xml:space="preserve"> и алгоритм рекурсивного исключения признаков. Эти методы используют результаты работы моделей-оценщиков, которые представлены в данной работе логистической регрессией, случайным лесом и </w:t>
      </w:r>
      <w:proofErr w:type="spellStart"/>
      <w:r w:rsidRPr="00830C46">
        <w:rPr>
          <w:lang w:val="ru-RU"/>
        </w:rPr>
        <w:t>сверхслучайным</w:t>
      </w:r>
      <w:proofErr w:type="spellEnd"/>
      <w:r w:rsidRPr="00830C46">
        <w:rPr>
          <w:lang w:val="ru-RU"/>
        </w:rPr>
        <w:t xml:space="preserve"> лесом. </w:t>
      </w:r>
    </w:p>
    <w:p w:rsidR="00830C46" w:rsidRPr="00830C46" w:rsidRDefault="00830C46" w:rsidP="005302F4">
      <w:pPr>
        <w:pStyle w:val="2"/>
        <w:numPr>
          <w:ilvl w:val="1"/>
          <w:numId w:val="23"/>
        </w:numPr>
        <w:rPr>
          <w:lang w:val="ru-RU"/>
        </w:rPr>
      </w:pPr>
      <w:r w:rsidRPr="00830C46">
        <w:rPr>
          <w:lang w:val="ru-RU"/>
        </w:rPr>
        <w:t>Сокращение признаков с низкой вариативностью.</w:t>
      </w:r>
    </w:p>
    <w:p w:rsidR="00830C46" w:rsidRPr="00830C46" w:rsidRDefault="00830C46" w:rsidP="00830C46">
      <w:pPr>
        <w:pStyle w:val="a6"/>
        <w:rPr>
          <w:lang w:val="ru-RU"/>
        </w:rPr>
      </w:pPr>
      <w:r w:rsidRPr="00830C46">
        <w:rPr>
          <w:lang w:val="ru-RU"/>
        </w:rPr>
        <w:t>Удаляются все объекты, дисперсия которых не соответствует некоторому порогу. По умолчанию метод удаляет все объекты с нулевой дисперсией, т. е. объекты, имеющие одинаковое значение во всех выборках.</w:t>
      </w:r>
    </w:p>
    <w:p w:rsidR="00830C46" w:rsidRPr="00830C46" w:rsidRDefault="00830C46" w:rsidP="005302F4">
      <w:pPr>
        <w:pStyle w:val="2"/>
        <w:numPr>
          <w:ilvl w:val="1"/>
          <w:numId w:val="23"/>
        </w:numPr>
        <w:rPr>
          <w:lang w:val="ru-RU"/>
        </w:rPr>
      </w:pPr>
      <w:r w:rsidRPr="00830C46">
        <w:rPr>
          <w:lang w:val="ru-RU"/>
        </w:rPr>
        <w:tab/>
        <w:t>Одномерный отбор.</w:t>
      </w:r>
    </w:p>
    <w:p w:rsidR="00830C46" w:rsidRPr="00830C46" w:rsidRDefault="00830C46" w:rsidP="00830C46">
      <w:pPr>
        <w:pStyle w:val="a6"/>
        <w:rPr>
          <w:lang w:val="ru-RU"/>
        </w:rPr>
      </w:pPr>
      <w:r w:rsidRPr="00830C46">
        <w:rPr>
          <w:lang w:val="ru-RU"/>
        </w:rPr>
        <w:t xml:space="preserve">Данный метод отбирает признаки, имеющие наиболее выраженную взаимосвязь с целевой переменной с помощью статистического критерия Хи-квадрат. Формула Хи-квадрата приведена </w:t>
      </w:r>
      <w:r w:rsidR="004A718F">
        <w:rPr>
          <w:lang w:val="ru-RU"/>
        </w:rPr>
        <w:t>на (1)</w:t>
      </w:r>
      <w:r w:rsidRPr="00830C46">
        <w:rPr>
          <w:lang w:val="ru-RU"/>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496"/>
      </w:tblGrid>
      <w:tr w:rsidR="002F4A0B" w:rsidTr="00EA47E6">
        <w:tc>
          <w:tcPr>
            <w:tcW w:w="4928" w:type="dxa"/>
          </w:tcPr>
          <w:p w:rsidR="002F4A0B" w:rsidRDefault="0003326D" w:rsidP="002F4A0B">
            <w:pPr>
              <w:pStyle w:val="a8"/>
              <w:keepNext/>
              <w:jc w:val="both"/>
            </w:pPr>
            <m:oMathPara>
              <m:oMath>
                <m:sSup>
                  <m:sSupPr>
                    <m:ctrlPr>
                      <w:rPr>
                        <w:rFonts w:ascii="Cambria Math" w:hAnsi="Cambria Math" w:cs="Times New Roman"/>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χ</m:t>
                    </m:r>
                  </m:e>
                  <m:sup>
                    <m:r>
                      <w:rPr>
                        <w:rFonts w:ascii="Cambria Math" w:hAnsi="Cambria Math" w:cs="Times New Roman"/>
                        <w:color w:val="000000" w:themeColor="text1"/>
                        <w:sz w:val="20"/>
                        <w:szCs w:val="20"/>
                        <w:shd w:val="clear" w:color="auto" w:fill="FFFFFF"/>
                      </w:rPr>
                      <m:t>2</m:t>
                    </m:r>
                  </m:sup>
                </m:sSup>
                <m:r>
                  <w:rPr>
                    <w:rFonts w:ascii="Cambria Math" w:hAnsi="Cambria Math" w:cs="Times New Roman"/>
                    <w:color w:val="000000" w:themeColor="text1"/>
                    <w:sz w:val="20"/>
                    <w:szCs w:val="20"/>
                    <w:shd w:val="clear" w:color="auto" w:fill="FFFFFF"/>
                  </w:rPr>
                  <m:t>=</m:t>
                </m:r>
                <m:nary>
                  <m:naryPr>
                    <m:chr m:val="∑"/>
                    <m:limLoc m:val="undOvr"/>
                    <m:subHide m:val="1"/>
                    <m:supHide m:val="1"/>
                    <m:ctrlPr>
                      <w:rPr>
                        <w:rFonts w:ascii="Cambria Math" w:hAnsi="Cambria Math" w:cs="Times New Roman"/>
                        <w:color w:val="000000" w:themeColor="text1"/>
                        <w:sz w:val="20"/>
                        <w:szCs w:val="20"/>
                        <w:shd w:val="clear" w:color="auto" w:fill="FFFFFF"/>
                      </w:rPr>
                    </m:ctrlPr>
                  </m:naryPr>
                  <m:sub/>
                  <m:sup/>
                  <m:e>
                    <m:f>
                      <m:fPr>
                        <m:ctrlPr>
                          <w:rPr>
                            <w:rFonts w:ascii="Cambria Math" w:hAnsi="Cambria Math" w:cs="Times New Roman"/>
                            <w:color w:val="000000" w:themeColor="text1"/>
                            <w:sz w:val="20"/>
                            <w:szCs w:val="20"/>
                            <w:shd w:val="clear" w:color="auto" w:fill="FFFFFF"/>
                          </w:rPr>
                        </m:ctrlPr>
                      </m:fPr>
                      <m:num>
                        <m:sSup>
                          <m:sSupPr>
                            <m:ctrlPr>
                              <w:rPr>
                                <w:rFonts w:ascii="Cambria Math" w:hAnsi="Cambria Math" w:cs="Times New Roman"/>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(observed-expected)</m:t>
                            </m:r>
                          </m:e>
                          <m:sup>
                            <m:r>
                              <w:rPr>
                                <w:rFonts w:ascii="Cambria Math" w:hAnsi="Cambria Math" w:cs="Times New Roman"/>
                                <w:color w:val="000000" w:themeColor="text1"/>
                                <w:sz w:val="20"/>
                                <w:szCs w:val="20"/>
                                <w:shd w:val="clear" w:color="auto" w:fill="FFFFFF"/>
                              </w:rPr>
                              <m:t>2</m:t>
                            </m:r>
                          </m:sup>
                        </m:sSup>
                      </m:num>
                      <m:den>
                        <m:r>
                          <w:rPr>
                            <w:rFonts w:ascii="Cambria Math" w:hAnsi="Cambria Math" w:cs="Times New Roman"/>
                            <w:color w:val="000000" w:themeColor="text1"/>
                            <w:sz w:val="20"/>
                            <w:szCs w:val="20"/>
                            <w:shd w:val="clear" w:color="auto" w:fill="FFFFFF"/>
                          </w:rPr>
                          <m:t>expected</m:t>
                        </m:r>
                      </m:den>
                    </m:f>
                  </m:e>
                </m:nary>
              </m:oMath>
            </m:oMathPara>
          </w:p>
        </w:tc>
        <w:tc>
          <w:tcPr>
            <w:tcW w:w="330" w:type="dxa"/>
          </w:tcPr>
          <w:p w:rsidR="002F4A0B" w:rsidRPr="00EA47E6" w:rsidRDefault="00EA47E6" w:rsidP="002F4A0B">
            <w:pPr>
              <w:pStyle w:val="a8"/>
              <w:keepNext/>
              <w:jc w:val="both"/>
              <w:rPr>
                <w:i w:val="0"/>
              </w:rPr>
            </w:pPr>
            <w:r>
              <w:rPr>
                <w:i w:val="0"/>
              </w:rPr>
              <w:t>(1)</w:t>
            </w:r>
          </w:p>
        </w:tc>
      </w:tr>
    </w:tbl>
    <w:p w:rsidR="00830C46" w:rsidRPr="00830C46" w:rsidRDefault="00830C46" w:rsidP="007939BF">
      <w:pPr>
        <w:pStyle w:val="2"/>
        <w:numPr>
          <w:ilvl w:val="1"/>
          <w:numId w:val="23"/>
        </w:numPr>
        <w:rPr>
          <w:lang w:val="ru-RU"/>
        </w:rPr>
      </w:pPr>
      <w:r w:rsidRPr="00830C46">
        <w:rPr>
          <w:lang w:val="ru-RU"/>
        </w:rPr>
        <w:t>Метод главных компонент (</w:t>
      </w:r>
      <w:r w:rsidRPr="007939BF">
        <w:rPr>
          <w:lang w:val="ru-RU"/>
        </w:rPr>
        <w:t>PCA</w:t>
      </w:r>
      <w:r w:rsidRPr="00830C46">
        <w:rPr>
          <w:lang w:val="ru-RU"/>
        </w:rPr>
        <w:t>).</w:t>
      </w:r>
    </w:p>
    <w:p w:rsidR="00830C46" w:rsidRPr="00830C46" w:rsidRDefault="00C75AEC" w:rsidP="00C75AEC">
      <w:pPr>
        <w:pStyle w:val="a6"/>
        <w:ind w:firstLine="289"/>
        <w:rPr>
          <w:lang w:val="ru-RU"/>
        </w:rPr>
      </w:pPr>
      <w:r w:rsidRPr="00C75AEC">
        <w:rPr>
          <w:lang w:val="ru-RU"/>
        </w:rPr>
        <w:t>Метод позволяет сократить размерность</w:t>
      </w:r>
      <w:r w:rsidR="00830C46" w:rsidRPr="00830C46">
        <w:rPr>
          <w:lang w:val="ru-RU"/>
        </w:rPr>
        <w:t xml:space="preserve"> пространства признаков данных с помощью преобразования на основе линейной алгебры путем проецирования данных в пространство меньшей размерности.  Вычисление главных компонент сводится к </w:t>
      </w:r>
      <w:r>
        <w:rPr>
          <w:lang w:val="ru-RU"/>
        </w:rPr>
        <w:t xml:space="preserve">вычислению собственных векторов и </w:t>
      </w:r>
      <w:r w:rsidR="00830C46" w:rsidRPr="00830C46">
        <w:rPr>
          <w:lang w:val="ru-RU"/>
        </w:rPr>
        <w:t>собственных значений ковариационной матрицы исходных данных. Данный алгоритм является единственным среди представленных алгоритмом обучения без учителя, то есть для его работы не нужен целевой параметр.</w:t>
      </w:r>
    </w:p>
    <w:p w:rsidR="00830C46" w:rsidRPr="00830C46" w:rsidRDefault="00830C46" w:rsidP="00C75AEC">
      <w:pPr>
        <w:pStyle w:val="2"/>
        <w:numPr>
          <w:ilvl w:val="1"/>
          <w:numId w:val="23"/>
        </w:numPr>
        <w:rPr>
          <w:lang w:val="ru-RU"/>
        </w:rPr>
      </w:pPr>
      <w:r w:rsidRPr="00830C46">
        <w:rPr>
          <w:lang w:val="ru-RU"/>
        </w:rPr>
        <w:tab/>
        <w:t xml:space="preserve">Метод </w:t>
      </w:r>
      <w:proofErr w:type="spellStart"/>
      <w:r w:rsidRPr="00C75AEC">
        <w:rPr>
          <w:lang w:val="ru-RU"/>
        </w:rPr>
        <w:t>SelectFromModel</w:t>
      </w:r>
      <w:proofErr w:type="spellEnd"/>
      <w:r w:rsidRPr="00830C46">
        <w:rPr>
          <w:lang w:val="ru-RU"/>
        </w:rPr>
        <w:t>.</w:t>
      </w:r>
    </w:p>
    <w:p w:rsidR="00830C46" w:rsidRPr="00830C46" w:rsidRDefault="00C75AEC" w:rsidP="00830C46">
      <w:pPr>
        <w:pStyle w:val="a6"/>
        <w:rPr>
          <w:lang w:val="ru-RU"/>
        </w:rPr>
      </w:pPr>
      <w:r w:rsidRPr="00C75AEC">
        <w:rPr>
          <w:lang w:val="ru-RU"/>
        </w:rPr>
        <w:t xml:space="preserve">Метод принимает на вход </w:t>
      </w:r>
      <w:r w:rsidR="00514222">
        <w:rPr>
          <w:lang w:val="ru-RU"/>
        </w:rPr>
        <w:t>модель-оценщик, которая</w:t>
      </w:r>
      <w:r w:rsidR="00830C46" w:rsidRPr="00830C46">
        <w:rPr>
          <w:lang w:val="ru-RU"/>
        </w:rPr>
        <w:t xml:space="preserve"> предоставляет значения для каждого из параметров, которые сравниваются с параметром функции "</w:t>
      </w:r>
      <w:r w:rsidR="00830C46">
        <w:t>threshold</w:t>
      </w:r>
      <w:r w:rsidR="00830C46" w:rsidRPr="00830C46">
        <w:rPr>
          <w:lang w:val="ru-RU"/>
        </w:rPr>
        <w:t>". Из данных удаляются признаки, значения которых ниже порогового значения.</w:t>
      </w:r>
    </w:p>
    <w:p w:rsidR="00830C46" w:rsidRPr="00830C46" w:rsidRDefault="00830C46" w:rsidP="00C75AEC">
      <w:pPr>
        <w:pStyle w:val="2"/>
        <w:numPr>
          <w:ilvl w:val="1"/>
          <w:numId w:val="23"/>
        </w:numPr>
        <w:rPr>
          <w:lang w:val="ru-RU"/>
        </w:rPr>
      </w:pPr>
      <w:r w:rsidRPr="00830C46">
        <w:rPr>
          <w:lang w:val="ru-RU"/>
        </w:rPr>
        <w:tab/>
        <w:t>Метод рекурсивного исключения признаков.</w:t>
      </w:r>
    </w:p>
    <w:p w:rsidR="00830C46" w:rsidRPr="00830C46" w:rsidRDefault="00C75AEC" w:rsidP="00830C46">
      <w:pPr>
        <w:pStyle w:val="a6"/>
        <w:rPr>
          <w:lang w:val="ru-RU"/>
        </w:rPr>
      </w:pPr>
      <w:r>
        <w:rPr>
          <w:lang w:val="ru-RU"/>
        </w:rPr>
        <w:t xml:space="preserve">Данный </w:t>
      </w:r>
      <w:r w:rsidR="00830C46" w:rsidRPr="00830C46">
        <w:rPr>
          <w:lang w:val="ru-RU"/>
        </w:rPr>
        <w:t xml:space="preserve">алгоритм </w:t>
      </w:r>
      <w:r>
        <w:rPr>
          <w:lang w:val="ru-RU"/>
        </w:rPr>
        <w:t>также</w:t>
      </w:r>
      <w:r w:rsidR="00830C46" w:rsidRPr="00830C46">
        <w:rPr>
          <w:lang w:val="ru-RU"/>
        </w:rPr>
        <w:t xml:space="preserve"> известен, как </w:t>
      </w:r>
      <w:r w:rsidR="00830C46">
        <w:t>Recursive</w:t>
      </w:r>
      <w:r w:rsidR="00830C46" w:rsidRPr="00830C46">
        <w:rPr>
          <w:lang w:val="ru-RU"/>
        </w:rPr>
        <w:t xml:space="preserve"> </w:t>
      </w:r>
      <w:r w:rsidR="00830C46">
        <w:t>Feature</w:t>
      </w:r>
      <w:r w:rsidR="00830C46" w:rsidRPr="00830C46">
        <w:rPr>
          <w:lang w:val="ru-RU"/>
        </w:rPr>
        <w:t xml:space="preserve"> </w:t>
      </w:r>
      <w:r w:rsidR="00830C46">
        <w:t>Elimination</w:t>
      </w:r>
      <w:r w:rsidR="00830C46" w:rsidRPr="00830C46">
        <w:rPr>
          <w:lang w:val="ru-RU"/>
        </w:rPr>
        <w:t xml:space="preserve"> (</w:t>
      </w:r>
      <w:r w:rsidR="00830C46">
        <w:t>RFE</w:t>
      </w:r>
      <w:r w:rsidR="00830C46" w:rsidRPr="00830C46">
        <w:rPr>
          <w:lang w:val="ru-RU"/>
        </w:rPr>
        <w:t xml:space="preserve">). Алгоритм получает на вход модель-оценщик, предоставляющий значения для каждого из параметров. На основе этих значений производится поочередное удаление признаков из первоначального </w:t>
      </w:r>
      <w:r>
        <w:rPr>
          <w:lang w:val="ru-RU"/>
        </w:rPr>
        <w:lastRenderedPageBreak/>
        <w:t xml:space="preserve">набора. </w:t>
      </w:r>
      <w:r w:rsidR="00830C46" w:rsidRPr="00830C46">
        <w:rPr>
          <w:lang w:val="ru-RU"/>
        </w:rPr>
        <w:t>Рассматривая все меньшие наборы признаков, алгоритм сохраняет только наиболее важные до тех пор, пока в наборе не останется определенное параметром "</w:t>
      </w:r>
      <w:r w:rsidR="00830C46">
        <w:t>n</w:t>
      </w:r>
      <w:r w:rsidR="00830C46" w:rsidRPr="00830C46">
        <w:rPr>
          <w:lang w:val="ru-RU"/>
        </w:rPr>
        <w:t>_</w:t>
      </w:r>
      <w:r w:rsidR="00830C46">
        <w:t>features</w:t>
      </w:r>
      <w:r w:rsidR="00830C46" w:rsidRPr="00830C46">
        <w:rPr>
          <w:lang w:val="ru-RU"/>
        </w:rPr>
        <w:t>_</w:t>
      </w:r>
      <w:r w:rsidR="00830C46">
        <w:t>to</w:t>
      </w:r>
      <w:r w:rsidR="00830C46" w:rsidRPr="00830C46">
        <w:rPr>
          <w:lang w:val="ru-RU"/>
        </w:rPr>
        <w:t>_</w:t>
      </w:r>
      <w:r w:rsidR="00830C46">
        <w:t>select</w:t>
      </w:r>
      <w:r w:rsidR="00830C46" w:rsidRPr="00830C46">
        <w:rPr>
          <w:lang w:val="ru-RU"/>
        </w:rPr>
        <w:t xml:space="preserve">" количество признаков. </w:t>
      </w:r>
    </w:p>
    <w:p w:rsidR="00830C46" w:rsidRPr="00830C46" w:rsidRDefault="00830C46" w:rsidP="00C75AEC">
      <w:pPr>
        <w:pStyle w:val="2"/>
        <w:numPr>
          <w:ilvl w:val="1"/>
          <w:numId w:val="23"/>
        </w:numPr>
        <w:rPr>
          <w:lang w:val="ru-RU"/>
        </w:rPr>
      </w:pPr>
      <w:r w:rsidRPr="00830C46">
        <w:rPr>
          <w:lang w:val="ru-RU"/>
        </w:rPr>
        <w:tab/>
        <w:t>Логистическая регрессия.</w:t>
      </w:r>
    </w:p>
    <w:p w:rsidR="00830C46" w:rsidRPr="00830C46" w:rsidRDefault="00C75AEC" w:rsidP="00830C46">
      <w:pPr>
        <w:pStyle w:val="a6"/>
        <w:rPr>
          <w:lang w:val="ru-RU"/>
        </w:rPr>
      </w:pPr>
      <w:r>
        <w:rPr>
          <w:lang w:val="ru-RU"/>
        </w:rPr>
        <w:t xml:space="preserve">Логистическая </w:t>
      </w:r>
      <w:r w:rsidR="00830C46" w:rsidRPr="00830C46">
        <w:rPr>
          <w:lang w:val="ru-RU"/>
        </w:rPr>
        <w:t>регрессия применяется для прогнозирования вероятности возникновения некоторого события по значениям множества признаков. Для этого вводится зависимая переменная, принимающая значения 0 и 1 и множество независимых переменных</w:t>
      </w:r>
      <w:r w:rsidR="00AD06E7">
        <w:rPr>
          <w:lang w:val="ru-RU"/>
        </w:rPr>
        <w:t>,</w:t>
      </w:r>
      <w:r w:rsidR="00830C46" w:rsidRPr="00830C46">
        <w:rPr>
          <w:lang w:val="ru-RU"/>
        </w:rPr>
        <w:t xml:space="preserve"> на основе значений которых требуется вычислить вероятность принятия того или иного значения зависимой переменной.</w:t>
      </w:r>
    </w:p>
    <w:p w:rsidR="00830C46" w:rsidRPr="00830C46" w:rsidRDefault="00C75AEC" w:rsidP="00830C46">
      <w:pPr>
        <w:pStyle w:val="a6"/>
        <w:rPr>
          <w:lang w:val="ru-RU"/>
        </w:rPr>
      </w:pPr>
      <w:r>
        <w:rPr>
          <w:lang w:val="ru-RU"/>
        </w:rPr>
        <w:t xml:space="preserve">В </w:t>
      </w:r>
      <w:r w:rsidR="00830C46" w:rsidRPr="00830C46">
        <w:rPr>
          <w:lang w:val="ru-RU"/>
        </w:rPr>
        <w:t>модели логистической регрессии имеются веса признаков, которые можно считать за важность параметров в задаче сокращения размерности пространства этих признаков. Чем ближе к нулю вес, тем меньшее влияние имеет этот признак на решение.</w:t>
      </w:r>
    </w:p>
    <w:p w:rsidR="00830C46" w:rsidRPr="00830C46" w:rsidRDefault="00830C46" w:rsidP="00C75AEC">
      <w:pPr>
        <w:pStyle w:val="2"/>
        <w:numPr>
          <w:ilvl w:val="1"/>
          <w:numId w:val="23"/>
        </w:numPr>
        <w:rPr>
          <w:lang w:val="ru-RU"/>
        </w:rPr>
      </w:pPr>
      <w:r w:rsidRPr="00830C46">
        <w:rPr>
          <w:lang w:val="ru-RU"/>
        </w:rPr>
        <w:tab/>
        <w:t>Случайный лес.</w:t>
      </w:r>
    </w:p>
    <w:p w:rsidR="00830C46" w:rsidRPr="00830C46" w:rsidRDefault="00C75AEC" w:rsidP="00830C46">
      <w:pPr>
        <w:pStyle w:val="a6"/>
        <w:rPr>
          <w:lang w:val="ru-RU"/>
        </w:rPr>
      </w:pPr>
      <w:r>
        <w:rPr>
          <w:lang w:val="ru-RU"/>
        </w:rPr>
        <w:t xml:space="preserve">Случайный </w:t>
      </w:r>
      <w:r w:rsidR="00830C46" w:rsidRPr="00830C46">
        <w:rPr>
          <w:lang w:val="ru-RU"/>
        </w:rPr>
        <w:t xml:space="preserve">лес </w:t>
      </w:r>
      <w:r w:rsidR="00514222">
        <w:rPr>
          <w:lang w:val="ru-RU"/>
        </w:rPr>
        <w:t>–</w:t>
      </w:r>
      <w:r w:rsidR="00830C46" w:rsidRPr="00830C46">
        <w:rPr>
          <w:lang w:val="ru-RU"/>
        </w:rPr>
        <w:t xml:space="preserve"> модель, состоящая из множества деревьев решений. Дерево принятия решений </w:t>
      </w:r>
      <w:r w:rsidR="00514222">
        <w:rPr>
          <w:lang w:val="ru-RU"/>
        </w:rPr>
        <w:t>–</w:t>
      </w:r>
      <w:r w:rsidR="00830C46" w:rsidRPr="00830C46">
        <w:rPr>
          <w:lang w:val="ru-RU"/>
        </w:rPr>
        <w:t xml:space="preserve"> средство поддержки принятия решений. Структура дерева представляет собой "листья" и "ветки". На "ветках" дерева решения записаны атрибуты, от к</w:t>
      </w:r>
      <w:r w:rsidR="00514222">
        <w:rPr>
          <w:lang w:val="ru-RU"/>
        </w:rPr>
        <w:t>оторых зависит целевая функция. В</w:t>
      </w:r>
      <w:r w:rsidR="00830C46" w:rsidRPr="00830C46">
        <w:rPr>
          <w:lang w:val="ru-RU"/>
        </w:rPr>
        <w:t xml:space="preserve"> "листьях" записаны значения целевой функции, а в остальных узлах — атрибуты, по которым различаются случаи. Классифицирование происходит путем спуска по дереву до листа и выдачи соответствующего значения.</w:t>
      </w:r>
    </w:p>
    <w:p w:rsidR="00830C46" w:rsidRPr="00830C46" w:rsidRDefault="00C75AEC" w:rsidP="00830C46">
      <w:pPr>
        <w:pStyle w:val="a6"/>
        <w:rPr>
          <w:lang w:val="ru-RU"/>
        </w:rPr>
      </w:pPr>
      <w:r>
        <w:rPr>
          <w:lang w:val="ru-RU"/>
        </w:rPr>
        <w:t xml:space="preserve">В </w:t>
      </w:r>
      <w:r w:rsidR="00830C46" w:rsidRPr="00830C46">
        <w:rPr>
          <w:lang w:val="ru-RU"/>
        </w:rPr>
        <w:t>каждом узле дерево решений ищет такое значение определённого параметра, которое приведёт к максимальному уменьшению загряз</w:t>
      </w:r>
      <w:r w:rsidR="00514222">
        <w:rPr>
          <w:lang w:val="ru-RU"/>
        </w:rPr>
        <w:t xml:space="preserve">нения </w:t>
      </w:r>
      <w:r w:rsidR="002922E1">
        <w:rPr>
          <w:lang w:val="ru-RU"/>
        </w:rPr>
        <w:t>(</w:t>
      </w:r>
      <w:r w:rsidR="002922E1">
        <w:rPr>
          <w:lang w:val="ru-RU"/>
        </w:rPr>
        <w:t>коэффициента</w:t>
      </w:r>
      <w:r w:rsidR="002922E1">
        <w:rPr>
          <w:lang w:val="ru-RU"/>
        </w:rPr>
        <w:t>)</w:t>
      </w:r>
      <w:r w:rsidR="002922E1">
        <w:rPr>
          <w:lang w:val="ru-RU"/>
        </w:rPr>
        <w:t xml:space="preserve"> </w:t>
      </w:r>
      <w:r w:rsidR="00514222">
        <w:rPr>
          <w:lang w:val="ru-RU"/>
        </w:rPr>
        <w:t>Джини. Загрязнение Джини –</w:t>
      </w:r>
      <w:r w:rsidR="00830C46" w:rsidRPr="00830C46">
        <w:rPr>
          <w:lang w:val="ru-RU"/>
        </w:rPr>
        <w:t xml:space="preserve"> вероятность неверной маркировки в узле случайно выбранного образца. </w:t>
      </w:r>
      <w:r w:rsidR="002922E1">
        <w:rPr>
          <w:lang w:val="ru-RU"/>
        </w:rPr>
        <w:t>Коэффициент Джини узла равен разнице единицы и</w:t>
      </w:r>
      <w:r>
        <w:rPr>
          <w:lang w:val="ru-RU"/>
        </w:rPr>
        <w:t xml:space="preserve"> </w:t>
      </w:r>
      <w:r w:rsidR="002922E1">
        <w:rPr>
          <w:lang w:val="ru-RU"/>
        </w:rPr>
        <w:t>суммы</w:t>
      </w:r>
      <w:r w:rsidR="00830C46" w:rsidRPr="00830C46">
        <w:rPr>
          <w:lang w:val="ru-RU"/>
        </w:rPr>
        <w:t xml:space="preserve"> отношений класса к общему количеству образцов, возведённых в квадрат, для каждого из множества классов.</w:t>
      </w:r>
    </w:p>
    <w:p w:rsidR="00830C46" w:rsidRPr="00830C46" w:rsidRDefault="00C75AEC" w:rsidP="00830C46">
      <w:pPr>
        <w:pStyle w:val="a6"/>
        <w:rPr>
          <w:lang w:val="ru-RU"/>
        </w:rPr>
      </w:pPr>
      <w:r>
        <w:rPr>
          <w:lang w:val="ru-RU"/>
        </w:rPr>
        <w:t xml:space="preserve">Случайный </w:t>
      </w:r>
      <w:r w:rsidR="00514222">
        <w:rPr>
          <w:lang w:val="ru-RU"/>
        </w:rPr>
        <w:t>лес –</w:t>
      </w:r>
      <w:r w:rsidR="00830C46" w:rsidRPr="00830C46">
        <w:rPr>
          <w:lang w:val="ru-RU"/>
        </w:rPr>
        <w:t xml:space="preserve"> модель, в которой для построения множества деревьев выбирается случайная выборка образцов из набора данных. При разделении узлов выбираются случайные наборы параметров. Значимость параметра в случайном лесу </w:t>
      </w:r>
      <w:r w:rsidR="00514222">
        <w:rPr>
          <w:lang w:val="ru-RU"/>
        </w:rPr>
        <w:t>–</w:t>
      </w:r>
      <w:r w:rsidR="00830C46" w:rsidRPr="00830C46">
        <w:rPr>
          <w:lang w:val="ru-RU"/>
        </w:rPr>
        <w:t xml:space="preserve"> это суммарное уменьшение </w:t>
      </w:r>
      <w:r>
        <w:rPr>
          <w:lang w:val="ru-RU"/>
        </w:rPr>
        <w:t xml:space="preserve">загрязнения </w:t>
      </w:r>
      <w:r w:rsidR="00830C46" w:rsidRPr="00830C46">
        <w:rPr>
          <w:lang w:val="ru-RU"/>
        </w:rPr>
        <w:t>Джини во всех узлах, использующих этот параметр для разделения. Именно это значение является важностью признака, по которому можно судить о его необходимости в наборе данных.</w:t>
      </w:r>
    </w:p>
    <w:p w:rsidR="00830C46" w:rsidRPr="00830C46" w:rsidRDefault="00830C46" w:rsidP="00C75AEC">
      <w:pPr>
        <w:pStyle w:val="2"/>
        <w:numPr>
          <w:ilvl w:val="1"/>
          <w:numId w:val="23"/>
        </w:numPr>
        <w:rPr>
          <w:lang w:val="ru-RU"/>
        </w:rPr>
      </w:pPr>
      <w:r w:rsidRPr="00830C46">
        <w:rPr>
          <w:lang w:val="ru-RU"/>
        </w:rPr>
        <w:tab/>
      </w:r>
      <w:proofErr w:type="spellStart"/>
      <w:r w:rsidRPr="00830C46">
        <w:rPr>
          <w:lang w:val="ru-RU"/>
        </w:rPr>
        <w:t>Сверхслучайные</w:t>
      </w:r>
      <w:proofErr w:type="spellEnd"/>
      <w:r w:rsidRPr="00830C46">
        <w:rPr>
          <w:lang w:val="ru-RU"/>
        </w:rPr>
        <w:t xml:space="preserve"> деревья.</w:t>
      </w:r>
    </w:p>
    <w:p w:rsidR="00830C46" w:rsidRPr="00830C46" w:rsidRDefault="002F48E0" w:rsidP="00830C46">
      <w:pPr>
        <w:pStyle w:val="a6"/>
        <w:rPr>
          <w:lang w:val="ru-RU"/>
        </w:rPr>
      </w:pPr>
      <w:r>
        <w:rPr>
          <w:lang w:val="ru-RU"/>
        </w:rPr>
        <w:t xml:space="preserve">В </w:t>
      </w:r>
      <w:proofErr w:type="spellStart"/>
      <w:r w:rsidR="00830C46" w:rsidRPr="00830C46">
        <w:rPr>
          <w:lang w:val="ru-RU"/>
        </w:rPr>
        <w:t>сверхслучайных</w:t>
      </w:r>
      <w:proofErr w:type="spellEnd"/>
      <w:r w:rsidR="00830C46" w:rsidRPr="00830C46">
        <w:rPr>
          <w:lang w:val="ru-RU"/>
        </w:rPr>
        <w:t xml:space="preserve"> деревьях, как и в случайных лесах, используется случайное подмножество возможных признаков, но вместо поиска наиболее оптимальных порогов, пороговые значения произвольно выбираются для каждого возможного признака, и наилучший из этих случа</w:t>
      </w:r>
      <w:r w:rsidR="00C75AEC">
        <w:rPr>
          <w:lang w:val="ru-RU"/>
        </w:rPr>
        <w:t>йно</w:t>
      </w:r>
      <w:r w:rsidR="00830C46" w:rsidRPr="00830C46">
        <w:rPr>
          <w:lang w:val="ru-RU"/>
        </w:rPr>
        <w:t xml:space="preserve"> генерируемых порогов выбирается, как лучшее правило для разделения узла.</w:t>
      </w:r>
    </w:p>
    <w:p w:rsidR="00830C46" w:rsidRPr="006078A6" w:rsidRDefault="006702B6" w:rsidP="006078A6">
      <w:pPr>
        <w:pStyle w:val="1"/>
        <w:numPr>
          <w:ilvl w:val="0"/>
          <w:numId w:val="3"/>
        </w:numPr>
        <w:ind w:firstLine="0"/>
        <w:rPr>
          <w:b/>
          <w:lang w:val="ru-RU"/>
        </w:rPr>
      </w:pPr>
      <w:r w:rsidRPr="006078A6">
        <w:rPr>
          <w:b/>
          <w:lang w:val="ru-RU"/>
        </w:rPr>
        <w:lastRenderedPageBreak/>
        <w:t xml:space="preserve">Исследование </w:t>
      </w:r>
      <w:r w:rsidR="00830C46" w:rsidRPr="006078A6">
        <w:rPr>
          <w:b/>
          <w:lang w:val="ru-RU"/>
        </w:rPr>
        <w:t>характеристик рассмотренных алгоритмов</w:t>
      </w:r>
    </w:p>
    <w:p w:rsidR="00830C46" w:rsidRPr="00830C46" w:rsidRDefault="006078A6" w:rsidP="00830C46">
      <w:pPr>
        <w:pStyle w:val="a6"/>
        <w:rPr>
          <w:lang w:val="ru-RU"/>
        </w:rPr>
      </w:pPr>
      <w:r>
        <w:rPr>
          <w:lang w:val="ru-RU"/>
        </w:rPr>
        <w:t xml:space="preserve">Для </w:t>
      </w:r>
      <w:r w:rsidR="00830C46" w:rsidRPr="00830C46">
        <w:rPr>
          <w:lang w:val="ru-RU"/>
        </w:rPr>
        <w:t>сравнения описанных выше методов были проведены замеры скорости и точности работы этих алгоритмов. В качестве я</w:t>
      </w:r>
      <w:r w:rsidR="00016FA0">
        <w:rPr>
          <w:lang w:val="ru-RU"/>
        </w:rPr>
        <w:t>зыка программирования был выбран</w:t>
      </w:r>
      <w:r w:rsidR="00830C46" w:rsidRPr="00830C46">
        <w:rPr>
          <w:lang w:val="ru-RU"/>
        </w:rPr>
        <w:t xml:space="preserve"> </w:t>
      </w:r>
      <w:r w:rsidR="00830C46">
        <w:t>python</w:t>
      </w:r>
      <w:r w:rsidR="00830C46" w:rsidRPr="00830C46">
        <w:rPr>
          <w:lang w:val="ru-RU"/>
        </w:rPr>
        <w:t>, так как для него разработано большое число библиотек, которые широко</w:t>
      </w:r>
      <w:r>
        <w:rPr>
          <w:lang w:val="ru-RU"/>
        </w:rPr>
        <w:t xml:space="preserve"> используются в машинном обучении</w:t>
      </w:r>
      <w:r w:rsidR="00830C46" w:rsidRPr="00830C46">
        <w:rPr>
          <w:lang w:val="ru-RU"/>
        </w:rPr>
        <w:t xml:space="preserve">, в том числе библиотека </w:t>
      </w:r>
      <w:proofErr w:type="spellStart"/>
      <w:r w:rsidR="00830C46">
        <w:t>scikit</w:t>
      </w:r>
      <w:proofErr w:type="spellEnd"/>
      <w:r w:rsidR="00830C46" w:rsidRPr="00830C46">
        <w:rPr>
          <w:lang w:val="ru-RU"/>
        </w:rPr>
        <w:t>-</w:t>
      </w:r>
      <w:r w:rsidR="00830C46">
        <w:t>learn</w:t>
      </w:r>
      <w:r w:rsidR="00830C46" w:rsidRPr="00830C46">
        <w:rPr>
          <w:lang w:val="ru-RU"/>
        </w:rPr>
        <w:t>, содержащая некоторые из алгоритмов отбора данных.</w:t>
      </w:r>
    </w:p>
    <w:p w:rsidR="00830C46" w:rsidRPr="00830C46" w:rsidRDefault="006078A6" w:rsidP="00830C46">
      <w:pPr>
        <w:pStyle w:val="a6"/>
        <w:rPr>
          <w:lang w:val="ru-RU"/>
        </w:rPr>
      </w:pPr>
      <w:r w:rsidRPr="006725D2">
        <w:rPr>
          <w:highlight w:val="yellow"/>
          <w:lang w:val="ru-RU"/>
        </w:rPr>
        <w:t xml:space="preserve">В </w:t>
      </w:r>
      <w:r w:rsidR="00830C46" w:rsidRPr="006725D2">
        <w:rPr>
          <w:highlight w:val="yellow"/>
          <w:lang w:val="ru-RU"/>
        </w:rPr>
        <w:t>качестве данных был</w:t>
      </w:r>
      <w:r w:rsidR="006725D2">
        <w:rPr>
          <w:highlight w:val="yellow"/>
          <w:lang w:val="ru-RU"/>
        </w:rPr>
        <w:t>и</w:t>
      </w:r>
      <w:r w:rsidR="00830C46" w:rsidRPr="006725D2">
        <w:rPr>
          <w:highlight w:val="yellow"/>
          <w:lang w:val="ru-RU"/>
        </w:rPr>
        <w:t xml:space="preserve"> использован</w:t>
      </w:r>
      <w:r w:rsidR="006725D2">
        <w:rPr>
          <w:highlight w:val="yellow"/>
          <w:lang w:val="ru-RU"/>
        </w:rPr>
        <w:t xml:space="preserve">ы три </w:t>
      </w:r>
      <w:r w:rsidR="00741A24" w:rsidRPr="006725D2">
        <w:rPr>
          <w:highlight w:val="yellow"/>
          <w:lang w:val="ru-RU"/>
        </w:rPr>
        <w:t xml:space="preserve">набора </w:t>
      </w:r>
      <w:r w:rsidR="00830C46" w:rsidRPr="006725D2">
        <w:rPr>
          <w:highlight w:val="yellow"/>
          <w:lang w:val="ru-RU"/>
        </w:rPr>
        <w:t>данных [6</w:t>
      </w:r>
      <w:r w:rsidR="006725D2">
        <w:rPr>
          <w:highlight w:val="yellow"/>
          <w:lang w:val="ru-RU"/>
        </w:rPr>
        <w:t>-8</w:t>
      </w:r>
      <w:r w:rsidR="00830C46" w:rsidRPr="006725D2">
        <w:rPr>
          <w:highlight w:val="yellow"/>
          <w:lang w:val="ru-RU"/>
        </w:rPr>
        <w:t>], содержащ</w:t>
      </w:r>
      <w:r w:rsidR="006725D2">
        <w:rPr>
          <w:highlight w:val="yellow"/>
          <w:lang w:val="ru-RU"/>
        </w:rPr>
        <w:t>ие от</w:t>
      </w:r>
      <w:r w:rsidR="00830C46" w:rsidRPr="006725D2">
        <w:rPr>
          <w:highlight w:val="yellow"/>
          <w:lang w:val="ru-RU"/>
        </w:rPr>
        <w:t xml:space="preserve"> 17 </w:t>
      </w:r>
      <w:r w:rsidR="006725D2">
        <w:rPr>
          <w:highlight w:val="yellow"/>
          <w:lang w:val="ru-RU"/>
        </w:rPr>
        <w:t xml:space="preserve">до 21 </w:t>
      </w:r>
      <w:r w:rsidR="00830C46" w:rsidRPr="006725D2">
        <w:rPr>
          <w:highlight w:val="yellow"/>
          <w:lang w:val="ru-RU"/>
        </w:rPr>
        <w:t xml:space="preserve">признаков </w:t>
      </w:r>
      <w:r w:rsidR="00011D92">
        <w:rPr>
          <w:highlight w:val="yellow"/>
          <w:lang w:val="ru-RU"/>
        </w:rPr>
        <w:t xml:space="preserve">и </w:t>
      </w:r>
      <w:r w:rsidR="00C67764">
        <w:rPr>
          <w:highlight w:val="yellow"/>
          <w:lang w:val="ru-RU"/>
        </w:rPr>
        <w:t xml:space="preserve">различного размера </w:t>
      </w:r>
      <w:r w:rsidR="00011D92">
        <w:rPr>
          <w:highlight w:val="yellow"/>
          <w:lang w:val="ru-RU"/>
        </w:rPr>
        <w:t>кортежи: от</w:t>
      </w:r>
      <w:r w:rsidR="00C67764">
        <w:rPr>
          <w:highlight w:val="yellow"/>
          <w:lang w:val="ru-RU"/>
        </w:rPr>
        <w:t xml:space="preserve"> </w:t>
      </w:r>
      <w:r w:rsidR="00C67764" w:rsidRPr="00C67764">
        <w:rPr>
          <w:highlight w:val="yellow"/>
          <w:lang w:val="ru-RU"/>
        </w:rPr>
        <w:t>2838 до</w:t>
      </w:r>
      <w:r w:rsidR="00011D92" w:rsidRPr="00C67764">
        <w:rPr>
          <w:highlight w:val="yellow"/>
          <w:lang w:val="ru-RU"/>
        </w:rPr>
        <w:t xml:space="preserve"> </w:t>
      </w:r>
      <w:r w:rsidR="00C67764" w:rsidRPr="00C67764">
        <w:rPr>
          <w:highlight w:val="yellow"/>
          <w:lang w:val="ru-RU"/>
        </w:rPr>
        <w:t>41188</w:t>
      </w:r>
      <w:r w:rsidR="00830C46" w:rsidRPr="006725D2">
        <w:rPr>
          <w:highlight w:val="yellow"/>
          <w:lang w:val="ru-RU"/>
        </w:rPr>
        <w:t>.</w:t>
      </w:r>
      <w:r w:rsidR="00C67764">
        <w:rPr>
          <w:highlight w:val="yellow"/>
          <w:lang w:val="ru-RU"/>
        </w:rPr>
        <w:t xml:space="preserve"> При этом часть данных была исключена из наборов после предварительной обработки, так как содержала искаженную информацию или пробелы в данных кортежей</w:t>
      </w:r>
      <w:r w:rsidR="00741A24">
        <w:rPr>
          <w:lang w:val="ru-RU"/>
        </w:rPr>
        <w:t xml:space="preserve">. </w:t>
      </w:r>
      <w:r w:rsidR="00830C46" w:rsidRPr="00830C46">
        <w:rPr>
          <w:lang w:val="ru-RU"/>
        </w:rPr>
        <w:t xml:space="preserve">Так как все представленные алгоритмы кроме сокращения признаков с низкой вариативностью и </w:t>
      </w:r>
      <w:r w:rsidR="00830C46">
        <w:t>PCA</w:t>
      </w:r>
      <w:r w:rsidR="00830C46" w:rsidRPr="00830C46">
        <w:rPr>
          <w:lang w:val="ru-RU"/>
        </w:rPr>
        <w:t xml:space="preserve"> явл</w:t>
      </w:r>
      <w:r>
        <w:rPr>
          <w:lang w:val="ru-RU"/>
        </w:rPr>
        <w:t>яются</w:t>
      </w:r>
      <w:r w:rsidR="00830C46" w:rsidRPr="00830C46">
        <w:rPr>
          <w:lang w:val="ru-RU"/>
        </w:rPr>
        <w:t xml:space="preserve"> алгоритмами обучения с учителем, был отобран признак, определенный как целевой.</w:t>
      </w:r>
    </w:p>
    <w:p w:rsidR="00830C46" w:rsidRPr="00830C46" w:rsidRDefault="006078A6" w:rsidP="00830C46">
      <w:pPr>
        <w:pStyle w:val="a6"/>
        <w:rPr>
          <w:lang w:val="ru-RU"/>
        </w:rPr>
      </w:pPr>
      <w:r>
        <w:rPr>
          <w:lang w:val="ru-RU"/>
        </w:rPr>
        <w:t xml:space="preserve">Каждый </w:t>
      </w:r>
      <w:r w:rsidR="00830C46" w:rsidRPr="00830C46">
        <w:rPr>
          <w:lang w:val="ru-RU"/>
        </w:rPr>
        <w:t>набор данных, полученный в качестве результата работы одного из алгоритмов применяется для построения модели, основанной на логической регрессии. Далее производится расчет целевого параметра тестовых данных (20% от общего числа набора) и сравниваетс</w:t>
      </w:r>
      <w:r>
        <w:rPr>
          <w:lang w:val="ru-RU"/>
        </w:rPr>
        <w:t>я</w:t>
      </w:r>
      <w:r w:rsidR="00830C46" w:rsidRPr="00830C46">
        <w:rPr>
          <w:lang w:val="ru-RU"/>
        </w:rPr>
        <w:t xml:space="preserve"> с оригинальным. Точность алгоритма сокращения признаков определяется отношением правильных прогнозов ко всем.</w:t>
      </w:r>
    </w:p>
    <w:p w:rsidR="00830C46" w:rsidRPr="00830C46" w:rsidRDefault="00830C46" w:rsidP="00497BFF">
      <w:pPr>
        <w:pStyle w:val="2"/>
        <w:numPr>
          <w:ilvl w:val="1"/>
          <w:numId w:val="33"/>
        </w:numPr>
        <w:rPr>
          <w:lang w:val="ru-RU"/>
        </w:rPr>
      </w:pPr>
      <w:r w:rsidRPr="00830C46">
        <w:rPr>
          <w:lang w:val="ru-RU"/>
        </w:rPr>
        <w:tab/>
        <w:t>Сокращение признаков с низкой вариативностью.</w:t>
      </w:r>
    </w:p>
    <w:p w:rsidR="00830C46" w:rsidRPr="00382633" w:rsidRDefault="00497BFF" w:rsidP="00BA0806">
      <w:pPr>
        <w:pStyle w:val="a6"/>
        <w:rPr>
          <w:lang w:val="ru-RU"/>
        </w:rPr>
      </w:pPr>
      <w:r>
        <w:rPr>
          <w:lang w:val="ru-RU"/>
        </w:rPr>
        <w:t xml:space="preserve">В </w:t>
      </w:r>
      <w:r w:rsidR="00830C46" w:rsidRPr="00830C46">
        <w:rPr>
          <w:lang w:val="ru-RU"/>
        </w:rPr>
        <w:t xml:space="preserve">библиотеке </w:t>
      </w:r>
      <w:proofErr w:type="spellStart"/>
      <w:r w:rsidR="00830C46">
        <w:t>scikit</w:t>
      </w:r>
      <w:proofErr w:type="spellEnd"/>
      <w:r w:rsidR="00830C46" w:rsidRPr="00830C46">
        <w:rPr>
          <w:lang w:val="ru-RU"/>
        </w:rPr>
        <w:t>-</w:t>
      </w:r>
      <w:r w:rsidR="00830C46">
        <w:t>learn</w:t>
      </w:r>
      <w:r w:rsidR="00830C46" w:rsidRPr="00830C46">
        <w:rPr>
          <w:lang w:val="ru-RU"/>
        </w:rPr>
        <w:t xml:space="preserve"> метод реализован функцией </w:t>
      </w:r>
      <w:proofErr w:type="spellStart"/>
      <w:proofErr w:type="gramStart"/>
      <w:r w:rsidR="00830C46" w:rsidRPr="008F4D32">
        <w:rPr>
          <w:rFonts w:ascii="Consolas" w:hAnsi="Consolas"/>
        </w:rPr>
        <w:t>sklearn</w:t>
      </w:r>
      <w:proofErr w:type="spellEnd"/>
      <w:r w:rsidR="00830C46" w:rsidRPr="008F4D32">
        <w:rPr>
          <w:rFonts w:ascii="Consolas" w:hAnsi="Consolas"/>
          <w:lang w:val="ru-RU"/>
        </w:rPr>
        <w:t>.</w:t>
      </w:r>
      <w:r w:rsidR="00830C46" w:rsidRPr="008F4D32">
        <w:rPr>
          <w:rFonts w:ascii="Consolas" w:hAnsi="Consolas"/>
        </w:rPr>
        <w:t>feature</w:t>
      </w:r>
      <w:proofErr w:type="gramEnd"/>
      <w:r w:rsidR="00830C46" w:rsidRPr="008F4D32">
        <w:rPr>
          <w:rFonts w:ascii="Consolas" w:hAnsi="Consolas"/>
          <w:lang w:val="ru-RU"/>
        </w:rPr>
        <w:t>_</w:t>
      </w:r>
      <w:r w:rsidR="00830C46" w:rsidRPr="008F4D32">
        <w:rPr>
          <w:rFonts w:ascii="Consolas" w:hAnsi="Consolas"/>
        </w:rPr>
        <w:t>selection</w:t>
      </w:r>
      <w:r w:rsidR="00830C46" w:rsidRPr="008F4D32">
        <w:rPr>
          <w:rFonts w:ascii="Consolas" w:hAnsi="Consolas"/>
          <w:lang w:val="ru-RU"/>
        </w:rPr>
        <w:t>.</w:t>
      </w:r>
      <w:proofErr w:type="spellStart"/>
      <w:r w:rsidR="00830C46" w:rsidRPr="008F4D32">
        <w:rPr>
          <w:rFonts w:ascii="Consolas" w:hAnsi="Consolas"/>
        </w:rPr>
        <w:t>VarianceThreshold</w:t>
      </w:r>
      <w:proofErr w:type="spellEnd"/>
      <w:r w:rsidR="00830C46" w:rsidRPr="00830C46">
        <w:rPr>
          <w:lang w:val="ru-RU"/>
        </w:rPr>
        <w:t xml:space="preserve"> (версия </w:t>
      </w:r>
      <w:r w:rsidR="00830C46">
        <w:t>v</w:t>
      </w:r>
      <w:r w:rsidR="00830C46" w:rsidRPr="00830C46">
        <w:rPr>
          <w:lang w:val="ru-RU"/>
        </w:rPr>
        <w:t>0.22) [7]. Результаты применения метода на используемом наборе данных представлены в табл. 2. Первый результат в табл. 2 характеризует прогноз без прим</w:t>
      </w:r>
      <w:r>
        <w:rPr>
          <w:lang w:val="ru-RU"/>
        </w:rPr>
        <w:t>енения данного метода.</w:t>
      </w:r>
    </w:p>
    <w:p w:rsidR="00BA0806" w:rsidRPr="00583F50" w:rsidRDefault="00BA0806" w:rsidP="00BA0806">
      <w:pPr>
        <w:pStyle w:val="tablehead"/>
        <w:rPr>
          <w:lang w:val="ru-RU"/>
        </w:rPr>
      </w:pPr>
      <w:r>
        <w:t>T</w:t>
      </w:r>
      <w:r w:rsidRPr="003E4211">
        <w:rPr>
          <w:lang w:val="ru-RU"/>
        </w:rPr>
        <w:t xml:space="preserve">АБЛИЦА </w:t>
      </w:r>
      <w:r>
        <w:t>II</w:t>
      </w:r>
      <w:r w:rsidR="0083114F">
        <w:rPr>
          <w:lang w:val="ru-RU"/>
        </w:rPr>
        <w:t xml:space="preserve">. </w:t>
      </w:r>
      <w:r>
        <w:rPr>
          <w:lang w:val="ru-RU"/>
        </w:rPr>
        <w:t xml:space="preserve">Результаты применения метода </w:t>
      </w:r>
      <w:proofErr w:type="spellStart"/>
      <w:r>
        <w:t>VarianceThreshold</w:t>
      </w:r>
      <w:proofErr w:type="spellEnd"/>
    </w:p>
    <w:tbl>
      <w:tblPr>
        <w:tblStyle w:val="af0"/>
        <w:tblW w:w="0" w:type="auto"/>
        <w:tblInd w:w="-5" w:type="dxa"/>
        <w:tblLook w:val="04A0" w:firstRow="1" w:lastRow="0" w:firstColumn="1" w:lastColumn="0" w:noHBand="0" w:noVBand="1"/>
      </w:tblPr>
      <w:tblGrid>
        <w:gridCol w:w="1165"/>
        <w:gridCol w:w="1511"/>
        <w:gridCol w:w="1276"/>
        <w:gridCol w:w="1311"/>
      </w:tblGrid>
      <w:tr w:rsidR="00497BFF" w:rsidRPr="0083114F" w:rsidTr="0003326D">
        <w:tc>
          <w:tcPr>
            <w:tcW w:w="1985" w:type="dxa"/>
          </w:tcPr>
          <w:p w:rsidR="00497BFF" w:rsidRPr="0083114F" w:rsidRDefault="00497BFF" w:rsidP="0003326D">
            <w:pPr>
              <w:pStyle w:val="ac"/>
              <w:spacing w:before="0" w:beforeAutospacing="0" w:after="0" w:afterAutospacing="0" w:line="360" w:lineRule="auto"/>
              <w:contextualSpacing/>
              <w:jc w:val="center"/>
              <w:rPr>
                <w:b/>
                <w:color w:val="000000" w:themeColor="text1"/>
                <w:sz w:val="16"/>
                <w:szCs w:val="16"/>
              </w:rPr>
            </w:pPr>
            <w:r w:rsidRPr="0083114F">
              <w:rPr>
                <w:b/>
                <w:color w:val="000000" w:themeColor="text1"/>
                <w:sz w:val="16"/>
                <w:szCs w:val="16"/>
                <w:lang w:val="en-US"/>
              </w:rPr>
              <w:t>threshold</w:t>
            </w:r>
          </w:p>
        </w:tc>
        <w:tc>
          <w:tcPr>
            <w:tcW w:w="2268" w:type="dxa"/>
          </w:tcPr>
          <w:p w:rsidR="00497BFF" w:rsidRPr="0083114F" w:rsidRDefault="00497BFF" w:rsidP="0003326D">
            <w:pPr>
              <w:pStyle w:val="ac"/>
              <w:spacing w:before="0" w:beforeAutospacing="0" w:after="0" w:afterAutospacing="0" w:line="360" w:lineRule="auto"/>
              <w:contextualSpacing/>
              <w:jc w:val="center"/>
              <w:rPr>
                <w:b/>
                <w:color w:val="000000" w:themeColor="text1"/>
                <w:sz w:val="16"/>
                <w:szCs w:val="16"/>
              </w:rPr>
            </w:pPr>
            <w:r w:rsidRPr="0083114F">
              <w:rPr>
                <w:b/>
                <w:color w:val="000000" w:themeColor="text1"/>
                <w:sz w:val="16"/>
                <w:szCs w:val="16"/>
              </w:rPr>
              <w:t>Количество исключенных признаков</w:t>
            </w:r>
          </w:p>
        </w:tc>
        <w:tc>
          <w:tcPr>
            <w:tcW w:w="2301" w:type="dxa"/>
          </w:tcPr>
          <w:p w:rsidR="00497BFF" w:rsidRPr="0083114F" w:rsidRDefault="00497BFF" w:rsidP="0003326D">
            <w:pPr>
              <w:pStyle w:val="ac"/>
              <w:spacing w:before="0" w:beforeAutospacing="0" w:after="0" w:afterAutospacing="0" w:line="360" w:lineRule="auto"/>
              <w:contextualSpacing/>
              <w:jc w:val="center"/>
              <w:rPr>
                <w:b/>
                <w:color w:val="000000" w:themeColor="text1"/>
                <w:sz w:val="16"/>
                <w:szCs w:val="16"/>
              </w:rPr>
            </w:pPr>
            <w:r w:rsidRPr="0083114F">
              <w:rPr>
                <w:b/>
                <w:color w:val="000000" w:themeColor="text1"/>
                <w:sz w:val="16"/>
                <w:szCs w:val="16"/>
              </w:rPr>
              <w:t>Точность</w:t>
            </w:r>
          </w:p>
        </w:tc>
        <w:tc>
          <w:tcPr>
            <w:tcW w:w="2660" w:type="dxa"/>
          </w:tcPr>
          <w:p w:rsidR="00497BFF" w:rsidRPr="0083114F" w:rsidRDefault="00497BFF" w:rsidP="0003326D">
            <w:pPr>
              <w:pStyle w:val="ac"/>
              <w:spacing w:before="0" w:beforeAutospacing="0" w:after="0" w:afterAutospacing="0" w:line="360" w:lineRule="auto"/>
              <w:contextualSpacing/>
              <w:jc w:val="center"/>
              <w:rPr>
                <w:b/>
                <w:color w:val="000000" w:themeColor="text1"/>
                <w:sz w:val="16"/>
                <w:szCs w:val="16"/>
              </w:rPr>
            </w:pPr>
            <w:r w:rsidRPr="0083114F">
              <w:rPr>
                <w:b/>
                <w:color w:val="000000" w:themeColor="text1"/>
                <w:sz w:val="16"/>
                <w:szCs w:val="16"/>
              </w:rPr>
              <w:t>Время работы</w:t>
            </w:r>
          </w:p>
        </w:tc>
      </w:tr>
      <w:tr w:rsidR="00497BFF" w:rsidRPr="0083114F" w:rsidTr="0003326D">
        <w:tc>
          <w:tcPr>
            <w:tcW w:w="1985" w:type="dxa"/>
          </w:tcPr>
          <w:p w:rsidR="00497BFF" w:rsidRPr="00497BFF" w:rsidRDefault="00497BFF" w:rsidP="0003326D">
            <w:pPr>
              <w:pStyle w:val="ac"/>
              <w:tabs>
                <w:tab w:val="center" w:pos="1042"/>
              </w:tabs>
              <w:spacing w:before="0" w:beforeAutospacing="0" w:after="0" w:afterAutospacing="0" w:line="360" w:lineRule="auto"/>
              <w:contextualSpacing/>
              <w:jc w:val="center"/>
              <w:rPr>
                <w:color w:val="000000" w:themeColor="text1"/>
                <w:sz w:val="16"/>
                <w:szCs w:val="16"/>
              </w:rPr>
            </w:pPr>
            <w:r w:rsidRPr="00497BFF">
              <w:rPr>
                <w:color w:val="000000" w:themeColor="text1"/>
                <w:sz w:val="16"/>
                <w:szCs w:val="16"/>
              </w:rPr>
              <w:t>–</w:t>
            </w:r>
          </w:p>
        </w:tc>
        <w:tc>
          <w:tcPr>
            <w:tcW w:w="2268" w:type="dxa"/>
          </w:tcPr>
          <w:p w:rsidR="00497BFF" w:rsidRPr="00497BFF" w:rsidRDefault="00497BFF" w:rsidP="0003326D">
            <w:pPr>
              <w:pStyle w:val="ac"/>
              <w:spacing w:before="0" w:beforeAutospacing="0" w:after="0" w:afterAutospacing="0" w:line="360" w:lineRule="auto"/>
              <w:contextualSpacing/>
              <w:jc w:val="center"/>
              <w:rPr>
                <w:color w:val="000000" w:themeColor="text1"/>
                <w:sz w:val="16"/>
                <w:szCs w:val="16"/>
              </w:rPr>
            </w:pPr>
            <w:r w:rsidRPr="00497BFF">
              <w:rPr>
                <w:color w:val="000000" w:themeColor="text1"/>
                <w:sz w:val="16"/>
                <w:szCs w:val="16"/>
              </w:rPr>
              <w:t>–</w:t>
            </w:r>
          </w:p>
        </w:tc>
        <w:tc>
          <w:tcPr>
            <w:tcW w:w="2301" w:type="dxa"/>
          </w:tcPr>
          <w:p w:rsidR="00497BFF" w:rsidRPr="00497BFF" w:rsidRDefault="00B36F45"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497BFF" w:rsidRPr="00497BFF">
              <w:rPr>
                <w:color w:val="000000" w:themeColor="text1"/>
                <w:sz w:val="16"/>
                <w:szCs w:val="16"/>
              </w:rPr>
              <w:t>809606</w:t>
            </w:r>
          </w:p>
        </w:tc>
        <w:tc>
          <w:tcPr>
            <w:tcW w:w="2660" w:type="dxa"/>
          </w:tcPr>
          <w:p w:rsidR="00497BFF" w:rsidRPr="00497BFF" w:rsidRDefault="00497BFF" w:rsidP="0003326D">
            <w:pPr>
              <w:pStyle w:val="ac"/>
              <w:spacing w:before="0" w:beforeAutospacing="0" w:after="0" w:afterAutospacing="0" w:line="360" w:lineRule="auto"/>
              <w:contextualSpacing/>
              <w:jc w:val="center"/>
              <w:rPr>
                <w:color w:val="000000" w:themeColor="text1"/>
                <w:sz w:val="16"/>
                <w:szCs w:val="16"/>
              </w:rPr>
            </w:pPr>
            <w:r w:rsidRPr="00497BFF">
              <w:rPr>
                <w:color w:val="000000" w:themeColor="text1"/>
                <w:sz w:val="16"/>
                <w:szCs w:val="16"/>
              </w:rPr>
              <w:t>–</w:t>
            </w:r>
          </w:p>
        </w:tc>
      </w:tr>
      <w:tr w:rsidR="00497BFF" w:rsidRPr="0083114F" w:rsidTr="0003326D">
        <w:tc>
          <w:tcPr>
            <w:tcW w:w="1985" w:type="dxa"/>
          </w:tcPr>
          <w:p w:rsidR="00497BFF" w:rsidRPr="00497BFF" w:rsidRDefault="00497BFF" w:rsidP="0003326D">
            <w:pPr>
              <w:pStyle w:val="ac"/>
              <w:spacing w:before="0" w:beforeAutospacing="0" w:after="0" w:afterAutospacing="0" w:line="360" w:lineRule="auto"/>
              <w:contextualSpacing/>
              <w:jc w:val="center"/>
              <w:rPr>
                <w:color w:val="000000" w:themeColor="text1"/>
                <w:sz w:val="16"/>
                <w:szCs w:val="16"/>
              </w:rPr>
            </w:pPr>
            <w:r w:rsidRPr="00497BFF">
              <w:rPr>
                <w:color w:val="000000" w:themeColor="text1"/>
                <w:sz w:val="16"/>
                <w:szCs w:val="16"/>
              </w:rPr>
              <w:t>0</w:t>
            </w:r>
          </w:p>
        </w:tc>
        <w:tc>
          <w:tcPr>
            <w:tcW w:w="2268" w:type="dxa"/>
          </w:tcPr>
          <w:p w:rsidR="00497BFF" w:rsidRPr="00497BFF" w:rsidRDefault="00497BFF" w:rsidP="0003326D">
            <w:pPr>
              <w:pStyle w:val="ac"/>
              <w:spacing w:before="0" w:beforeAutospacing="0" w:after="0" w:afterAutospacing="0" w:line="360" w:lineRule="auto"/>
              <w:contextualSpacing/>
              <w:jc w:val="center"/>
              <w:rPr>
                <w:color w:val="000000" w:themeColor="text1"/>
                <w:sz w:val="16"/>
                <w:szCs w:val="16"/>
              </w:rPr>
            </w:pPr>
            <w:r w:rsidRPr="00497BFF">
              <w:rPr>
                <w:color w:val="000000" w:themeColor="text1"/>
                <w:sz w:val="16"/>
                <w:szCs w:val="16"/>
              </w:rPr>
              <w:t>0</w:t>
            </w:r>
          </w:p>
        </w:tc>
        <w:tc>
          <w:tcPr>
            <w:tcW w:w="2301" w:type="dxa"/>
          </w:tcPr>
          <w:p w:rsidR="00497BFF" w:rsidRPr="00497BFF" w:rsidRDefault="00B36F45"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497BFF" w:rsidRPr="00497BFF">
              <w:rPr>
                <w:color w:val="000000" w:themeColor="text1"/>
                <w:sz w:val="16"/>
                <w:szCs w:val="16"/>
              </w:rPr>
              <w:t>809606</w:t>
            </w:r>
          </w:p>
        </w:tc>
        <w:tc>
          <w:tcPr>
            <w:tcW w:w="2660" w:type="dxa"/>
          </w:tcPr>
          <w:p w:rsidR="00497BFF" w:rsidRPr="00497BFF" w:rsidRDefault="00B36F45"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497BFF" w:rsidRPr="00497BFF">
              <w:rPr>
                <w:color w:val="000000" w:themeColor="text1"/>
                <w:sz w:val="16"/>
                <w:szCs w:val="16"/>
              </w:rPr>
              <w:t>003509</w:t>
            </w:r>
          </w:p>
        </w:tc>
      </w:tr>
      <w:tr w:rsidR="00497BFF" w:rsidTr="0003326D">
        <w:tc>
          <w:tcPr>
            <w:tcW w:w="1985" w:type="dxa"/>
          </w:tcPr>
          <w:p w:rsidR="00497BFF" w:rsidRPr="00497BFF" w:rsidRDefault="00497BFF" w:rsidP="00B36F45">
            <w:pPr>
              <w:pStyle w:val="ac"/>
              <w:spacing w:before="0" w:beforeAutospacing="0" w:after="0" w:afterAutospacing="0" w:line="360" w:lineRule="auto"/>
              <w:contextualSpacing/>
              <w:jc w:val="center"/>
              <w:rPr>
                <w:color w:val="000000" w:themeColor="text1"/>
                <w:sz w:val="16"/>
                <w:szCs w:val="16"/>
              </w:rPr>
            </w:pPr>
            <w:r w:rsidRPr="00497BFF">
              <w:rPr>
                <w:color w:val="000000" w:themeColor="text1"/>
                <w:sz w:val="16"/>
                <w:szCs w:val="16"/>
              </w:rPr>
              <w:t>0</w:t>
            </w:r>
            <w:r w:rsidR="00B36F45">
              <w:rPr>
                <w:color w:val="000000" w:themeColor="text1"/>
                <w:sz w:val="16"/>
                <w:szCs w:val="16"/>
              </w:rPr>
              <w:t>,</w:t>
            </w:r>
            <w:r w:rsidRPr="00497BFF">
              <w:rPr>
                <w:color w:val="000000" w:themeColor="text1"/>
                <w:sz w:val="16"/>
                <w:szCs w:val="16"/>
              </w:rPr>
              <w:t>005</w:t>
            </w:r>
          </w:p>
        </w:tc>
        <w:tc>
          <w:tcPr>
            <w:tcW w:w="2268" w:type="dxa"/>
          </w:tcPr>
          <w:p w:rsidR="00497BFF" w:rsidRPr="00497BFF" w:rsidRDefault="00497BFF" w:rsidP="0003326D">
            <w:pPr>
              <w:pStyle w:val="ac"/>
              <w:spacing w:before="0" w:beforeAutospacing="0" w:after="0" w:afterAutospacing="0" w:line="360" w:lineRule="auto"/>
              <w:contextualSpacing/>
              <w:jc w:val="center"/>
              <w:rPr>
                <w:color w:val="000000" w:themeColor="text1"/>
                <w:sz w:val="16"/>
                <w:szCs w:val="16"/>
              </w:rPr>
            </w:pPr>
            <w:r w:rsidRPr="00497BFF">
              <w:rPr>
                <w:color w:val="000000" w:themeColor="text1"/>
                <w:sz w:val="16"/>
                <w:szCs w:val="16"/>
              </w:rPr>
              <w:t>1</w:t>
            </w:r>
          </w:p>
        </w:tc>
        <w:tc>
          <w:tcPr>
            <w:tcW w:w="2301" w:type="dxa"/>
          </w:tcPr>
          <w:p w:rsidR="00497BFF" w:rsidRPr="00497BFF" w:rsidRDefault="00B36F45"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497BFF" w:rsidRPr="00497BFF">
              <w:rPr>
                <w:color w:val="000000" w:themeColor="text1"/>
                <w:sz w:val="16"/>
                <w:szCs w:val="16"/>
              </w:rPr>
              <w:t>808733</w:t>
            </w:r>
          </w:p>
        </w:tc>
        <w:tc>
          <w:tcPr>
            <w:tcW w:w="2660" w:type="dxa"/>
          </w:tcPr>
          <w:p w:rsidR="00497BFF" w:rsidRPr="00497BFF" w:rsidRDefault="00B36F45"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497BFF" w:rsidRPr="00497BFF">
              <w:rPr>
                <w:color w:val="000000" w:themeColor="text1"/>
                <w:sz w:val="16"/>
                <w:szCs w:val="16"/>
              </w:rPr>
              <w:t>003040</w:t>
            </w:r>
          </w:p>
        </w:tc>
      </w:tr>
    </w:tbl>
    <w:p w:rsidR="00830C46" w:rsidRPr="00830C46" w:rsidRDefault="00497BFF" w:rsidP="00830C46">
      <w:pPr>
        <w:pStyle w:val="a6"/>
        <w:rPr>
          <w:lang w:val="ru-RU"/>
        </w:rPr>
      </w:pPr>
      <w:r>
        <w:rPr>
          <w:lang w:val="ru-RU"/>
        </w:rPr>
        <w:t xml:space="preserve">Как </w:t>
      </w:r>
      <w:r w:rsidR="00830C46" w:rsidRPr="00830C46">
        <w:rPr>
          <w:lang w:val="ru-RU"/>
        </w:rPr>
        <w:t>показали результаты, точность модели только ухудшилась с использованием метода.</w:t>
      </w:r>
    </w:p>
    <w:p w:rsidR="00830C46" w:rsidRPr="00830C46" w:rsidRDefault="00830C46" w:rsidP="00497BFF">
      <w:pPr>
        <w:pStyle w:val="2"/>
        <w:numPr>
          <w:ilvl w:val="1"/>
          <w:numId w:val="33"/>
        </w:numPr>
        <w:rPr>
          <w:lang w:val="ru-RU"/>
        </w:rPr>
      </w:pPr>
      <w:r w:rsidRPr="00830C46">
        <w:rPr>
          <w:lang w:val="ru-RU"/>
        </w:rPr>
        <w:tab/>
        <w:t>Одномерный отбор.</w:t>
      </w:r>
    </w:p>
    <w:p w:rsidR="00830C46" w:rsidRDefault="00497BFF" w:rsidP="00830C46">
      <w:pPr>
        <w:pStyle w:val="a6"/>
        <w:rPr>
          <w:lang w:val="ru-RU"/>
        </w:rPr>
      </w:pPr>
      <w:r>
        <w:rPr>
          <w:lang w:val="ru-RU"/>
        </w:rPr>
        <w:t xml:space="preserve">Для </w:t>
      </w:r>
      <w:r w:rsidR="00830C46" w:rsidRPr="00830C46">
        <w:rPr>
          <w:lang w:val="ru-RU"/>
        </w:rPr>
        <w:t xml:space="preserve">реализации метода была использована функция </w:t>
      </w:r>
      <w:proofErr w:type="spellStart"/>
      <w:proofErr w:type="gramStart"/>
      <w:r w:rsidR="00830C46" w:rsidRPr="008F4D32">
        <w:rPr>
          <w:rFonts w:ascii="Consolas" w:hAnsi="Consolas"/>
        </w:rPr>
        <w:t>sklearn</w:t>
      </w:r>
      <w:proofErr w:type="spellEnd"/>
      <w:r w:rsidR="00830C46" w:rsidRPr="008F4D32">
        <w:rPr>
          <w:rFonts w:ascii="Consolas" w:hAnsi="Consolas"/>
          <w:lang w:val="ru-RU"/>
        </w:rPr>
        <w:t>.</w:t>
      </w:r>
      <w:r w:rsidR="00830C46" w:rsidRPr="008F4D32">
        <w:rPr>
          <w:rFonts w:ascii="Consolas" w:hAnsi="Consolas"/>
        </w:rPr>
        <w:t>feature</w:t>
      </w:r>
      <w:proofErr w:type="gramEnd"/>
      <w:r w:rsidR="00830C46" w:rsidRPr="008F4D32">
        <w:rPr>
          <w:rFonts w:ascii="Consolas" w:hAnsi="Consolas"/>
          <w:lang w:val="ru-RU"/>
        </w:rPr>
        <w:t>_</w:t>
      </w:r>
      <w:r w:rsidR="00830C46" w:rsidRPr="008F4D32">
        <w:rPr>
          <w:rFonts w:ascii="Consolas" w:hAnsi="Consolas"/>
        </w:rPr>
        <w:t>selection</w:t>
      </w:r>
      <w:r w:rsidR="00830C46" w:rsidRPr="008F4D32">
        <w:rPr>
          <w:rFonts w:ascii="Consolas" w:hAnsi="Consolas"/>
          <w:lang w:val="ru-RU"/>
        </w:rPr>
        <w:t>.</w:t>
      </w:r>
      <w:proofErr w:type="spellStart"/>
      <w:r w:rsidR="00830C46" w:rsidRPr="008F4D32">
        <w:rPr>
          <w:rFonts w:ascii="Consolas" w:hAnsi="Consolas"/>
        </w:rPr>
        <w:t>SelectKBest</w:t>
      </w:r>
      <w:proofErr w:type="spellEnd"/>
      <w:r w:rsidR="00830C46" w:rsidRPr="00830C46">
        <w:rPr>
          <w:lang w:val="ru-RU"/>
        </w:rPr>
        <w:t xml:space="preserve"> (версия </w:t>
      </w:r>
      <w:r w:rsidR="00830C46">
        <w:t>v</w:t>
      </w:r>
      <w:r w:rsidR="00830C46" w:rsidRPr="00830C46">
        <w:rPr>
          <w:lang w:val="ru-RU"/>
        </w:rPr>
        <w:t>0.22) [</w:t>
      </w:r>
      <w:r w:rsidR="00C55ED0">
        <w:rPr>
          <w:lang w:val="ru-RU"/>
        </w:rPr>
        <w:t>7</w:t>
      </w:r>
      <w:r w:rsidR="00830C46" w:rsidRPr="00830C46">
        <w:rPr>
          <w:lang w:val="ru-RU"/>
        </w:rPr>
        <w:t xml:space="preserve">], с параметром </w:t>
      </w:r>
      <w:r w:rsidR="00830C46">
        <w:t>score</w:t>
      </w:r>
      <w:r w:rsidR="00830C46" w:rsidRPr="00830C46">
        <w:rPr>
          <w:lang w:val="ru-RU"/>
        </w:rPr>
        <w:t>_</w:t>
      </w:r>
      <w:proofErr w:type="spellStart"/>
      <w:r w:rsidR="00830C46">
        <w:t>func</w:t>
      </w:r>
      <w:proofErr w:type="spellEnd"/>
      <w:r w:rsidR="00830C46" w:rsidRPr="00830C46">
        <w:rPr>
          <w:lang w:val="ru-RU"/>
        </w:rPr>
        <w:t xml:space="preserve"> = </w:t>
      </w:r>
      <w:r w:rsidR="00830C46">
        <w:t>chi</w:t>
      </w:r>
      <w:r w:rsidR="00830C46" w:rsidRPr="00830C46">
        <w:rPr>
          <w:lang w:val="ru-RU"/>
        </w:rPr>
        <w:t xml:space="preserve">2. Точность для различных наборов данных после проведения сокращения с помощью данного алгоритма представлена на рис. 1. </w:t>
      </w:r>
      <w:r>
        <w:rPr>
          <w:lang w:val="ru-RU"/>
        </w:rPr>
        <w:t xml:space="preserve">Время </w:t>
      </w:r>
      <w:r w:rsidR="0083114F">
        <w:rPr>
          <w:lang w:val="ru-RU"/>
        </w:rPr>
        <w:t>работы метода составляет – 0,</w:t>
      </w:r>
      <w:r w:rsidR="00830C46" w:rsidRPr="00830C46">
        <w:rPr>
          <w:lang w:val="ru-RU"/>
        </w:rPr>
        <w:t xml:space="preserve">006986. В наивысших точках (при количестве признаков 11, 12 и 14) </w:t>
      </w:r>
      <w:r>
        <w:rPr>
          <w:lang w:val="ru-RU"/>
        </w:rPr>
        <w:t>кр</w:t>
      </w:r>
      <w:r w:rsidR="0083114F">
        <w:rPr>
          <w:lang w:val="ru-RU"/>
        </w:rPr>
        <w:t>ивая имеет значение 0,</w:t>
      </w:r>
      <w:r>
        <w:rPr>
          <w:lang w:val="ru-RU"/>
        </w:rPr>
        <w:t>810480.</w:t>
      </w:r>
    </w:p>
    <w:p w:rsidR="00497BFF" w:rsidRPr="00830C46" w:rsidRDefault="00497BFF" w:rsidP="00830C46">
      <w:pPr>
        <w:pStyle w:val="a6"/>
        <w:rPr>
          <w:lang w:val="ru-RU"/>
        </w:rPr>
      </w:pPr>
      <w:r>
        <w:rPr>
          <w:noProof/>
          <w:color w:val="000000" w:themeColor="text1"/>
          <w:sz w:val="28"/>
          <w:szCs w:val="28"/>
          <w:lang w:val="ru-RU" w:eastAsia="ru-RU"/>
        </w:rPr>
        <w:lastRenderedPageBreak/>
        <w:drawing>
          <wp:inline distT="0" distB="0" distL="0" distR="0" wp14:anchorId="5C946C58" wp14:editId="450D4163">
            <wp:extent cx="2979420" cy="18124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10" cstate="print">
                      <a:extLst>
                        <a:ext uri="{28A0092B-C50C-407E-A947-70E740481C1C}">
                          <a14:useLocalDpi xmlns:a14="http://schemas.microsoft.com/office/drawing/2010/main" val="0"/>
                        </a:ext>
                      </a:extLst>
                    </a:blip>
                    <a:srcRect l="6190" t="7708" r="8103" b="3448"/>
                    <a:stretch/>
                  </pic:blipFill>
                  <pic:spPr bwMode="auto">
                    <a:xfrm>
                      <a:off x="0" y="0"/>
                      <a:ext cx="2988340" cy="1817908"/>
                    </a:xfrm>
                    <a:prstGeom prst="rect">
                      <a:avLst/>
                    </a:prstGeom>
                    <a:ln>
                      <a:noFill/>
                    </a:ln>
                    <a:extLst>
                      <a:ext uri="{53640926-AAD7-44D8-BBD7-CCE9431645EC}">
                        <a14:shadowObscured xmlns:a14="http://schemas.microsoft.com/office/drawing/2010/main"/>
                      </a:ext>
                    </a:extLst>
                  </pic:spPr>
                </pic:pic>
              </a:graphicData>
            </a:graphic>
          </wp:inline>
        </w:drawing>
      </w:r>
    </w:p>
    <w:p w:rsidR="00830C46" w:rsidRPr="0083114F" w:rsidRDefault="00497BFF" w:rsidP="00830C46">
      <w:pPr>
        <w:pStyle w:val="a6"/>
        <w:rPr>
          <w:sz w:val="16"/>
          <w:szCs w:val="16"/>
          <w:lang w:val="ru-RU"/>
        </w:rPr>
      </w:pPr>
      <w:r w:rsidRPr="0083114F">
        <w:rPr>
          <w:sz w:val="16"/>
          <w:szCs w:val="16"/>
          <w:lang w:val="ru-RU"/>
        </w:rPr>
        <w:t xml:space="preserve">Рисунок </w:t>
      </w:r>
      <w:r w:rsidR="00830C46" w:rsidRPr="0083114F">
        <w:rPr>
          <w:sz w:val="16"/>
          <w:szCs w:val="16"/>
          <w:lang w:val="ru-RU"/>
        </w:rPr>
        <w:t>1 – Точность одномерного отбора для различного числа признаков</w:t>
      </w:r>
    </w:p>
    <w:p w:rsidR="00830C46" w:rsidRPr="00830C46" w:rsidRDefault="00830C46" w:rsidP="00497BFF">
      <w:pPr>
        <w:pStyle w:val="2"/>
        <w:numPr>
          <w:ilvl w:val="1"/>
          <w:numId w:val="33"/>
        </w:numPr>
        <w:rPr>
          <w:lang w:val="ru-RU"/>
        </w:rPr>
      </w:pPr>
      <w:r w:rsidRPr="00830C46">
        <w:rPr>
          <w:lang w:val="ru-RU"/>
        </w:rPr>
        <w:tab/>
        <w:t xml:space="preserve">Метод главных компонент. </w:t>
      </w:r>
    </w:p>
    <w:p w:rsidR="00830C46" w:rsidRPr="00830C46" w:rsidRDefault="00497BFF" w:rsidP="00830C46">
      <w:pPr>
        <w:pStyle w:val="a6"/>
        <w:rPr>
          <w:lang w:val="ru-RU"/>
        </w:rPr>
      </w:pPr>
      <w:r>
        <w:rPr>
          <w:lang w:val="ru-RU"/>
        </w:rPr>
        <w:t xml:space="preserve">В </w:t>
      </w:r>
      <w:r w:rsidR="00830C46" w:rsidRPr="00830C46">
        <w:rPr>
          <w:lang w:val="ru-RU"/>
        </w:rPr>
        <w:t xml:space="preserve">библиотеке </w:t>
      </w:r>
      <w:proofErr w:type="spellStart"/>
      <w:r w:rsidR="00830C46">
        <w:t>scikit</w:t>
      </w:r>
      <w:proofErr w:type="spellEnd"/>
      <w:r w:rsidR="00830C46" w:rsidRPr="00830C46">
        <w:rPr>
          <w:lang w:val="ru-RU"/>
        </w:rPr>
        <w:t>-</w:t>
      </w:r>
      <w:r w:rsidR="00830C46">
        <w:t>learn</w:t>
      </w:r>
      <w:r w:rsidR="00830C46" w:rsidRPr="00830C46">
        <w:rPr>
          <w:lang w:val="ru-RU"/>
        </w:rPr>
        <w:t xml:space="preserve"> метод реализован функцией </w:t>
      </w:r>
      <w:proofErr w:type="spellStart"/>
      <w:r w:rsidR="00830C46" w:rsidRPr="008F4D32">
        <w:rPr>
          <w:rFonts w:ascii="Consolas" w:hAnsi="Consolas"/>
        </w:rPr>
        <w:t>sklearn</w:t>
      </w:r>
      <w:proofErr w:type="spellEnd"/>
      <w:r w:rsidR="00830C46" w:rsidRPr="008F4D32">
        <w:rPr>
          <w:rFonts w:ascii="Consolas" w:hAnsi="Consolas"/>
          <w:lang w:val="ru-RU"/>
        </w:rPr>
        <w:t>.</w:t>
      </w:r>
      <w:r w:rsidR="00830C46" w:rsidRPr="008F4D32">
        <w:rPr>
          <w:rFonts w:ascii="Consolas" w:hAnsi="Consolas"/>
        </w:rPr>
        <w:t>decomposition</w:t>
      </w:r>
      <w:r w:rsidR="00830C46" w:rsidRPr="008F4D32">
        <w:rPr>
          <w:rFonts w:ascii="Consolas" w:hAnsi="Consolas"/>
          <w:lang w:val="ru-RU"/>
        </w:rPr>
        <w:t>.</w:t>
      </w:r>
      <w:r w:rsidR="00830C46" w:rsidRPr="008F4D32">
        <w:rPr>
          <w:rFonts w:ascii="Consolas" w:hAnsi="Consolas"/>
        </w:rPr>
        <w:t>PCA</w:t>
      </w:r>
      <w:r w:rsidR="00830C46" w:rsidRPr="00830C46">
        <w:rPr>
          <w:lang w:val="ru-RU"/>
        </w:rPr>
        <w:t xml:space="preserve"> (версия </w:t>
      </w:r>
      <w:r w:rsidR="00830C46">
        <w:t>v</w:t>
      </w:r>
      <w:r w:rsidR="00830C46" w:rsidRPr="00830C46">
        <w:rPr>
          <w:lang w:val="ru-RU"/>
        </w:rPr>
        <w:t xml:space="preserve">0.22) </w:t>
      </w:r>
      <w:r w:rsidR="00830C46" w:rsidRPr="006725D2">
        <w:rPr>
          <w:highlight w:val="red"/>
          <w:lang w:val="ru-RU"/>
        </w:rPr>
        <w:t>[</w:t>
      </w:r>
      <w:r w:rsidR="00C55ED0" w:rsidRPr="006725D2">
        <w:rPr>
          <w:highlight w:val="red"/>
          <w:lang w:val="ru-RU"/>
        </w:rPr>
        <w:t>7</w:t>
      </w:r>
      <w:r w:rsidR="00830C46" w:rsidRPr="006725D2">
        <w:rPr>
          <w:highlight w:val="red"/>
          <w:lang w:val="ru-RU"/>
        </w:rPr>
        <w:t>]</w:t>
      </w:r>
      <w:r w:rsidR="00830C46" w:rsidRPr="00830C46">
        <w:rPr>
          <w:lang w:val="ru-RU"/>
        </w:rPr>
        <w:t>. Зафиксированные результ</w:t>
      </w:r>
      <w:r>
        <w:rPr>
          <w:lang w:val="ru-RU"/>
        </w:rPr>
        <w:t>аты работы представлены на рис. </w:t>
      </w:r>
      <w:r w:rsidR="00830C46" w:rsidRPr="00830C46">
        <w:rPr>
          <w:lang w:val="ru-RU"/>
        </w:rPr>
        <w:t>2. Скорость работ</w:t>
      </w:r>
      <w:r w:rsidR="0083114F">
        <w:rPr>
          <w:lang w:val="ru-RU"/>
        </w:rPr>
        <w:t>ы алгоритма составляет 0,</w:t>
      </w:r>
      <w:r>
        <w:rPr>
          <w:lang w:val="ru-RU"/>
        </w:rPr>
        <w:t>011030 </w:t>
      </w:r>
      <w:r w:rsidR="00830C46" w:rsidRPr="00830C46">
        <w:rPr>
          <w:lang w:val="ru-RU"/>
        </w:rPr>
        <w:t>сек.</w:t>
      </w:r>
    </w:p>
    <w:p w:rsidR="00830C46" w:rsidRPr="00830C46" w:rsidRDefault="00497BFF" w:rsidP="0083114F">
      <w:pPr>
        <w:pStyle w:val="a6"/>
        <w:rPr>
          <w:lang w:val="ru-RU"/>
        </w:rPr>
      </w:pPr>
      <w:r>
        <w:rPr>
          <w:noProof/>
          <w:color w:val="000000" w:themeColor="text1"/>
          <w:sz w:val="28"/>
          <w:szCs w:val="28"/>
          <w:lang w:val="ru-RU" w:eastAsia="ru-RU"/>
        </w:rPr>
        <w:drawing>
          <wp:inline distT="0" distB="0" distL="0" distR="0" wp14:anchorId="5C0A2E29" wp14:editId="0D99C05A">
            <wp:extent cx="2980800" cy="15281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rotWithShape="1">
                    <a:blip r:embed="rId11" cstate="print">
                      <a:extLst>
                        <a:ext uri="{28A0092B-C50C-407E-A947-70E740481C1C}">
                          <a14:useLocalDpi xmlns:a14="http://schemas.microsoft.com/office/drawing/2010/main" val="0"/>
                        </a:ext>
                      </a:extLst>
                    </a:blip>
                    <a:srcRect l="7378" t="8301" r="8127" b="2808"/>
                    <a:stretch/>
                  </pic:blipFill>
                  <pic:spPr bwMode="auto">
                    <a:xfrm>
                      <a:off x="0" y="0"/>
                      <a:ext cx="2980800" cy="1528185"/>
                    </a:xfrm>
                    <a:prstGeom prst="rect">
                      <a:avLst/>
                    </a:prstGeom>
                    <a:ln>
                      <a:noFill/>
                    </a:ln>
                    <a:extLst>
                      <a:ext uri="{53640926-AAD7-44D8-BBD7-CCE9431645EC}">
                        <a14:shadowObscured xmlns:a14="http://schemas.microsoft.com/office/drawing/2010/main"/>
                      </a:ext>
                    </a:extLst>
                  </pic:spPr>
                </pic:pic>
              </a:graphicData>
            </a:graphic>
          </wp:inline>
        </w:drawing>
      </w:r>
    </w:p>
    <w:p w:rsidR="00830C46" w:rsidRPr="0083114F" w:rsidRDefault="00497BFF" w:rsidP="0083114F">
      <w:pPr>
        <w:pStyle w:val="a6"/>
        <w:rPr>
          <w:sz w:val="16"/>
          <w:szCs w:val="16"/>
          <w:lang w:val="ru-RU"/>
        </w:rPr>
      </w:pPr>
      <w:r w:rsidRPr="0083114F">
        <w:rPr>
          <w:sz w:val="16"/>
          <w:szCs w:val="16"/>
          <w:lang w:val="ru-RU"/>
        </w:rPr>
        <w:t xml:space="preserve">Рисунок </w:t>
      </w:r>
      <w:r w:rsidR="00830C46" w:rsidRPr="0083114F">
        <w:rPr>
          <w:sz w:val="16"/>
          <w:szCs w:val="16"/>
          <w:lang w:val="ru-RU"/>
        </w:rPr>
        <w:t>2 – Точность МГК для различного числа признаков</w:t>
      </w:r>
    </w:p>
    <w:p w:rsidR="00830C46" w:rsidRPr="00830C46" w:rsidRDefault="00830C46" w:rsidP="00497BFF">
      <w:pPr>
        <w:pStyle w:val="2"/>
        <w:numPr>
          <w:ilvl w:val="1"/>
          <w:numId w:val="33"/>
        </w:numPr>
        <w:rPr>
          <w:lang w:val="ru-RU"/>
        </w:rPr>
      </w:pPr>
      <w:r w:rsidRPr="00830C46">
        <w:rPr>
          <w:lang w:val="ru-RU"/>
        </w:rPr>
        <w:tab/>
        <w:t xml:space="preserve">Методы </w:t>
      </w:r>
      <w:proofErr w:type="spellStart"/>
      <w:r w:rsidRPr="00497BFF">
        <w:rPr>
          <w:lang w:val="ru-RU"/>
        </w:rPr>
        <w:t>SelectFromModel</w:t>
      </w:r>
      <w:proofErr w:type="spellEnd"/>
      <w:r w:rsidRPr="00830C46">
        <w:rPr>
          <w:lang w:val="ru-RU"/>
        </w:rPr>
        <w:t xml:space="preserve"> и рекурсивного исключения признаков. </w:t>
      </w:r>
    </w:p>
    <w:p w:rsidR="00830C46" w:rsidRPr="00497BFF" w:rsidRDefault="00497BFF" w:rsidP="00830C46">
      <w:pPr>
        <w:pStyle w:val="a6"/>
        <w:rPr>
          <w:lang w:val="ru-RU"/>
        </w:rPr>
      </w:pPr>
      <w:r w:rsidRPr="00497BFF">
        <w:rPr>
          <w:lang w:val="ru-RU"/>
        </w:rPr>
        <w:t xml:space="preserve">В </w:t>
      </w:r>
      <w:r w:rsidR="00830C46" w:rsidRPr="00497BFF">
        <w:rPr>
          <w:lang w:val="ru-RU"/>
        </w:rPr>
        <w:t xml:space="preserve">библиотеке </w:t>
      </w:r>
      <w:proofErr w:type="spellStart"/>
      <w:r w:rsidR="00830C46" w:rsidRPr="00497BFF">
        <w:t>scikit</w:t>
      </w:r>
      <w:proofErr w:type="spellEnd"/>
      <w:r w:rsidR="00830C46" w:rsidRPr="00497BFF">
        <w:rPr>
          <w:lang w:val="ru-RU"/>
        </w:rPr>
        <w:t>-</w:t>
      </w:r>
      <w:r w:rsidR="00830C46" w:rsidRPr="00497BFF">
        <w:t>learn</w:t>
      </w:r>
      <w:r w:rsidR="00830C46" w:rsidRPr="00497BFF">
        <w:rPr>
          <w:lang w:val="ru-RU"/>
        </w:rPr>
        <w:t xml:space="preserve"> алгоритмы имеет реализацию в виде функций </w:t>
      </w:r>
      <w:proofErr w:type="spellStart"/>
      <w:proofErr w:type="gramStart"/>
      <w:r w:rsidR="00830C46" w:rsidRPr="008F4D32">
        <w:rPr>
          <w:rFonts w:ascii="Consolas" w:hAnsi="Consolas"/>
        </w:rPr>
        <w:t>sklearn</w:t>
      </w:r>
      <w:proofErr w:type="spellEnd"/>
      <w:r w:rsidR="00830C46" w:rsidRPr="008F4D32">
        <w:rPr>
          <w:rFonts w:ascii="Consolas" w:hAnsi="Consolas"/>
          <w:lang w:val="ru-RU"/>
        </w:rPr>
        <w:t>.</w:t>
      </w:r>
      <w:r w:rsidR="00830C46" w:rsidRPr="008F4D32">
        <w:rPr>
          <w:rFonts w:ascii="Consolas" w:hAnsi="Consolas"/>
        </w:rPr>
        <w:t>feature</w:t>
      </w:r>
      <w:proofErr w:type="gramEnd"/>
      <w:r w:rsidR="00830C46" w:rsidRPr="008F4D32">
        <w:rPr>
          <w:rFonts w:ascii="Consolas" w:hAnsi="Consolas"/>
          <w:lang w:val="ru-RU"/>
        </w:rPr>
        <w:t>_</w:t>
      </w:r>
      <w:r w:rsidR="00830C46" w:rsidRPr="008F4D32">
        <w:rPr>
          <w:rFonts w:ascii="Consolas" w:hAnsi="Consolas"/>
        </w:rPr>
        <w:t>selection</w:t>
      </w:r>
      <w:r w:rsidR="00830C46" w:rsidRPr="008F4D32">
        <w:rPr>
          <w:rFonts w:ascii="Consolas" w:hAnsi="Consolas"/>
          <w:lang w:val="ru-RU"/>
        </w:rPr>
        <w:t>.</w:t>
      </w:r>
      <w:r w:rsidR="008F4D32">
        <w:rPr>
          <w:rFonts w:ascii="Consolas" w:hAnsi="Consolas"/>
          <w:lang w:val="ru-RU"/>
        </w:rPr>
        <w:t xml:space="preserve"> </w:t>
      </w:r>
      <w:proofErr w:type="spellStart"/>
      <w:r w:rsidR="00830C46" w:rsidRPr="008F4D32">
        <w:rPr>
          <w:rFonts w:ascii="Consolas" w:hAnsi="Consolas"/>
        </w:rPr>
        <w:t>SelectFromModel</w:t>
      </w:r>
      <w:proofErr w:type="spellEnd"/>
      <w:r w:rsidR="00830C46" w:rsidRPr="008F4D32">
        <w:rPr>
          <w:rFonts w:ascii="Consolas" w:hAnsi="Consolas"/>
          <w:lang w:val="ru-RU"/>
        </w:rPr>
        <w:t xml:space="preserve"> </w:t>
      </w:r>
      <w:r w:rsidR="00830C46" w:rsidRPr="00497BFF">
        <w:rPr>
          <w:lang w:val="ru-RU"/>
        </w:rPr>
        <w:t xml:space="preserve">(версия </w:t>
      </w:r>
      <w:r w:rsidR="00830C46" w:rsidRPr="00497BFF">
        <w:t>v</w:t>
      </w:r>
      <w:r w:rsidR="00830C46" w:rsidRPr="00497BFF">
        <w:rPr>
          <w:lang w:val="ru-RU"/>
        </w:rPr>
        <w:t>0.22) [</w:t>
      </w:r>
      <w:r w:rsidR="00C55ED0">
        <w:rPr>
          <w:lang w:val="ru-RU"/>
        </w:rPr>
        <w:t>7</w:t>
      </w:r>
      <w:r w:rsidR="00830C46" w:rsidRPr="00497BFF">
        <w:rPr>
          <w:lang w:val="ru-RU"/>
        </w:rPr>
        <w:t xml:space="preserve">] и </w:t>
      </w:r>
      <w:proofErr w:type="spellStart"/>
      <w:r w:rsidR="00830C46" w:rsidRPr="00CF0611">
        <w:rPr>
          <w:rFonts w:ascii="Consolas" w:hAnsi="Consolas"/>
        </w:rPr>
        <w:t>sklearn</w:t>
      </w:r>
      <w:proofErr w:type="spellEnd"/>
      <w:r w:rsidR="00830C46" w:rsidRPr="00CF0611">
        <w:rPr>
          <w:rFonts w:ascii="Consolas" w:hAnsi="Consolas"/>
          <w:lang w:val="ru-RU"/>
        </w:rPr>
        <w:t>.</w:t>
      </w:r>
      <w:r w:rsidR="00830C46" w:rsidRPr="00CF0611">
        <w:rPr>
          <w:rFonts w:ascii="Consolas" w:hAnsi="Consolas"/>
        </w:rPr>
        <w:t>feature</w:t>
      </w:r>
      <w:r w:rsidR="00830C46" w:rsidRPr="00CF0611">
        <w:rPr>
          <w:rFonts w:ascii="Consolas" w:hAnsi="Consolas"/>
          <w:lang w:val="ru-RU"/>
        </w:rPr>
        <w:t>_</w:t>
      </w:r>
      <w:r w:rsidR="00830C46" w:rsidRPr="00CF0611">
        <w:rPr>
          <w:rFonts w:ascii="Consolas" w:hAnsi="Consolas"/>
        </w:rPr>
        <w:t>selection</w:t>
      </w:r>
      <w:r w:rsidR="00830C46" w:rsidRPr="00CF0611">
        <w:rPr>
          <w:rFonts w:ascii="Consolas" w:hAnsi="Consolas"/>
          <w:lang w:val="ru-RU"/>
        </w:rPr>
        <w:t>.</w:t>
      </w:r>
      <w:r w:rsidR="00830C46" w:rsidRPr="00CF0611">
        <w:rPr>
          <w:rFonts w:ascii="Consolas" w:hAnsi="Consolas"/>
        </w:rPr>
        <w:t>RFE</w:t>
      </w:r>
      <w:r w:rsidR="00830C46" w:rsidRPr="00497BFF">
        <w:rPr>
          <w:lang w:val="ru-RU"/>
        </w:rPr>
        <w:t xml:space="preserve"> (версия </w:t>
      </w:r>
      <w:r w:rsidR="00830C46" w:rsidRPr="00497BFF">
        <w:t>v</w:t>
      </w:r>
      <w:r w:rsidR="00830C46" w:rsidRPr="00497BFF">
        <w:rPr>
          <w:lang w:val="ru-RU"/>
        </w:rPr>
        <w:t>0.22) [</w:t>
      </w:r>
      <w:r w:rsidR="00987521">
        <w:rPr>
          <w:lang w:val="ru-RU"/>
        </w:rPr>
        <w:t>7</w:t>
      </w:r>
      <w:r w:rsidR="00830C46" w:rsidRPr="00497BFF">
        <w:rPr>
          <w:lang w:val="ru-RU"/>
        </w:rPr>
        <w:t>] соответственно.</w:t>
      </w:r>
    </w:p>
    <w:p w:rsidR="00830C46" w:rsidRPr="00497BFF" w:rsidRDefault="00830C46" w:rsidP="00830C46">
      <w:pPr>
        <w:pStyle w:val="a6"/>
        <w:rPr>
          <w:lang w:val="ru-RU"/>
        </w:rPr>
      </w:pPr>
      <w:r w:rsidRPr="00497BFF">
        <w:rPr>
          <w:lang w:val="ru-RU"/>
        </w:rPr>
        <w:t xml:space="preserve">Модели логистической регрессии, случайного леса и </w:t>
      </w:r>
      <w:proofErr w:type="spellStart"/>
      <w:r w:rsidRPr="00497BFF">
        <w:rPr>
          <w:lang w:val="ru-RU"/>
        </w:rPr>
        <w:t>сверхслучайных</w:t>
      </w:r>
      <w:proofErr w:type="spellEnd"/>
      <w:r w:rsidRPr="00497BFF">
        <w:rPr>
          <w:lang w:val="ru-RU"/>
        </w:rPr>
        <w:t xml:space="preserve"> деревьев представлены функциями </w:t>
      </w:r>
      <w:proofErr w:type="spellStart"/>
      <w:proofErr w:type="gramStart"/>
      <w:r w:rsidRPr="00CF0611">
        <w:rPr>
          <w:rFonts w:ascii="Consolas" w:hAnsi="Consolas" w:cs="Courier New"/>
        </w:rPr>
        <w:t>sklearn</w:t>
      </w:r>
      <w:proofErr w:type="spellEnd"/>
      <w:r w:rsidRPr="00CF0611">
        <w:rPr>
          <w:rFonts w:ascii="Consolas" w:hAnsi="Consolas" w:cs="Courier New"/>
          <w:lang w:val="ru-RU"/>
        </w:rPr>
        <w:t>.</w:t>
      </w:r>
      <w:r w:rsidRPr="00CF0611">
        <w:rPr>
          <w:rFonts w:ascii="Consolas" w:hAnsi="Consolas" w:cs="Courier New"/>
        </w:rPr>
        <w:t>linear</w:t>
      </w:r>
      <w:proofErr w:type="gramEnd"/>
      <w:r w:rsidRPr="00CF0611">
        <w:rPr>
          <w:rFonts w:ascii="Consolas" w:hAnsi="Consolas" w:cs="Courier New"/>
          <w:lang w:val="ru-RU"/>
        </w:rPr>
        <w:t>_</w:t>
      </w:r>
      <w:r w:rsidRPr="00CF0611">
        <w:rPr>
          <w:rFonts w:ascii="Consolas" w:hAnsi="Consolas" w:cs="Courier New"/>
        </w:rPr>
        <w:t>model</w:t>
      </w:r>
      <w:r w:rsidRPr="00CF0611">
        <w:rPr>
          <w:rFonts w:ascii="Consolas" w:hAnsi="Consolas" w:cs="Courier New"/>
          <w:lang w:val="ru-RU"/>
        </w:rPr>
        <w:t>.</w:t>
      </w:r>
      <w:proofErr w:type="spellStart"/>
      <w:r w:rsidRPr="00CF0611">
        <w:rPr>
          <w:rFonts w:ascii="Consolas" w:hAnsi="Consolas" w:cs="Courier New"/>
        </w:rPr>
        <w:t>LogisticRegression</w:t>
      </w:r>
      <w:proofErr w:type="spellEnd"/>
      <w:r w:rsidR="008F4D32">
        <w:rPr>
          <w:lang w:val="ru-RU"/>
        </w:rPr>
        <w:t xml:space="preserve"> </w:t>
      </w:r>
      <w:r w:rsidR="00CF0611">
        <w:rPr>
          <w:lang w:val="ru-RU"/>
        </w:rPr>
        <w:t>(версия </w:t>
      </w:r>
      <w:r w:rsidRPr="00497BFF">
        <w:t>v</w:t>
      </w:r>
      <w:r w:rsidR="00CF0611">
        <w:rPr>
          <w:lang w:val="ru-RU"/>
        </w:rPr>
        <w:t>0.22) </w:t>
      </w:r>
      <w:r w:rsidRPr="00497BFF">
        <w:rPr>
          <w:lang w:val="ru-RU"/>
        </w:rPr>
        <w:t>[</w:t>
      </w:r>
      <w:r w:rsidR="00C55ED0">
        <w:rPr>
          <w:lang w:val="ru-RU"/>
        </w:rPr>
        <w:t>7</w:t>
      </w:r>
      <w:r w:rsidRPr="00497BFF">
        <w:rPr>
          <w:lang w:val="ru-RU"/>
        </w:rPr>
        <w:t xml:space="preserve">], </w:t>
      </w:r>
      <w:proofErr w:type="spellStart"/>
      <w:r w:rsidRPr="00CF0611">
        <w:rPr>
          <w:rFonts w:ascii="Consolas" w:hAnsi="Consolas" w:cs="Courier New"/>
        </w:rPr>
        <w:t>sklearn</w:t>
      </w:r>
      <w:proofErr w:type="spellEnd"/>
      <w:r w:rsidRPr="00CF0611">
        <w:rPr>
          <w:rFonts w:ascii="Consolas" w:hAnsi="Consolas" w:cs="Courier New"/>
          <w:lang w:val="ru-RU"/>
        </w:rPr>
        <w:t>.</w:t>
      </w:r>
      <w:r w:rsidRPr="00CF0611">
        <w:rPr>
          <w:rFonts w:ascii="Consolas" w:hAnsi="Consolas" w:cs="Courier New"/>
        </w:rPr>
        <w:t>ensemble</w:t>
      </w:r>
      <w:r w:rsidRPr="00CF0611">
        <w:rPr>
          <w:rFonts w:ascii="Consolas" w:hAnsi="Consolas" w:cs="Courier New"/>
          <w:lang w:val="ru-RU"/>
        </w:rPr>
        <w:t>.</w:t>
      </w:r>
      <w:proofErr w:type="spellStart"/>
      <w:r w:rsidRPr="00CF0611">
        <w:rPr>
          <w:rFonts w:ascii="Consolas" w:hAnsi="Consolas" w:cs="Courier New"/>
        </w:rPr>
        <w:t>RandomForestClassifier</w:t>
      </w:r>
      <w:proofErr w:type="spellEnd"/>
      <w:r w:rsidRPr="00497BFF">
        <w:rPr>
          <w:lang w:val="ru-RU"/>
        </w:rPr>
        <w:t xml:space="preserve"> (версия </w:t>
      </w:r>
      <w:r w:rsidRPr="00497BFF">
        <w:t>v</w:t>
      </w:r>
      <w:r w:rsidRPr="00497BFF">
        <w:rPr>
          <w:lang w:val="ru-RU"/>
        </w:rPr>
        <w:t>0.22) [</w:t>
      </w:r>
      <w:r w:rsidR="00C55ED0">
        <w:rPr>
          <w:lang w:val="ru-RU"/>
        </w:rPr>
        <w:t>7</w:t>
      </w:r>
      <w:r w:rsidRPr="00497BFF">
        <w:rPr>
          <w:lang w:val="ru-RU"/>
        </w:rPr>
        <w:t xml:space="preserve">] и </w:t>
      </w:r>
      <w:proofErr w:type="spellStart"/>
      <w:r w:rsidRPr="00CF0611">
        <w:rPr>
          <w:rFonts w:ascii="Consolas" w:hAnsi="Consolas" w:cs="Courier New"/>
        </w:rPr>
        <w:t>sklearn</w:t>
      </w:r>
      <w:proofErr w:type="spellEnd"/>
      <w:r w:rsidRPr="00CF0611">
        <w:rPr>
          <w:rFonts w:ascii="Consolas" w:hAnsi="Consolas" w:cs="Courier New"/>
          <w:lang w:val="ru-RU"/>
        </w:rPr>
        <w:t>.</w:t>
      </w:r>
      <w:r w:rsidRPr="00CF0611">
        <w:rPr>
          <w:rFonts w:ascii="Consolas" w:hAnsi="Consolas" w:cs="Courier New"/>
        </w:rPr>
        <w:t>ensemble</w:t>
      </w:r>
      <w:r w:rsidRPr="00CF0611">
        <w:rPr>
          <w:rFonts w:ascii="Consolas" w:hAnsi="Consolas" w:cs="Courier New"/>
          <w:lang w:val="ru-RU"/>
        </w:rPr>
        <w:t>.</w:t>
      </w:r>
      <w:proofErr w:type="spellStart"/>
      <w:r w:rsidRPr="00CF0611">
        <w:rPr>
          <w:rFonts w:ascii="Consolas" w:hAnsi="Consolas" w:cs="Courier New"/>
        </w:rPr>
        <w:t>ExtraTreesClassifier</w:t>
      </w:r>
      <w:proofErr w:type="spellEnd"/>
      <w:r w:rsidRPr="00497BFF">
        <w:rPr>
          <w:lang w:val="ru-RU"/>
        </w:rPr>
        <w:t xml:space="preserve"> (версия </w:t>
      </w:r>
      <w:r w:rsidRPr="00497BFF">
        <w:t>v</w:t>
      </w:r>
      <w:r w:rsidRPr="00497BFF">
        <w:rPr>
          <w:lang w:val="ru-RU"/>
        </w:rPr>
        <w:t>0.22)  [</w:t>
      </w:r>
      <w:r w:rsidR="00C55ED0">
        <w:rPr>
          <w:lang w:val="ru-RU"/>
        </w:rPr>
        <w:t>7</w:t>
      </w:r>
      <w:r w:rsidRPr="00497BFF">
        <w:rPr>
          <w:lang w:val="ru-RU"/>
        </w:rPr>
        <w:t>] соответственно. Результаты эффективности работы алгоритмов представлены в табл. 3 и на рис. 3-4.</w:t>
      </w:r>
    </w:p>
    <w:p w:rsidR="00830C46" w:rsidRPr="00497BFF" w:rsidRDefault="00830C46" w:rsidP="00830C46">
      <w:pPr>
        <w:pStyle w:val="a6"/>
        <w:rPr>
          <w:lang w:val="ru-RU"/>
        </w:rPr>
      </w:pPr>
    </w:p>
    <w:p w:rsidR="00830C46" w:rsidRPr="00497BFF" w:rsidRDefault="00830C46" w:rsidP="00830C46">
      <w:pPr>
        <w:pStyle w:val="a6"/>
        <w:rPr>
          <w:lang w:val="ru-RU"/>
        </w:rPr>
      </w:pPr>
    </w:p>
    <w:p w:rsidR="00830C46" w:rsidRPr="00497BFF" w:rsidRDefault="00830C46" w:rsidP="00830C46">
      <w:pPr>
        <w:pStyle w:val="a6"/>
        <w:rPr>
          <w:lang w:val="ru-RU"/>
        </w:rPr>
      </w:pPr>
    </w:p>
    <w:p w:rsidR="00830C46" w:rsidRPr="00497BFF" w:rsidRDefault="00830C46" w:rsidP="00830C46">
      <w:pPr>
        <w:pStyle w:val="a6"/>
        <w:rPr>
          <w:lang w:val="ru-RU"/>
        </w:rPr>
      </w:pPr>
    </w:p>
    <w:p w:rsidR="00830C46" w:rsidRDefault="00830C46" w:rsidP="00830C46">
      <w:pPr>
        <w:pStyle w:val="a6"/>
        <w:rPr>
          <w:lang w:val="ru-RU"/>
        </w:rPr>
      </w:pPr>
    </w:p>
    <w:p w:rsidR="0083114F" w:rsidRPr="00497BFF" w:rsidRDefault="0083114F" w:rsidP="00830C46">
      <w:pPr>
        <w:pStyle w:val="a6"/>
        <w:rPr>
          <w:lang w:val="ru-RU"/>
        </w:rPr>
      </w:pPr>
    </w:p>
    <w:p w:rsidR="00583F50" w:rsidRPr="00583F50" w:rsidRDefault="00583F50" w:rsidP="00583F50">
      <w:pPr>
        <w:pStyle w:val="tablehead"/>
        <w:rPr>
          <w:lang w:val="ru-RU"/>
        </w:rPr>
      </w:pPr>
      <w:r>
        <w:t>T</w:t>
      </w:r>
      <w:r w:rsidRPr="003E4211">
        <w:rPr>
          <w:lang w:val="ru-RU"/>
        </w:rPr>
        <w:t xml:space="preserve">АБЛИЦА </w:t>
      </w:r>
      <w:r>
        <w:t>III</w:t>
      </w:r>
      <w:r w:rsidR="0083114F">
        <w:rPr>
          <w:lang w:val="ru-RU"/>
        </w:rPr>
        <w:t xml:space="preserve">. </w:t>
      </w:r>
      <w:r>
        <w:rPr>
          <w:lang w:val="ru-RU"/>
        </w:rPr>
        <w:t xml:space="preserve">Результаты эффективности работы алгоритмов </w:t>
      </w:r>
      <w:proofErr w:type="spellStart"/>
      <w:r>
        <w:t>SelectModel</w:t>
      </w:r>
      <w:proofErr w:type="spellEnd"/>
      <w:r>
        <w:rPr>
          <w:lang w:val="ru-RU"/>
        </w:rPr>
        <w:t xml:space="preserve"> </w:t>
      </w:r>
      <w:proofErr w:type="gramStart"/>
      <w:r>
        <w:rPr>
          <w:lang w:val="ru-RU"/>
        </w:rPr>
        <w:t>и</w:t>
      </w:r>
      <w:proofErr w:type="gramEnd"/>
      <w:r>
        <w:rPr>
          <w:lang w:val="ru-RU"/>
        </w:rPr>
        <w:t xml:space="preserve"> </w:t>
      </w:r>
      <w:r>
        <w:t>RFE</w:t>
      </w:r>
    </w:p>
    <w:tbl>
      <w:tblPr>
        <w:tblStyle w:val="af0"/>
        <w:tblW w:w="0" w:type="auto"/>
        <w:tblLook w:val="04A0" w:firstRow="1" w:lastRow="0" w:firstColumn="1" w:lastColumn="0" w:noHBand="0" w:noVBand="1"/>
      </w:tblPr>
      <w:tblGrid>
        <w:gridCol w:w="782"/>
        <w:gridCol w:w="746"/>
        <w:gridCol w:w="746"/>
        <w:gridCol w:w="746"/>
        <w:gridCol w:w="746"/>
        <w:gridCol w:w="746"/>
        <w:gridCol w:w="746"/>
      </w:tblGrid>
      <w:tr w:rsidR="00D83FF1" w:rsidRPr="0083114F" w:rsidTr="00786E2F">
        <w:tc>
          <w:tcPr>
            <w:tcW w:w="781" w:type="dxa"/>
          </w:tcPr>
          <w:p w:rsidR="00D83FF1" w:rsidRPr="0083114F" w:rsidRDefault="00D83FF1" w:rsidP="0003326D">
            <w:pPr>
              <w:pStyle w:val="ac"/>
              <w:spacing w:before="0" w:beforeAutospacing="0" w:after="0" w:afterAutospacing="0" w:line="360" w:lineRule="auto"/>
              <w:contextualSpacing/>
              <w:jc w:val="center"/>
              <w:rPr>
                <w:b/>
                <w:color w:val="000000" w:themeColor="text1"/>
                <w:sz w:val="16"/>
                <w:szCs w:val="16"/>
              </w:rPr>
            </w:pPr>
            <w:r w:rsidRPr="0083114F">
              <w:rPr>
                <w:b/>
                <w:color w:val="000000" w:themeColor="text1"/>
                <w:sz w:val="16"/>
                <w:szCs w:val="16"/>
              </w:rPr>
              <w:t>Метод</w:t>
            </w:r>
          </w:p>
        </w:tc>
        <w:tc>
          <w:tcPr>
            <w:tcW w:w="2239" w:type="dxa"/>
            <w:gridSpan w:val="3"/>
          </w:tcPr>
          <w:p w:rsidR="00D83FF1" w:rsidRPr="0083114F" w:rsidRDefault="00D83FF1" w:rsidP="0003326D">
            <w:pPr>
              <w:pStyle w:val="ac"/>
              <w:spacing w:before="0" w:beforeAutospacing="0" w:after="0" w:afterAutospacing="0" w:line="360" w:lineRule="auto"/>
              <w:contextualSpacing/>
              <w:jc w:val="center"/>
              <w:rPr>
                <w:b/>
                <w:color w:val="000000" w:themeColor="text1"/>
                <w:sz w:val="16"/>
                <w:szCs w:val="16"/>
              </w:rPr>
            </w:pPr>
            <w:proofErr w:type="spellStart"/>
            <w:r w:rsidRPr="0083114F">
              <w:rPr>
                <w:b/>
                <w:color w:val="000000" w:themeColor="text1"/>
                <w:sz w:val="16"/>
                <w:szCs w:val="16"/>
              </w:rPr>
              <w:t>SelectFromModel</w:t>
            </w:r>
            <w:proofErr w:type="spellEnd"/>
          </w:p>
        </w:tc>
        <w:tc>
          <w:tcPr>
            <w:tcW w:w="2238" w:type="dxa"/>
            <w:gridSpan w:val="3"/>
          </w:tcPr>
          <w:p w:rsidR="00D83FF1" w:rsidRPr="0083114F" w:rsidRDefault="00D83FF1" w:rsidP="0003326D">
            <w:pPr>
              <w:pStyle w:val="ac"/>
              <w:spacing w:before="0" w:beforeAutospacing="0" w:after="0" w:afterAutospacing="0" w:line="360" w:lineRule="auto"/>
              <w:contextualSpacing/>
              <w:jc w:val="center"/>
              <w:rPr>
                <w:b/>
                <w:color w:val="000000" w:themeColor="text1"/>
                <w:sz w:val="16"/>
                <w:szCs w:val="16"/>
              </w:rPr>
            </w:pPr>
            <w:r w:rsidRPr="0083114F">
              <w:rPr>
                <w:b/>
                <w:color w:val="000000" w:themeColor="text1"/>
                <w:sz w:val="16"/>
                <w:szCs w:val="16"/>
                <w:lang w:val="en-US"/>
              </w:rPr>
              <w:t>RFE</w:t>
            </w:r>
          </w:p>
        </w:tc>
      </w:tr>
      <w:tr w:rsidR="00D83FF1" w:rsidRPr="0083114F" w:rsidTr="00786E2F">
        <w:tc>
          <w:tcPr>
            <w:tcW w:w="781"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Модель</w:t>
            </w:r>
          </w:p>
        </w:tc>
        <w:tc>
          <w:tcPr>
            <w:tcW w:w="747"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LR</w:t>
            </w:r>
          </w:p>
        </w:tc>
        <w:tc>
          <w:tcPr>
            <w:tcW w:w="746"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RFC</w:t>
            </w:r>
          </w:p>
        </w:tc>
        <w:tc>
          <w:tcPr>
            <w:tcW w:w="746"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ETC</w:t>
            </w:r>
          </w:p>
        </w:tc>
        <w:tc>
          <w:tcPr>
            <w:tcW w:w="746"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LR</w:t>
            </w:r>
          </w:p>
        </w:tc>
        <w:tc>
          <w:tcPr>
            <w:tcW w:w="746"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RFC</w:t>
            </w:r>
          </w:p>
        </w:tc>
        <w:tc>
          <w:tcPr>
            <w:tcW w:w="746"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ETC</w:t>
            </w:r>
          </w:p>
        </w:tc>
      </w:tr>
      <w:tr w:rsidR="00D83FF1" w:rsidRPr="0083114F" w:rsidTr="00786E2F">
        <w:tc>
          <w:tcPr>
            <w:tcW w:w="781"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Скорость</w:t>
            </w:r>
          </w:p>
        </w:tc>
        <w:tc>
          <w:tcPr>
            <w:tcW w:w="747"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057502</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237182</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167122</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487762</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3,</w:t>
            </w:r>
            <w:r w:rsidR="00D83FF1" w:rsidRPr="0083114F">
              <w:rPr>
                <w:color w:val="000000" w:themeColor="text1"/>
                <w:sz w:val="16"/>
                <w:szCs w:val="16"/>
              </w:rPr>
              <w:t>387273</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2,</w:t>
            </w:r>
            <w:r w:rsidR="00D83FF1" w:rsidRPr="0083114F">
              <w:rPr>
                <w:color w:val="000000" w:themeColor="text1"/>
                <w:sz w:val="16"/>
                <w:szCs w:val="16"/>
              </w:rPr>
              <w:t>251238</w:t>
            </w:r>
          </w:p>
        </w:tc>
      </w:tr>
      <w:tr w:rsidR="00D83FF1" w:rsidTr="00786E2F">
        <w:tc>
          <w:tcPr>
            <w:tcW w:w="781" w:type="dxa"/>
          </w:tcPr>
          <w:p w:rsidR="00D83FF1" w:rsidRPr="0083114F" w:rsidRDefault="00D83FF1" w:rsidP="0003326D">
            <w:pPr>
              <w:pStyle w:val="ac"/>
              <w:spacing w:before="0" w:beforeAutospacing="0" w:after="0" w:afterAutospacing="0" w:line="360" w:lineRule="auto"/>
              <w:contextualSpacing/>
              <w:jc w:val="center"/>
              <w:rPr>
                <w:color w:val="000000" w:themeColor="text1"/>
                <w:sz w:val="16"/>
                <w:szCs w:val="16"/>
              </w:rPr>
            </w:pPr>
            <w:r w:rsidRPr="0083114F">
              <w:rPr>
                <w:color w:val="000000" w:themeColor="text1"/>
                <w:sz w:val="16"/>
                <w:szCs w:val="16"/>
              </w:rPr>
              <w:t>Точность</w:t>
            </w:r>
          </w:p>
        </w:tc>
        <w:tc>
          <w:tcPr>
            <w:tcW w:w="747"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810480</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809606</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809606</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810480</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809606</w:t>
            </w:r>
          </w:p>
        </w:tc>
        <w:tc>
          <w:tcPr>
            <w:tcW w:w="746" w:type="dxa"/>
          </w:tcPr>
          <w:p w:rsidR="00D83FF1" w:rsidRPr="0083114F" w:rsidRDefault="0083114F" w:rsidP="0003326D">
            <w:pPr>
              <w:pStyle w:val="ac"/>
              <w:spacing w:before="0" w:beforeAutospacing="0" w:after="0" w:afterAutospacing="0" w:line="360" w:lineRule="auto"/>
              <w:contextualSpacing/>
              <w:jc w:val="center"/>
              <w:rPr>
                <w:color w:val="000000" w:themeColor="text1"/>
                <w:sz w:val="16"/>
                <w:szCs w:val="16"/>
              </w:rPr>
            </w:pPr>
            <w:r>
              <w:rPr>
                <w:color w:val="000000" w:themeColor="text1"/>
                <w:sz w:val="16"/>
                <w:szCs w:val="16"/>
              </w:rPr>
              <w:t>0,</w:t>
            </w:r>
            <w:r w:rsidR="00D83FF1" w:rsidRPr="0083114F">
              <w:rPr>
                <w:color w:val="000000" w:themeColor="text1"/>
                <w:sz w:val="16"/>
                <w:szCs w:val="16"/>
              </w:rPr>
              <w:t>809606</w:t>
            </w:r>
          </w:p>
        </w:tc>
      </w:tr>
    </w:tbl>
    <w:p w:rsidR="00830C46" w:rsidRPr="00497BFF" w:rsidRDefault="00786E2F" w:rsidP="00771AAE">
      <w:pPr>
        <w:pStyle w:val="a6"/>
        <w:spacing w:before="240"/>
        <w:jc w:val="center"/>
        <w:rPr>
          <w:lang w:val="ru-RU"/>
        </w:rPr>
      </w:pPr>
      <w:r>
        <w:rPr>
          <w:noProof/>
          <w:color w:val="000000" w:themeColor="text1"/>
          <w:sz w:val="28"/>
          <w:szCs w:val="28"/>
          <w:lang w:val="ru-RU" w:eastAsia="ru-RU"/>
        </w:rPr>
        <w:drawing>
          <wp:inline distT="0" distB="0" distL="0" distR="0" wp14:anchorId="273E81AD" wp14:editId="2401983A">
            <wp:extent cx="2980800" cy="155814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3.png"/>
                    <pic:cNvPicPr/>
                  </pic:nvPicPr>
                  <pic:blipFill rotWithShape="1">
                    <a:blip r:embed="rId12" cstate="print">
                      <a:extLst>
                        <a:ext uri="{28A0092B-C50C-407E-A947-70E740481C1C}">
                          <a14:useLocalDpi xmlns:a14="http://schemas.microsoft.com/office/drawing/2010/main" val="0"/>
                        </a:ext>
                      </a:extLst>
                    </a:blip>
                    <a:srcRect l="7380" t="8105" r="8828" b="4172"/>
                    <a:stretch/>
                  </pic:blipFill>
                  <pic:spPr bwMode="auto">
                    <a:xfrm>
                      <a:off x="0" y="0"/>
                      <a:ext cx="2980800" cy="1558145"/>
                    </a:xfrm>
                    <a:prstGeom prst="rect">
                      <a:avLst/>
                    </a:prstGeom>
                    <a:ln>
                      <a:noFill/>
                    </a:ln>
                    <a:extLst>
                      <a:ext uri="{53640926-AAD7-44D8-BBD7-CCE9431645EC}">
                        <a14:shadowObscured xmlns:a14="http://schemas.microsoft.com/office/drawing/2010/main"/>
                      </a:ext>
                    </a:extLst>
                  </pic:spPr>
                </pic:pic>
              </a:graphicData>
            </a:graphic>
          </wp:inline>
        </w:drawing>
      </w:r>
    </w:p>
    <w:p w:rsidR="00830C46" w:rsidRPr="0083114F" w:rsidRDefault="00830C46" w:rsidP="00830C46">
      <w:pPr>
        <w:pStyle w:val="a6"/>
        <w:rPr>
          <w:sz w:val="16"/>
          <w:szCs w:val="16"/>
          <w:lang w:val="ru-RU"/>
        </w:rPr>
      </w:pPr>
      <w:r w:rsidRPr="0083114F">
        <w:rPr>
          <w:sz w:val="16"/>
          <w:szCs w:val="16"/>
          <w:lang w:val="ru-RU"/>
        </w:rPr>
        <w:t xml:space="preserve">Рисунок 3 – Точность метода </w:t>
      </w:r>
      <w:proofErr w:type="spellStart"/>
      <w:r w:rsidRPr="0083114F">
        <w:rPr>
          <w:sz w:val="16"/>
          <w:szCs w:val="16"/>
        </w:rPr>
        <w:t>SelectFromModel</w:t>
      </w:r>
      <w:proofErr w:type="spellEnd"/>
      <w:r w:rsidRPr="0083114F">
        <w:rPr>
          <w:sz w:val="16"/>
          <w:szCs w:val="16"/>
          <w:lang w:val="ru-RU"/>
        </w:rPr>
        <w:t xml:space="preserve"> для различного числа признаков</w:t>
      </w:r>
    </w:p>
    <w:p w:rsidR="00830C46" w:rsidRPr="00497BFF" w:rsidRDefault="00786E2F" w:rsidP="00583F50">
      <w:pPr>
        <w:pStyle w:val="a6"/>
        <w:jc w:val="center"/>
        <w:rPr>
          <w:lang w:val="ru-RU"/>
        </w:rPr>
      </w:pPr>
      <w:r>
        <w:rPr>
          <w:noProof/>
          <w:color w:val="000000" w:themeColor="text1"/>
          <w:sz w:val="28"/>
          <w:szCs w:val="28"/>
          <w:lang w:val="ru-RU" w:eastAsia="ru-RU"/>
        </w:rPr>
        <w:drawing>
          <wp:inline distT="0" distB="0" distL="0" distR="0" wp14:anchorId="038AFF05" wp14:editId="06660A02">
            <wp:extent cx="2980800" cy="1553731"/>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4.png"/>
                    <pic:cNvPicPr/>
                  </pic:nvPicPr>
                  <pic:blipFill rotWithShape="1">
                    <a:blip r:embed="rId13" cstate="print">
                      <a:extLst>
                        <a:ext uri="{28A0092B-C50C-407E-A947-70E740481C1C}">
                          <a14:useLocalDpi xmlns:a14="http://schemas.microsoft.com/office/drawing/2010/main" val="0"/>
                        </a:ext>
                      </a:extLst>
                    </a:blip>
                    <a:srcRect l="7380" t="8105" r="8590" b="4172"/>
                    <a:stretch/>
                  </pic:blipFill>
                  <pic:spPr bwMode="auto">
                    <a:xfrm>
                      <a:off x="0" y="0"/>
                      <a:ext cx="2980800" cy="1553731"/>
                    </a:xfrm>
                    <a:prstGeom prst="rect">
                      <a:avLst/>
                    </a:prstGeom>
                    <a:ln>
                      <a:noFill/>
                    </a:ln>
                    <a:extLst>
                      <a:ext uri="{53640926-AAD7-44D8-BBD7-CCE9431645EC}">
                        <a14:shadowObscured xmlns:a14="http://schemas.microsoft.com/office/drawing/2010/main"/>
                      </a:ext>
                    </a:extLst>
                  </pic:spPr>
                </pic:pic>
              </a:graphicData>
            </a:graphic>
          </wp:inline>
        </w:drawing>
      </w:r>
    </w:p>
    <w:p w:rsidR="00830C46" w:rsidRPr="0083114F" w:rsidRDefault="00830C46" w:rsidP="00830C46">
      <w:pPr>
        <w:pStyle w:val="a6"/>
        <w:rPr>
          <w:sz w:val="16"/>
          <w:szCs w:val="16"/>
          <w:lang w:val="ru-RU"/>
        </w:rPr>
      </w:pPr>
      <w:r w:rsidRPr="0083114F">
        <w:rPr>
          <w:sz w:val="16"/>
          <w:szCs w:val="16"/>
          <w:lang w:val="ru-RU"/>
        </w:rPr>
        <w:t xml:space="preserve">Рисунок 4 – Точность </w:t>
      </w:r>
      <w:r w:rsidRPr="0083114F">
        <w:rPr>
          <w:sz w:val="16"/>
          <w:szCs w:val="16"/>
        </w:rPr>
        <w:t>RFE</w:t>
      </w:r>
      <w:r w:rsidRPr="0083114F">
        <w:rPr>
          <w:sz w:val="16"/>
          <w:szCs w:val="16"/>
          <w:lang w:val="ru-RU"/>
        </w:rPr>
        <w:t xml:space="preserve"> для различного числа признаков</w:t>
      </w:r>
    </w:p>
    <w:p w:rsidR="00830C46" w:rsidRPr="00497BFF" w:rsidRDefault="00830C46" w:rsidP="00830C46">
      <w:pPr>
        <w:pStyle w:val="a6"/>
        <w:rPr>
          <w:lang w:val="ru-RU"/>
        </w:rPr>
      </w:pPr>
      <w:r w:rsidRPr="00497BFF">
        <w:rPr>
          <w:lang w:val="ru-RU"/>
        </w:rPr>
        <w:t xml:space="preserve">Модели логистической регрессии и случайного леса для методов </w:t>
      </w:r>
      <w:proofErr w:type="spellStart"/>
      <w:r w:rsidRPr="00497BFF">
        <w:t>SelectFromModel</w:t>
      </w:r>
      <w:proofErr w:type="spellEnd"/>
      <w:r w:rsidRPr="00497BFF">
        <w:rPr>
          <w:lang w:val="ru-RU"/>
        </w:rPr>
        <w:t xml:space="preserve"> и </w:t>
      </w:r>
      <w:r w:rsidRPr="00497BFF">
        <w:t>RFE</w:t>
      </w:r>
      <w:r w:rsidRPr="00497BFF">
        <w:rPr>
          <w:lang w:val="ru-RU"/>
        </w:rPr>
        <w:t xml:space="preserve"> практически совпали, поэтому для сравнения этих алгоритмов был выведен график, на котором методы используют модель </w:t>
      </w:r>
      <w:proofErr w:type="spellStart"/>
      <w:r w:rsidRPr="00497BFF">
        <w:rPr>
          <w:lang w:val="ru-RU"/>
        </w:rPr>
        <w:t>сверхслучайных</w:t>
      </w:r>
      <w:proofErr w:type="spellEnd"/>
      <w:r w:rsidRPr="00497BFF">
        <w:rPr>
          <w:lang w:val="ru-RU"/>
        </w:rPr>
        <w:t xml:space="preserve"> деревьев, предоставленный на рис. 5.</w:t>
      </w:r>
    </w:p>
    <w:p w:rsidR="00830C46" w:rsidRPr="00497BFF" w:rsidRDefault="00786E2F" w:rsidP="00583F50">
      <w:pPr>
        <w:pStyle w:val="a6"/>
        <w:jc w:val="center"/>
        <w:rPr>
          <w:lang w:val="ru-RU"/>
        </w:rPr>
      </w:pPr>
      <w:r>
        <w:rPr>
          <w:noProof/>
          <w:color w:val="000000" w:themeColor="text1"/>
          <w:sz w:val="28"/>
          <w:szCs w:val="28"/>
          <w:lang w:val="ru-RU" w:eastAsia="ru-RU"/>
        </w:rPr>
        <w:drawing>
          <wp:inline distT="0" distB="0" distL="0" distR="0" wp14:anchorId="61ECC90F" wp14:editId="53EA2AF3">
            <wp:extent cx="2980800" cy="15581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5.png"/>
                    <pic:cNvPicPr/>
                  </pic:nvPicPr>
                  <pic:blipFill rotWithShape="1">
                    <a:blip r:embed="rId14" cstate="print">
                      <a:extLst>
                        <a:ext uri="{28A0092B-C50C-407E-A947-70E740481C1C}">
                          <a14:useLocalDpi xmlns:a14="http://schemas.microsoft.com/office/drawing/2010/main" val="0"/>
                        </a:ext>
                      </a:extLst>
                    </a:blip>
                    <a:srcRect l="7380" t="8105" r="8828" b="4172"/>
                    <a:stretch/>
                  </pic:blipFill>
                  <pic:spPr bwMode="auto">
                    <a:xfrm>
                      <a:off x="0" y="0"/>
                      <a:ext cx="2980800" cy="1558145"/>
                    </a:xfrm>
                    <a:prstGeom prst="rect">
                      <a:avLst/>
                    </a:prstGeom>
                    <a:ln>
                      <a:noFill/>
                    </a:ln>
                    <a:extLst>
                      <a:ext uri="{53640926-AAD7-44D8-BBD7-CCE9431645EC}">
                        <a14:shadowObscured xmlns:a14="http://schemas.microsoft.com/office/drawing/2010/main"/>
                      </a:ext>
                    </a:extLst>
                  </pic:spPr>
                </pic:pic>
              </a:graphicData>
            </a:graphic>
          </wp:inline>
        </w:drawing>
      </w:r>
    </w:p>
    <w:p w:rsidR="00830C46" w:rsidRPr="0083114F" w:rsidRDefault="00830C46" w:rsidP="00830C46">
      <w:pPr>
        <w:pStyle w:val="a6"/>
        <w:rPr>
          <w:sz w:val="16"/>
          <w:szCs w:val="16"/>
          <w:lang w:val="ru-RU"/>
        </w:rPr>
      </w:pPr>
      <w:r w:rsidRPr="0083114F">
        <w:rPr>
          <w:sz w:val="16"/>
          <w:szCs w:val="16"/>
          <w:lang w:val="ru-RU"/>
        </w:rPr>
        <w:t xml:space="preserve">Рисунок 5 – Точность модели </w:t>
      </w:r>
      <w:proofErr w:type="spellStart"/>
      <w:r w:rsidRPr="0083114F">
        <w:rPr>
          <w:sz w:val="16"/>
          <w:szCs w:val="16"/>
          <w:lang w:val="ru-RU"/>
        </w:rPr>
        <w:t>сверхслучайных</w:t>
      </w:r>
      <w:proofErr w:type="spellEnd"/>
      <w:r w:rsidRPr="0083114F">
        <w:rPr>
          <w:sz w:val="16"/>
          <w:szCs w:val="16"/>
          <w:lang w:val="ru-RU"/>
        </w:rPr>
        <w:t xml:space="preserve"> деревьев для различного числа признаков</w:t>
      </w:r>
    </w:p>
    <w:p w:rsidR="00830C46" w:rsidRPr="00786E2F" w:rsidRDefault="00830C46" w:rsidP="00786E2F">
      <w:pPr>
        <w:pStyle w:val="1"/>
        <w:numPr>
          <w:ilvl w:val="0"/>
          <w:numId w:val="3"/>
        </w:numPr>
        <w:ind w:firstLine="0"/>
        <w:rPr>
          <w:b/>
          <w:lang w:val="ru-RU"/>
        </w:rPr>
      </w:pPr>
      <w:r w:rsidRPr="00786E2F">
        <w:rPr>
          <w:b/>
          <w:lang w:val="ru-RU"/>
        </w:rPr>
        <w:lastRenderedPageBreak/>
        <w:t>Сравнение эффективности алгоритмов.</w:t>
      </w:r>
    </w:p>
    <w:p w:rsidR="00830C46" w:rsidRPr="00497BFF" w:rsidRDefault="00830C46" w:rsidP="00830C46">
      <w:pPr>
        <w:pStyle w:val="a6"/>
        <w:rPr>
          <w:lang w:val="ru-RU"/>
        </w:rPr>
      </w:pPr>
      <w:r w:rsidRPr="00497BFF">
        <w:rPr>
          <w:lang w:val="ru-RU"/>
        </w:rPr>
        <w:t xml:space="preserve">Применение метода сокращения признаков с низкой вариативностью привело к уменьшению точности решения. Это произошло по причине </w:t>
      </w:r>
      <w:proofErr w:type="spellStart"/>
      <w:r w:rsidRPr="00497BFF">
        <w:rPr>
          <w:lang w:val="ru-RU"/>
        </w:rPr>
        <w:t>высоковариативности</w:t>
      </w:r>
      <w:proofErr w:type="spellEnd"/>
      <w:r w:rsidRPr="00497BFF">
        <w:rPr>
          <w:lang w:val="ru-RU"/>
        </w:rPr>
        <w:t xml:space="preserve"> используемых данных. Поэтому данный метод наиболее эффективен для более объемных данных, в которых имеется несколько десятков признаков.</w:t>
      </w:r>
    </w:p>
    <w:p w:rsidR="00830C46" w:rsidRPr="00497BFF" w:rsidRDefault="00830C46" w:rsidP="00830C46">
      <w:pPr>
        <w:pStyle w:val="a6"/>
        <w:rPr>
          <w:lang w:val="ru-RU"/>
        </w:rPr>
      </w:pPr>
      <w:r w:rsidRPr="00497BFF">
        <w:rPr>
          <w:lang w:val="ru-RU"/>
        </w:rPr>
        <w:t>Одномерный отбор показал наиболее высокий уровень точности среди рассмотренных алгоритмов – 0</w:t>
      </w:r>
      <w:r w:rsidR="0083114F">
        <w:rPr>
          <w:lang w:val="ru-RU"/>
        </w:rPr>
        <w:t>,</w:t>
      </w:r>
      <w:r w:rsidRPr="00497BFF">
        <w:rPr>
          <w:lang w:val="ru-RU"/>
        </w:rPr>
        <w:t>810480.</w:t>
      </w:r>
    </w:p>
    <w:p w:rsidR="00830C46" w:rsidRPr="00497BFF" w:rsidRDefault="00830C46" w:rsidP="00830C46">
      <w:pPr>
        <w:pStyle w:val="a6"/>
        <w:rPr>
          <w:lang w:val="ru-RU"/>
        </w:rPr>
      </w:pPr>
      <w:r w:rsidRPr="00497BFF">
        <w:rPr>
          <w:lang w:val="ru-RU"/>
        </w:rPr>
        <w:t>Метод главных компонент показал высокую точность только при уменьшении пространства признаков на 1-3 признака</w:t>
      </w:r>
      <w:r w:rsidR="00AD06E7">
        <w:rPr>
          <w:lang w:val="ru-RU"/>
        </w:rPr>
        <w:t>,</w:t>
      </w:r>
      <w:r w:rsidRPr="00497BFF">
        <w:rPr>
          <w:lang w:val="ru-RU"/>
        </w:rPr>
        <w:t xml:space="preserve"> тогда как при дальнейшем сокращении точность падает.</w:t>
      </w:r>
    </w:p>
    <w:p w:rsidR="00830C46" w:rsidRPr="00497BFF" w:rsidRDefault="00830C46" w:rsidP="00830C46">
      <w:pPr>
        <w:pStyle w:val="a6"/>
        <w:rPr>
          <w:lang w:val="ru-RU"/>
        </w:rPr>
      </w:pPr>
      <w:r w:rsidRPr="00497BFF">
        <w:rPr>
          <w:lang w:val="ru-RU"/>
        </w:rPr>
        <w:t xml:space="preserve">В алгоритмах </w:t>
      </w:r>
      <w:proofErr w:type="spellStart"/>
      <w:r w:rsidRPr="00497BFF">
        <w:t>SelectFromModel</w:t>
      </w:r>
      <w:proofErr w:type="spellEnd"/>
      <w:r w:rsidRPr="00497BFF">
        <w:rPr>
          <w:lang w:val="ru-RU"/>
        </w:rPr>
        <w:t xml:space="preserve"> и рекурсивного исключения признаков среди моделей наивысшую точность с незначительным перевесом показала логистическая регрессия. Для первого метода хуже всего показала себя модель случайного леса, для второго – </w:t>
      </w:r>
      <w:proofErr w:type="spellStart"/>
      <w:r w:rsidRPr="00497BFF">
        <w:rPr>
          <w:lang w:val="ru-RU"/>
        </w:rPr>
        <w:t>сверхслучайных</w:t>
      </w:r>
      <w:proofErr w:type="spellEnd"/>
      <w:r w:rsidRPr="00497BFF">
        <w:rPr>
          <w:lang w:val="ru-RU"/>
        </w:rPr>
        <w:t xml:space="preserve"> деревьев.</w:t>
      </w:r>
    </w:p>
    <w:p w:rsidR="00830C46" w:rsidRPr="00497BFF" w:rsidRDefault="00830C46" w:rsidP="00830C46">
      <w:pPr>
        <w:pStyle w:val="a6"/>
        <w:rPr>
          <w:lang w:val="ru-RU"/>
        </w:rPr>
      </w:pPr>
      <w:r w:rsidRPr="00497BFF">
        <w:rPr>
          <w:lang w:val="ru-RU"/>
        </w:rPr>
        <w:t xml:space="preserve">Если сравнивать эти два алгоритма, то результаты практически идентичны, исключая случай применения классификатора </w:t>
      </w:r>
      <w:proofErr w:type="spellStart"/>
      <w:r w:rsidRPr="00497BFF">
        <w:rPr>
          <w:lang w:val="ru-RU"/>
        </w:rPr>
        <w:t>сверхслучайных</w:t>
      </w:r>
      <w:proofErr w:type="spellEnd"/>
      <w:r w:rsidRPr="00497BFF">
        <w:rPr>
          <w:lang w:val="ru-RU"/>
        </w:rPr>
        <w:t xml:space="preserve"> деревьев, где средняя точность метода </w:t>
      </w:r>
      <w:proofErr w:type="spellStart"/>
      <w:r w:rsidRPr="00497BFF">
        <w:t>SelectFromModel</w:t>
      </w:r>
      <w:proofErr w:type="spellEnd"/>
      <w:r w:rsidR="0083114F">
        <w:rPr>
          <w:lang w:val="ru-RU"/>
        </w:rPr>
        <w:t xml:space="preserve"> оказалась больше (на 0,</w:t>
      </w:r>
      <w:r w:rsidRPr="00497BFF">
        <w:rPr>
          <w:lang w:val="ru-RU"/>
        </w:rPr>
        <w:t>6%)</w:t>
      </w:r>
    </w:p>
    <w:p w:rsidR="00830C46" w:rsidRPr="00497BFF" w:rsidRDefault="00830C46" w:rsidP="00830C46">
      <w:pPr>
        <w:pStyle w:val="a6"/>
        <w:rPr>
          <w:lang w:val="ru-RU"/>
        </w:rPr>
      </w:pPr>
      <w:r w:rsidRPr="00497BFF">
        <w:rPr>
          <w:lang w:val="ru-RU"/>
        </w:rPr>
        <w:t xml:space="preserve">Меньшее время работы показали алгоритмы сокращения признаков с низкой вариативностью, одномерный отбор, метод главных компонент и </w:t>
      </w:r>
      <w:proofErr w:type="spellStart"/>
      <w:r w:rsidRPr="00497BFF">
        <w:t>SelectFromModel</w:t>
      </w:r>
      <w:proofErr w:type="spellEnd"/>
      <w:r w:rsidRPr="00497BFF">
        <w:rPr>
          <w:lang w:val="ru-RU"/>
        </w:rPr>
        <w:t>, реализующий оценку логистической регрессии –</w:t>
      </w:r>
      <w:r w:rsidR="0083114F">
        <w:rPr>
          <w:lang w:val="ru-RU"/>
        </w:rPr>
        <w:t xml:space="preserve"> меньше 0,</w:t>
      </w:r>
      <w:r w:rsidRPr="00497BFF">
        <w:rPr>
          <w:lang w:val="ru-RU"/>
        </w:rPr>
        <w:t>1 сек. Самым продолжительным оказался алгорит</w:t>
      </w:r>
      <w:r w:rsidR="00016FA0">
        <w:rPr>
          <w:lang w:val="ru-RU"/>
        </w:rPr>
        <w:t>м</w:t>
      </w:r>
      <w:r w:rsidRPr="00497BFF">
        <w:rPr>
          <w:lang w:val="ru-RU"/>
        </w:rPr>
        <w:t xml:space="preserve"> </w:t>
      </w:r>
      <w:r w:rsidRPr="00497BFF">
        <w:t>RFE</w:t>
      </w:r>
      <w:r w:rsidRPr="00497BFF">
        <w:rPr>
          <w:lang w:val="ru-RU"/>
        </w:rPr>
        <w:t>, использующий модель случайного леса.</w:t>
      </w:r>
    </w:p>
    <w:p w:rsidR="00830C46" w:rsidRPr="00786E2F" w:rsidRDefault="00830C46" w:rsidP="00786E2F">
      <w:pPr>
        <w:pStyle w:val="1"/>
        <w:numPr>
          <w:ilvl w:val="0"/>
          <w:numId w:val="3"/>
        </w:numPr>
        <w:ind w:firstLine="0"/>
        <w:rPr>
          <w:b/>
          <w:lang w:val="ru-RU"/>
        </w:rPr>
      </w:pPr>
      <w:r w:rsidRPr="00786E2F">
        <w:rPr>
          <w:b/>
          <w:lang w:val="ru-RU"/>
        </w:rPr>
        <w:t>Выводы</w:t>
      </w:r>
    </w:p>
    <w:p w:rsidR="00830C46" w:rsidRPr="00497BFF" w:rsidRDefault="00830C46" w:rsidP="00830C46">
      <w:pPr>
        <w:pStyle w:val="a6"/>
        <w:rPr>
          <w:lang w:val="ru-RU"/>
        </w:rPr>
      </w:pPr>
      <w:r w:rsidRPr="00497BFF">
        <w:rPr>
          <w:lang w:val="ru-RU"/>
        </w:rPr>
        <w:t>В ходе работы было установл</w:t>
      </w:r>
      <w:r w:rsidR="0083114F">
        <w:rPr>
          <w:lang w:val="ru-RU"/>
        </w:rPr>
        <w:t>ено, что наибольшую точность (0,</w:t>
      </w:r>
      <w:r w:rsidRPr="00497BFF">
        <w:rPr>
          <w:lang w:val="ru-RU"/>
        </w:rPr>
        <w:t xml:space="preserve">810480) сокращения размерности пространства признаков имеет одномерный отбор, использующий в качестве статического критерия Хи-квадрат. Скорость данного алгоритма высокая по сравнению с другими рассмотренными алгоритмами. Менее точный результат показали методы рекурсивного исключения признаков и </w:t>
      </w:r>
      <w:proofErr w:type="spellStart"/>
      <w:r w:rsidRPr="00497BFF">
        <w:t>SelectFromModel</w:t>
      </w:r>
      <w:proofErr w:type="spellEnd"/>
      <w:r w:rsidRPr="00497BFF">
        <w:rPr>
          <w:lang w:val="ru-RU"/>
        </w:rPr>
        <w:t xml:space="preserve">, использующих модели-оценщики логистической регрессии, случайного леса и </w:t>
      </w:r>
      <w:proofErr w:type="spellStart"/>
      <w:r w:rsidRPr="00497BFF">
        <w:rPr>
          <w:lang w:val="ru-RU"/>
        </w:rPr>
        <w:t>сверхслучайных</w:t>
      </w:r>
      <w:proofErr w:type="spellEnd"/>
      <w:r w:rsidRPr="00497BFF">
        <w:rPr>
          <w:lang w:val="ru-RU"/>
        </w:rPr>
        <w:t xml:space="preserve"> деревьев. Для первой и второй модели средняя точность алгоритмов оказались приблизительно одинаковой, но для </w:t>
      </w:r>
      <w:proofErr w:type="spellStart"/>
      <w:r w:rsidRPr="00497BFF">
        <w:rPr>
          <w:lang w:val="ru-RU"/>
        </w:rPr>
        <w:t>сверхслучайных</w:t>
      </w:r>
      <w:proofErr w:type="spellEnd"/>
      <w:r w:rsidRPr="00497BFF">
        <w:rPr>
          <w:lang w:val="ru-RU"/>
        </w:rPr>
        <w:t xml:space="preserve"> деревьев метод </w:t>
      </w:r>
      <w:proofErr w:type="spellStart"/>
      <w:r w:rsidRPr="00497BFF">
        <w:t>SelectFromModel</w:t>
      </w:r>
      <w:proofErr w:type="spellEnd"/>
      <w:r w:rsidRPr="00497BFF">
        <w:rPr>
          <w:lang w:val="ru-RU"/>
        </w:rPr>
        <w:t xml:space="preserve"> оказался точнее на 0</w:t>
      </w:r>
      <w:r w:rsidR="0083114F">
        <w:rPr>
          <w:lang w:val="ru-RU"/>
        </w:rPr>
        <w:t>,</w:t>
      </w:r>
      <w:r w:rsidRPr="00497BFF">
        <w:rPr>
          <w:lang w:val="ru-RU"/>
        </w:rPr>
        <w:t>6%. Также среди моделей оценщиков наибольшую точность показала логистическая р</w:t>
      </w:r>
      <w:r w:rsidR="0083114F">
        <w:rPr>
          <w:lang w:val="ru-RU"/>
        </w:rPr>
        <w:t>егрессия (средняя точность на 1,</w:t>
      </w:r>
      <w:r w:rsidRPr="00497BFF">
        <w:rPr>
          <w:lang w:val="ru-RU"/>
        </w:rPr>
        <w:t xml:space="preserve">2% больше случайного леса и на 1% – </w:t>
      </w:r>
      <w:proofErr w:type="spellStart"/>
      <w:r w:rsidRPr="00497BFF">
        <w:rPr>
          <w:lang w:val="ru-RU"/>
        </w:rPr>
        <w:t>сверхслучайных</w:t>
      </w:r>
      <w:proofErr w:type="spellEnd"/>
      <w:r w:rsidRPr="00497BFF">
        <w:rPr>
          <w:lang w:val="ru-RU"/>
        </w:rPr>
        <w:t xml:space="preserve"> деревьев). Скорость данных алгоритмов относительно других рассмотренных оказалась низкой, но это можно регулировать количеством оценщиков в моделях. Сокращение признаков с низкой вариативностью и метод главных компонент показали высокую скорость работы, но низкую точность. Также стоит отметить, что все рассмотренные алгоритмы предоставляют возможность регулировки количества сохраняемых параметров, а в </w:t>
      </w:r>
      <w:r w:rsidRPr="00497BFF">
        <w:rPr>
          <w:lang w:val="ru-RU"/>
        </w:rPr>
        <w:lastRenderedPageBreak/>
        <w:t>случае моделей-оценщиков еще и количество оценщиков для настройки точности, и скорости работы алгоритма.</w:t>
      </w:r>
    </w:p>
    <w:p w:rsidR="00830C46" w:rsidRPr="00497BFF" w:rsidRDefault="00830C46" w:rsidP="00830C46">
      <w:pPr>
        <w:pStyle w:val="a6"/>
        <w:rPr>
          <w:lang w:val="ru-RU"/>
        </w:rPr>
      </w:pPr>
      <w:r w:rsidRPr="00497BFF">
        <w:rPr>
          <w:lang w:val="ru-RU"/>
        </w:rPr>
        <w:t xml:space="preserve">В качестве перспективного вектора развития можно определить исследование других современных алгоритмов предобработки и анализа данных, а также усовершенствование рассмотренных в статье: комбинирование методов, использование </w:t>
      </w:r>
      <w:proofErr w:type="spellStart"/>
      <w:r w:rsidRPr="00497BFF">
        <w:rPr>
          <w:lang w:val="ru-RU"/>
        </w:rPr>
        <w:t>нейросетей</w:t>
      </w:r>
      <w:proofErr w:type="spellEnd"/>
      <w:r w:rsidRPr="00497BFF">
        <w:rPr>
          <w:lang w:val="ru-RU"/>
        </w:rPr>
        <w:t>.</w:t>
      </w:r>
    </w:p>
    <w:p w:rsidR="00786E2F" w:rsidRDefault="00830C46" w:rsidP="0037393B">
      <w:pPr>
        <w:pStyle w:val="a6"/>
        <w:jc w:val="center"/>
        <w:rPr>
          <w:lang w:val="ru-RU"/>
        </w:rPr>
      </w:pPr>
      <w:r w:rsidRPr="00497BFF">
        <w:rPr>
          <w:lang w:val="ru-RU"/>
        </w:rPr>
        <w:t>Список</w:t>
      </w:r>
      <w:r w:rsidR="00786E2F">
        <w:rPr>
          <w:lang w:val="ru-RU"/>
        </w:rPr>
        <w:t xml:space="preserve"> литературы</w:t>
      </w:r>
    </w:p>
    <w:p w:rsidR="00786E2F" w:rsidRPr="00786E2F" w:rsidRDefault="00786E2F" w:rsidP="00786E2F">
      <w:pPr>
        <w:pStyle w:val="references"/>
        <w:numPr>
          <w:ilvl w:val="0"/>
          <w:numId w:val="39"/>
        </w:numPr>
        <w:rPr>
          <w:lang w:val="ru-RU"/>
        </w:rPr>
      </w:pPr>
      <w:bookmarkStart w:id="0" w:name="_Ref19465233"/>
      <w:r w:rsidRPr="00497BFF">
        <w:rPr>
          <w:lang w:val="ru-RU"/>
        </w:rPr>
        <w:t xml:space="preserve">Орлов Александр Иванович, Луценко Евгений Вениаминович Методы снижения размерности пространства статистических данных // Научный журнал </w:t>
      </w:r>
      <w:proofErr w:type="spellStart"/>
      <w:r w:rsidRPr="00497BFF">
        <w:rPr>
          <w:lang w:val="ru-RU"/>
        </w:rPr>
        <w:t>КубГАУ</w:t>
      </w:r>
      <w:proofErr w:type="spellEnd"/>
      <w:r w:rsidRPr="00497BFF">
        <w:rPr>
          <w:lang w:val="ru-RU"/>
        </w:rPr>
        <w:t xml:space="preserve"> - </w:t>
      </w:r>
      <w:r w:rsidRPr="00497BFF">
        <w:t>Scientific</w:t>
      </w:r>
      <w:r w:rsidRPr="00497BFF">
        <w:rPr>
          <w:lang w:val="ru-RU"/>
        </w:rPr>
        <w:t xml:space="preserve"> </w:t>
      </w:r>
      <w:r w:rsidRPr="00497BFF">
        <w:t>Journal</w:t>
      </w:r>
      <w:r w:rsidRPr="00497BFF">
        <w:rPr>
          <w:lang w:val="ru-RU"/>
        </w:rPr>
        <w:t xml:space="preserve"> </w:t>
      </w:r>
      <w:r w:rsidRPr="00497BFF">
        <w:t>of</w:t>
      </w:r>
      <w:r w:rsidRPr="00497BFF">
        <w:rPr>
          <w:lang w:val="ru-RU"/>
        </w:rPr>
        <w:t xml:space="preserve"> </w:t>
      </w:r>
      <w:proofErr w:type="spellStart"/>
      <w:r w:rsidRPr="00497BFF">
        <w:t>KubSAU</w:t>
      </w:r>
      <w:proofErr w:type="spellEnd"/>
      <w:r w:rsidRPr="00497BFF">
        <w:rPr>
          <w:lang w:val="ru-RU"/>
        </w:rPr>
        <w:t xml:space="preserve">. </w:t>
      </w:r>
      <w:r w:rsidRPr="00382633">
        <w:rPr>
          <w:lang w:val="ru-RU"/>
        </w:rPr>
        <w:t xml:space="preserve">2016. </w:t>
      </w:r>
      <w:r w:rsidRPr="00786E2F">
        <w:rPr>
          <w:lang w:val="ru-RU"/>
        </w:rPr>
        <w:t xml:space="preserve">№119. </w:t>
      </w:r>
      <w:r w:rsidRPr="00497BFF">
        <w:t>URL</w:t>
      </w:r>
      <w:r w:rsidRPr="00786E2F">
        <w:rPr>
          <w:lang w:val="ru-RU"/>
        </w:rPr>
        <w:t xml:space="preserve">: </w:t>
      </w:r>
      <w:r w:rsidRPr="00497BFF">
        <w:t>https</w:t>
      </w:r>
      <w:r w:rsidRPr="00786E2F">
        <w:rPr>
          <w:lang w:val="ru-RU"/>
        </w:rPr>
        <w:t>://</w:t>
      </w:r>
      <w:proofErr w:type="spellStart"/>
      <w:r w:rsidRPr="00497BFF">
        <w:t>cyberleninka</w:t>
      </w:r>
      <w:proofErr w:type="spellEnd"/>
      <w:r w:rsidRPr="00786E2F">
        <w:rPr>
          <w:lang w:val="ru-RU"/>
        </w:rPr>
        <w:t>.</w:t>
      </w:r>
      <w:proofErr w:type="spellStart"/>
      <w:r w:rsidRPr="00497BFF">
        <w:t>ru</w:t>
      </w:r>
      <w:proofErr w:type="spellEnd"/>
      <w:r w:rsidRPr="00786E2F">
        <w:rPr>
          <w:lang w:val="ru-RU"/>
        </w:rPr>
        <w:t>/</w:t>
      </w:r>
      <w:r w:rsidRPr="00497BFF">
        <w:t>article</w:t>
      </w:r>
      <w:r w:rsidRPr="00786E2F">
        <w:rPr>
          <w:lang w:val="ru-RU"/>
        </w:rPr>
        <w:t>/</w:t>
      </w:r>
      <w:r w:rsidRPr="00497BFF">
        <w:t>n</w:t>
      </w:r>
      <w:r w:rsidRPr="00786E2F">
        <w:rPr>
          <w:lang w:val="ru-RU"/>
        </w:rPr>
        <w:t>/</w:t>
      </w:r>
      <w:proofErr w:type="spellStart"/>
      <w:r w:rsidRPr="00497BFF">
        <w:t>metody</w:t>
      </w:r>
      <w:proofErr w:type="spellEnd"/>
      <w:r w:rsidRPr="00786E2F">
        <w:rPr>
          <w:lang w:val="ru-RU"/>
        </w:rPr>
        <w:t>-</w:t>
      </w:r>
      <w:proofErr w:type="spellStart"/>
      <w:r w:rsidRPr="00497BFF">
        <w:t>snizheniya</w:t>
      </w:r>
      <w:proofErr w:type="spellEnd"/>
      <w:r w:rsidRPr="00786E2F">
        <w:rPr>
          <w:lang w:val="ru-RU"/>
        </w:rPr>
        <w:t>-</w:t>
      </w:r>
      <w:proofErr w:type="spellStart"/>
      <w:r w:rsidRPr="00497BFF">
        <w:t>razmernosti</w:t>
      </w:r>
      <w:proofErr w:type="spellEnd"/>
      <w:r w:rsidRPr="00786E2F">
        <w:rPr>
          <w:lang w:val="ru-RU"/>
        </w:rPr>
        <w:t>-</w:t>
      </w:r>
      <w:proofErr w:type="spellStart"/>
      <w:r w:rsidRPr="00497BFF">
        <w:t>prostranstva</w:t>
      </w:r>
      <w:proofErr w:type="spellEnd"/>
      <w:r w:rsidRPr="00786E2F">
        <w:rPr>
          <w:lang w:val="ru-RU"/>
        </w:rPr>
        <w:t>-</w:t>
      </w:r>
      <w:proofErr w:type="spellStart"/>
      <w:r w:rsidRPr="00497BFF">
        <w:t>statisticheskih</w:t>
      </w:r>
      <w:proofErr w:type="spellEnd"/>
      <w:r w:rsidRPr="00786E2F">
        <w:rPr>
          <w:lang w:val="ru-RU"/>
        </w:rPr>
        <w:t>-</w:t>
      </w:r>
      <w:proofErr w:type="spellStart"/>
      <w:r w:rsidRPr="00497BFF">
        <w:t>dannyh</w:t>
      </w:r>
      <w:proofErr w:type="spellEnd"/>
      <w:r w:rsidRPr="00786E2F">
        <w:rPr>
          <w:lang w:val="ru-RU"/>
        </w:rPr>
        <w:t xml:space="preserve"> (</w:t>
      </w:r>
      <w:r w:rsidRPr="00497BFF">
        <w:rPr>
          <w:lang w:val="ru-RU"/>
        </w:rPr>
        <w:t>дата</w:t>
      </w:r>
      <w:r w:rsidRPr="00786E2F">
        <w:rPr>
          <w:lang w:val="ru-RU"/>
        </w:rPr>
        <w:t xml:space="preserve"> </w:t>
      </w:r>
      <w:r w:rsidRPr="00497BFF">
        <w:rPr>
          <w:lang w:val="ru-RU"/>
        </w:rPr>
        <w:t>обращения</w:t>
      </w:r>
      <w:r w:rsidRPr="00786E2F">
        <w:rPr>
          <w:lang w:val="ru-RU"/>
        </w:rPr>
        <w:t>: 23.12.2019).</w:t>
      </w:r>
      <w:bookmarkEnd w:id="0"/>
      <w:r>
        <w:rPr>
          <w:lang w:val="ru-RU"/>
        </w:rPr>
        <w:t xml:space="preserve"> </w:t>
      </w:r>
    </w:p>
    <w:p w:rsidR="00786E2F" w:rsidRPr="00786E2F" w:rsidRDefault="00830C46" w:rsidP="00786E2F">
      <w:pPr>
        <w:pStyle w:val="references"/>
        <w:numPr>
          <w:ilvl w:val="0"/>
          <w:numId w:val="39"/>
        </w:numPr>
        <w:rPr>
          <w:lang w:val="ru-RU"/>
        </w:rPr>
      </w:pPr>
      <w:proofErr w:type="spellStart"/>
      <w:r w:rsidRPr="00497BFF">
        <w:rPr>
          <w:lang w:val="ru-RU"/>
        </w:rPr>
        <w:t>Аджемов</w:t>
      </w:r>
      <w:proofErr w:type="spellEnd"/>
      <w:r w:rsidRPr="00497BFF">
        <w:rPr>
          <w:lang w:val="ru-RU"/>
        </w:rPr>
        <w:t xml:space="preserve"> С. С., </w:t>
      </w:r>
      <w:proofErr w:type="spellStart"/>
      <w:r w:rsidRPr="00497BFF">
        <w:rPr>
          <w:lang w:val="ru-RU"/>
        </w:rPr>
        <w:t>Терешонок</w:t>
      </w:r>
      <w:proofErr w:type="spellEnd"/>
      <w:r w:rsidRPr="00497BFF">
        <w:rPr>
          <w:lang w:val="ru-RU"/>
        </w:rPr>
        <w:t xml:space="preserve"> М. В., Чиров Д. С. Снижение размерности признакового пространства в задачах идентификации излучающих объектов по данным </w:t>
      </w:r>
      <w:proofErr w:type="spellStart"/>
      <w:r w:rsidRPr="00497BFF">
        <w:rPr>
          <w:lang w:val="ru-RU"/>
        </w:rPr>
        <w:t>радиомониторинга</w:t>
      </w:r>
      <w:proofErr w:type="spellEnd"/>
      <w:r w:rsidRPr="00497BFF">
        <w:rPr>
          <w:lang w:val="ru-RU"/>
        </w:rPr>
        <w:t xml:space="preserve"> с использованием искусственных нейронных сетей // </w:t>
      </w:r>
      <w:r w:rsidRPr="00497BFF">
        <w:t>T</w:t>
      </w:r>
      <w:r w:rsidRPr="00497BFF">
        <w:rPr>
          <w:lang w:val="ru-RU"/>
        </w:rPr>
        <w:t>-</w:t>
      </w:r>
      <w:proofErr w:type="spellStart"/>
      <w:r w:rsidRPr="00497BFF">
        <w:t>Comm</w:t>
      </w:r>
      <w:proofErr w:type="spellEnd"/>
      <w:r w:rsidRPr="00497BFF">
        <w:rPr>
          <w:lang w:val="ru-RU"/>
        </w:rPr>
        <w:t xml:space="preserve">. 2008. №6. </w:t>
      </w:r>
      <w:r w:rsidRPr="00497BFF">
        <w:t>URL</w:t>
      </w:r>
      <w:r w:rsidRPr="00497BFF">
        <w:rPr>
          <w:lang w:val="ru-RU"/>
        </w:rPr>
        <w:t xml:space="preserve">: </w:t>
      </w:r>
      <w:r w:rsidRPr="00497BFF">
        <w:t>https</w:t>
      </w:r>
      <w:r w:rsidRPr="00497BFF">
        <w:rPr>
          <w:lang w:val="ru-RU"/>
        </w:rPr>
        <w:t>://</w:t>
      </w:r>
      <w:proofErr w:type="spellStart"/>
      <w:r w:rsidRPr="00497BFF">
        <w:t>cyberleninka</w:t>
      </w:r>
      <w:proofErr w:type="spellEnd"/>
      <w:r w:rsidRPr="00497BFF">
        <w:rPr>
          <w:lang w:val="ru-RU"/>
        </w:rPr>
        <w:t>.</w:t>
      </w:r>
      <w:proofErr w:type="spellStart"/>
      <w:r w:rsidRPr="00497BFF">
        <w:t>ru</w:t>
      </w:r>
      <w:proofErr w:type="spellEnd"/>
      <w:r w:rsidRPr="00497BFF">
        <w:rPr>
          <w:lang w:val="ru-RU"/>
        </w:rPr>
        <w:t>/</w:t>
      </w:r>
      <w:r w:rsidRPr="00497BFF">
        <w:t>article</w:t>
      </w:r>
      <w:r w:rsidRPr="00497BFF">
        <w:rPr>
          <w:lang w:val="ru-RU"/>
        </w:rPr>
        <w:t>/</w:t>
      </w:r>
      <w:r w:rsidRPr="00497BFF">
        <w:t>n</w:t>
      </w:r>
      <w:r w:rsidRPr="00497BFF">
        <w:rPr>
          <w:lang w:val="ru-RU"/>
        </w:rPr>
        <w:t>/</w:t>
      </w:r>
      <w:proofErr w:type="spellStart"/>
      <w:r w:rsidRPr="00497BFF">
        <w:t>snizhenie</w:t>
      </w:r>
      <w:proofErr w:type="spellEnd"/>
      <w:r w:rsidRPr="00497BFF">
        <w:rPr>
          <w:lang w:val="ru-RU"/>
        </w:rPr>
        <w:t>-</w:t>
      </w:r>
      <w:proofErr w:type="spellStart"/>
      <w:r w:rsidRPr="00497BFF">
        <w:t>razmernosti</w:t>
      </w:r>
      <w:proofErr w:type="spellEnd"/>
      <w:r w:rsidRPr="00497BFF">
        <w:rPr>
          <w:lang w:val="ru-RU"/>
        </w:rPr>
        <w:t>-</w:t>
      </w:r>
      <w:proofErr w:type="spellStart"/>
      <w:r w:rsidRPr="00497BFF">
        <w:t>priznakovogo</w:t>
      </w:r>
      <w:proofErr w:type="spellEnd"/>
      <w:r w:rsidRPr="00497BFF">
        <w:rPr>
          <w:lang w:val="ru-RU"/>
        </w:rPr>
        <w:t>-</w:t>
      </w:r>
      <w:proofErr w:type="spellStart"/>
      <w:r w:rsidRPr="00497BFF">
        <w:t>prostranstva</w:t>
      </w:r>
      <w:proofErr w:type="spellEnd"/>
      <w:r w:rsidRPr="00497BFF">
        <w:rPr>
          <w:lang w:val="ru-RU"/>
        </w:rPr>
        <w:t>-</w:t>
      </w:r>
      <w:r w:rsidRPr="00497BFF">
        <w:t>v</w:t>
      </w:r>
      <w:r w:rsidRPr="00497BFF">
        <w:rPr>
          <w:lang w:val="ru-RU"/>
        </w:rPr>
        <w:t>-</w:t>
      </w:r>
      <w:proofErr w:type="spellStart"/>
      <w:r w:rsidRPr="00497BFF">
        <w:t>zadachah</w:t>
      </w:r>
      <w:proofErr w:type="spellEnd"/>
      <w:r w:rsidRPr="00497BFF">
        <w:rPr>
          <w:lang w:val="ru-RU"/>
        </w:rPr>
        <w:t>-</w:t>
      </w:r>
      <w:proofErr w:type="spellStart"/>
      <w:r w:rsidRPr="00497BFF">
        <w:t>identifikatsii</w:t>
      </w:r>
      <w:proofErr w:type="spellEnd"/>
      <w:r w:rsidRPr="00497BFF">
        <w:rPr>
          <w:lang w:val="ru-RU"/>
        </w:rPr>
        <w:t>-</w:t>
      </w:r>
      <w:proofErr w:type="spellStart"/>
      <w:r w:rsidRPr="00497BFF">
        <w:t>izluchayuschih</w:t>
      </w:r>
      <w:proofErr w:type="spellEnd"/>
      <w:r w:rsidRPr="00497BFF">
        <w:rPr>
          <w:lang w:val="ru-RU"/>
        </w:rPr>
        <w:t>-</w:t>
      </w:r>
      <w:proofErr w:type="spellStart"/>
      <w:r w:rsidRPr="00497BFF">
        <w:t>obektov</w:t>
      </w:r>
      <w:proofErr w:type="spellEnd"/>
      <w:r w:rsidRPr="00497BFF">
        <w:rPr>
          <w:lang w:val="ru-RU"/>
        </w:rPr>
        <w:t>-</w:t>
      </w:r>
      <w:proofErr w:type="spellStart"/>
      <w:r w:rsidRPr="00497BFF">
        <w:t>po</w:t>
      </w:r>
      <w:proofErr w:type="spellEnd"/>
      <w:r w:rsidRPr="00497BFF">
        <w:rPr>
          <w:lang w:val="ru-RU"/>
        </w:rPr>
        <w:t>-</w:t>
      </w:r>
      <w:proofErr w:type="spellStart"/>
      <w:r w:rsidRPr="00497BFF">
        <w:t>dannym</w:t>
      </w:r>
      <w:proofErr w:type="spellEnd"/>
      <w:r w:rsidRPr="00497BFF">
        <w:rPr>
          <w:lang w:val="ru-RU"/>
        </w:rPr>
        <w:t>-</w:t>
      </w:r>
      <w:proofErr w:type="spellStart"/>
      <w:r w:rsidRPr="00497BFF">
        <w:t>radiomonitoringa</w:t>
      </w:r>
      <w:proofErr w:type="spellEnd"/>
      <w:r w:rsidRPr="00497BFF">
        <w:rPr>
          <w:lang w:val="ru-RU"/>
        </w:rPr>
        <w:t>-</w:t>
      </w:r>
      <w:r w:rsidRPr="00497BFF">
        <w:t>s</w:t>
      </w:r>
      <w:r w:rsidRPr="00497BFF">
        <w:rPr>
          <w:lang w:val="ru-RU"/>
        </w:rPr>
        <w:t xml:space="preserve"> (дата обращения: 23.12.2019).</w:t>
      </w:r>
    </w:p>
    <w:p w:rsidR="00786E2F" w:rsidRPr="00382633" w:rsidRDefault="00786E2F" w:rsidP="00786E2F">
      <w:pPr>
        <w:pStyle w:val="references"/>
        <w:numPr>
          <w:ilvl w:val="0"/>
          <w:numId w:val="39"/>
        </w:numPr>
        <w:rPr>
          <w:lang w:val="ru-RU"/>
        </w:rPr>
      </w:pPr>
      <w:r w:rsidRPr="00497BFF">
        <w:rPr>
          <w:lang w:val="ru-RU"/>
        </w:rPr>
        <w:t xml:space="preserve"> </w:t>
      </w:r>
      <w:r w:rsidR="00830C46" w:rsidRPr="00497BFF">
        <w:rPr>
          <w:lang w:val="ru-RU"/>
        </w:rPr>
        <w:t xml:space="preserve">Максюта Н. В., </w:t>
      </w:r>
      <w:proofErr w:type="spellStart"/>
      <w:r w:rsidR="00830C46" w:rsidRPr="00497BFF">
        <w:rPr>
          <w:lang w:val="ru-RU"/>
        </w:rPr>
        <w:t>Поворознюк</w:t>
      </w:r>
      <w:proofErr w:type="spellEnd"/>
      <w:r w:rsidR="00830C46" w:rsidRPr="00497BFF">
        <w:rPr>
          <w:lang w:val="ru-RU"/>
        </w:rPr>
        <w:t xml:space="preserve"> А. И. </w:t>
      </w:r>
      <w:proofErr w:type="spellStart"/>
      <w:r w:rsidR="00830C46" w:rsidRPr="00497BFF">
        <w:rPr>
          <w:lang w:val="ru-RU"/>
        </w:rPr>
        <w:t>Лгоритмы</w:t>
      </w:r>
      <w:proofErr w:type="spellEnd"/>
      <w:r w:rsidR="00830C46" w:rsidRPr="00497BFF">
        <w:rPr>
          <w:lang w:val="ru-RU"/>
        </w:rPr>
        <w:t xml:space="preserve"> и методы снижения пространства диагностических признаков // Вестник НТУ ХПИ. 2005. №46. </w:t>
      </w:r>
      <w:r w:rsidR="00830C46" w:rsidRPr="00497BFF">
        <w:t>URL</w:t>
      </w:r>
      <w:r w:rsidR="00830C46" w:rsidRPr="00497BFF">
        <w:rPr>
          <w:lang w:val="ru-RU"/>
        </w:rPr>
        <w:t xml:space="preserve">: </w:t>
      </w:r>
      <w:r w:rsidR="00830C46" w:rsidRPr="00497BFF">
        <w:t>https</w:t>
      </w:r>
      <w:r w:rsidR="00830C46" w:rsidRPr="00497BFF">
        <w:rPr>
          <w:lang w:val="ru-RU"/>
        </w:rPr>
        <w:t>://</w:t>
      </w:r>
      <w:proofErr w:type="spellStart"/>
      <w:r w:rsidR="00830C46" w:rsidRPr="00497BFF">
        <w:t>cyberleninka</w:t>
      </w:r>
      <w:proofErr w:type="spellEnd"/>
      <w:r w:rsidR="00830C46" w:rsidRPr="00497BFF">
        <w:rPr>
          <w:lang w:val="ru-RU"/>
        </w:rPr>
        <w:t>.</w:t>
      </w:r>
      <w:proofErr w:type="spellStart"/>
      <w:r w:rsidR="00830C46" w:rsidRPr="00497BFF">
        <w:t>ru</w:t>
      </w:r>
      <w:proofErr w:type="spellEnd"/>
      <w:r w:rsidR="00830C46" w:rsidRPr="00497BFF">
        <w:rPr>
          <w:lang w:val="ru-RU"/>
        </w:rPr>
        <w:t>/</w:t>
      </w:r>
      <w:r w:rsidR="00830C46" w:rsidRPr="00497BFF">
        <w:t>article</w:t>
      </w:r>
      <w:r w:rsidR="00830C46" w:rsidRPr="00497BFF">
        <w:rPr>
          <w:lang w:val="ru-RU"/>
        </w:rPr>
        <w:t>/</w:t>
      </w:r>
      <w:r w:rsidR="00830C46" w:rsidRPr="00497BFF">
        <w:t>n</w:t>
      </w:r>
      <w:r w:rsidR="00830C46" w:rsidRPr="00497BFF">
        <w:rPr>
          <w:lang w:val="ru-RU"/>
        </w:rPr>
        <w:t>/</w:t>
      </w:r>
      <w:proofErr w:type="spellStart"/>
      <w:r w:rsidR="00830C46" w:rsidRPr="00497BFF">
        <w:t>lgoritmy</w:t>
      </w:r>
      <w:proofErr w:type="spellEnd"/>
      <w:r w:rsidR="00830C46" w:rsidRPr="00497BFF">
        <w:rPr>
          <w:lang w:val="ru-RU"/>
        </w:rPr>
        <w:t>-</w:t>
      </w:r>
      <w:proofErr w:type="spellStart"/>
      <w:r w:rsidR="00830C46" w:rsidRPr="00497BFF">
        <w:t>i</w:t>
      </w:r>
      <w:proofErr w:type="spellEnd"/>
      <w:r w:rsidR="00830C46" w:rsidRPr="00497BFF">
        <w:rPr>
          <w:lang w:val="ru-RU"/>
        </w:rPr>
        <w:t>-</w:t>
      </w:r>
      <w:proofErr w:type="spellStart"/>
      <w:r w:rsidR="00830C46" w:rsidRPr="00497BFF">
        <w:t>metody</w:t>
      </w:r>
      <w:proofErr w:type="spellEnd"/>
      <w:r w:rsidR="00830C46" w:rsidRPr="00497BFF">
        <w:rPr>
          <w:lang w:val="ru-RU"/>
        </w:rPr>
        <w:t>-</w:t>
      </w:r>
      <w:proofErr w:type="spellStart"/>
      <w:r w:rsidR="00830C46" w:rsidRPr="00497BFF">
        <w:t>snizheniya</w:t>
      </w:r>
      <w:proofErr w:type="spellEnd"/>
      <w:r w:rsidR="00830C46" w:rsidRPr="00497BFF">
        <w:rPr>
          <w:lang w:val="ru-RU"/>
        </w:rPr>
        <w:t>-</w:t>
      </w:r>
      <w:proofErr w:type="spellStart"/>
      <w:r w:rsidR="00830C46" w:rsidRPr="00497BFF">
        <w:t>prostranstva</w:t>
      </w:r>
      <w:proofErr w:type="spellEnd"/>
      <w:r w:rsidR="00830C46" w:rsidRPr="00497BFF">
        <w:rPr>
          <w:lang w:val="ru-RU"/>
        </w:rPr>
        <w:t>-</w:t>
      </w:r>
      <w:proofErr w:type="spellStart"/>
      <w:r w:rsidR="00830C46" w:rsidRPr="00497BFF">
        <w:t>diagnosticheskih</w:t>
      </w:r>
      <w:proofErr w:type="spellEnd"/>
      <w:r w:rsidR="00830C46" w:rsidRPr="00497BFF">
        <w:rPr>
          <w:lang w:val="ru-RU"/>
        </w:rPr>
        <w:t>-</w:t>
      </w:r>
      <w:proofErr w:type="spellStart"/>
      <w:r w:rsidR="00830C46" w:rsidRPr="00497BFF">
        <w:t>priznakov</w:t>
      </w:r>
      <w:proofErr w:type="spellEnd"/>
      <w:r w:rsidR="00830C46" w:rsidRPr="00497BFF">
        <w:rPr>
          <w:lang w:val="ru-RU"/>
        </w:rPr>
        <w:t xml:space="preserve"> (дата обращения: 23.12.2019).</w:t>
      </w:r>
    </w:p>
    <w:p w:rsidR="00786E2F" w:rsidRPr="00786E2F" w:rsidRDefault="00830C46" w:rsidP="00786E2F">
      <w:pPr>
        <w:pStyle w:val="references"/>
        <w:numPr>
          <w:ilvl w:val="0"/>
          <w:numId w:val="39"/>
        </w:numPr>
      </w:pPr>
      <w:proofErr w:type="spellStart"/>
      <w:r w:rsidRPr="00497BFF">
        <w:rPr>
          <w:lang w:val="ru-RU"/>
        </w:rPr>
        <w:t>Загоруйко</w:t>
      </w:r>
      <w:proofErr w:type="spellEnd"/>
      <w:r w:rsidRPr="00497BFF">
        <w:rPr>
          <w:lang w:val="ru-RU"/>
        </w:rPr>
        <w:t xml:space="preserve"> Н. Г., </w:t>
      </w:r>
      <w:proofErr w:type="spellStart"/>
      <w:r w:rsidRPr="00497BFF">
        <w:rPr>
          <w:lang w:val="ru-RU"/>
        </w:rPr>
        <w:t>Кутненко</w:t>
      </w:r>
      <w:proofErr w:type="spellEnd"/>
      <w:r w:rsidRPr="00497BFF">
        <w:rPr>
          <w:lang w:val="ru-RU"/>
        </w:rPr>
        <w:t xml:space="preserve"> О. А. Алгоритм </w:t>
      </w:r>
      <w:r w:rsidRPr="00497BFF">
        <w:t>GRAD</w:t>
      </w:r>
      <w:r w:rsidRPr="00497BFF">
        <w:rPr>
          <w:lang w:val="ru-RU"/>
        </w:rPr>
        <w:t xml:space="preserve"> для выбора информативного подпространства признаков //</w:t>
      </w:r>
      <w:r w:rsidRPr="00497BFF">
        <w:t>URL</w:t>
      </w:r>
      <w:r w:rsidRPr="00497BFF">
        <w:rPr>
          <w:lang w:val="ru-RU"/>
        </w:rPr>
        <w:t xml:space="preserve">: </w:t>
      </w:r>
      <w:r w:rsidRPr="00497BFF">
        <w:t>http</w:t>
      </w:r>
      <w:r w:rsidRPr="00497BFF">
        <w:rPr>
          <w:lang w:val="ru-RU"/>
        </w:rPr>
        <w:t>://</w:t>
      </w:r>
      <w:r w:rsidRPr="00497BFF">
        <w:t>math</w:t>
      </w:r>
      <w:r w:rsidRPr="00497BFF">
        <w:rPr>
          <w:lang w:val="ru-RU"/>
        </w:rPr>
        <w:t xml:space="preserve">. </w:t>
      </w:r>
      <w:proofErr w:type="spellStart"/>
      <w:r w:rsidRPr="00497BFF">
        <w:t>nsc</w:t>
      </w:r>
      <w:proofErr w:type="spellEnd"/>
      <w:r w:rsidRPr="00497BFF">
        <w:rPr>
          <w:lang w:val="ru-RU"/>
        </w:rPr>
        <w:t xml:space="preserve">. </w:t>
      </w:r>
      <w:proofErr w:type="spellStart"/>
      <w:r w:rsidRPr="00497BFF">
        <w:t>ru</w:t>
      </w:r>
      <w:proofErr w:type="spellEnd"/>
      <w:r w:rsidRPr="00497BFF">
        <w:rPr>
          <w:lang w:val="ru-RU"/>
        </w:rPr>
        <w:t xml:space="preserve">/~ </w:t>
      </w:r>
      <w:proofErr w:type="spellStart"/>
      <w:r w:rsidRPr="00497BFF">
        <w:t>wwwzag</w:t>
      </w:r>
      <w:proofErr w:type="spellEnd"/>
      <w:r w:rsidRPr="00497BFF">
        <w:rPr>
          <w:lang w:val="ru-RU"/>
        </w:rPr>
        <w:t xml:space="preserve">/7. </w:t>
      </w:r>
      <w:r w:rsidRPr="00497BFF">
        <w:t>GRAD. pdf (</w:t>
      </w:r>
      <w:proofErr w:type="spellStart"/>
      <w:r w:rsidRPr="00497BFF">
        <w:t>дата</w:t>
      </w:r>
      <w:proofErr w:type="spellEnd"/>
      <w:r w:rsidRPr="00497BFF">
        <w:t xml:space="preserve"> </w:t>
      </w:r>
      <w:proofErr w:type="spellStart"/>
      <w:r w:rsidRPr="00497BFF">
        <w:t>обращения</w:t>
      </w:r>
      <w:proofErr w:type="spellEnd"/>
      <w:r w:rsidRPr="00497BFF">
        <w:t>: 12.01. 2016). – 2005.</w:t>
      </w:r>
    </w:p>
    <w:p w:rsidR="00786E2F" w:rsidRPr="00786E2F" w:rsidRDefault="00830C46" w:rsidP="00786E2F">
      <w:pPr>
        <w:pStyle w:val="references"/>
        <w:numPr>
          <w:ilvl w:val="0"/>
          <w:numId w:val="39"/>
        </w:numPr>
      </w:pPr>
      <w:r w:rsidRPr="00497BFF">
        <w:t xml:space="preserve">Khalid S., Khalil T., </w:t>
      </w:r>
      <w:proofErr w:type="spellStart"/>
      <w:r w:rsidRPr="00497BFF">
        <w:t>Nasreen</w:t>
      </w:r>
      <w:proofErr w:type="spellEnd"/>
      <w:r w:rsidRPr="00497BFF">
        <w:t xml:space="preserve"> S. A survey of feature selection and feature extraction techniques in machine learning //2014 Science and Information Conference. – IEEE, 2014. – С. 372-378.</w:t>
      </w:r>
    </w:p>
    <w:p w:rsidR="00786E2F" w:rsidRPr="00786E2F" w:rsidRDefault="00830C46" w:rsidP="00786E2F">
      <w:pPr>
        <w:pStyle w:val="references"/>
        <w:numPr>
          <w:ilvl w:val="0"/>
          <w:numId w:val="39"/>
        </w:numPr>
      </w:pPr>
      <w:r w:rsidRPr="00497BFF">
        <w:t>Bank Marketing //URL: https://www.kaggle.com/henriqueyamahata/bank-marketing-classification-roc-f1-recall/data (</w:t>
      </w:r>
      <w:proofErr w:type="spellStart"/>
      <w:r w:rsidRPr="00497BFF">
        <w:t>дата</w:t>
      </w:r>
      <w:proofErr w:type="spellEnd"/>
      <w:r w:rsidRPr="00497BFF">
        <w:t xml:space="preserve"> </w:t>
      </w:r>
      <w:proofErr w:type="spellStart"/>
      <w:r w:rsidRPr="00497BFF">
        <w:t>обращения</w:t>
      </w:r>
      <w:proofErr w:type="spellEnd"/>
      <w:r w:rsidRPr="00497BFF">
        <w:t>: 23.12.2019).</w:t>
      </w:r>
    </w:p>
    <w:p w:rsidR="003E4211" w:rsidRDefault="00954E57" w:rsidP="00786E2F">
      <w:pPr>
        <w:pStyle w:val="references"/>
        <w:numPr>
          <w:ilvl w:val="0"/>
          <w:numId w:val="39"/>
        </w:numPr>
        <w:rPr>
          <w:lang w:val="ru-RU"/>
        </w:rPr>
      </w:pPr>
      <w:r>
        <w:rPr>
          <w:lang w:val="ru-RU"/>
        </w:rPr>
        <w:t>Библиотека</w:t>
      </w:r>
      <w:r w:rsidR="00830C46" w:rsidRPr="001A71F8">
        <w:rPr>
          <w:lang w:val="ru-RU"/>
        </w:rPr>
        <w:t xml:space="preserve"> </w:t>
      </w:r>
      <w:proofErr w:type="spellStart"/>
      <w:r w:rsidR="00830C46" w:rsidRPr="00497BFF">
        <w:t>sklearn</w:t>
      </w:r>
      <w:proofErr w:type="spellEnd"/>
      <w:r w:rsidR="00830C46" w:rsidRPr="001A71F8">
        <w:rPr>
          <w:lang w:val="ru-RU"/>
        </w:rPr>
        <w:t xml:space="preserve"> //</w:t>
      </w:r>
      <w:r w:rsidR="00830C46" w:rsidRPr="00497BFF">
        <w:t>URL</w:t>
      </w:r>
      <w:r w:rsidR="00830C46" w:rsidRPr="001A71F8">
        <w:rPr>
          <w:lang w:val="ru-RU"/>
        </w:rPr>
        <w:t xml:space="preserve">: </w:t>
      </w:r>
      <w:r w:rsidR="00830C46" w:rsidRPr="00497BFF">
        <w:t>https</w:t>
      </w:r>
      <w:r w:rsidR="00830C46" w:rsidRPr="001A71F8">
        <w:rPr>
          <w:lang w:val="ru-RU"/>
        </w:rPr>
        <w:t>://</w:t>
      </w:r>
      <w:proofErr w:type="spellStart"/>
      <w:r w:rsidR="00830C46" w:rsidRPr="00497BFF">
        <w:t>scikit</w:t>
      </w:r>
      <w:proofErr w:type="spellEnd"/>
      <w:r w:rsidR="00830C46" w:rsidRPr="001A71F8">
        <w:rPr>
          <w:lang w:val="ru-RU"/>
        </w:rPr>
        <w:t>-</w:t>
      </w:r>
      <w:r w:rsidR="00830C46" w:rsidRPr="00497BFF">
        <w:t>learn</w:t>
      </w:r>
      <w:r w:rsidR="00830C46" w:rsidRPr="001A71F8">
        <w:rPr>
          <w:lang w:val="ru-RU"/>
        </w:rPr>
        <w:t>.</w:t>
      </w:r>
      <w:r w:rsidR="00830C46" w:rsidRPr="00497BFF">
        <w:t>org</w:t>
      </w:r>
      <w:r w:rsidR="00830C46" w:rsidRPr="001A71F8">
        <w:rPr>
          <w:lang w:val="ru-RU"/>
        </w:rPr>
        <w:t xml:space="preserve"> (дата обращения: 23.12.2019).</w:t>
      </w:r>
      <w:r w:rsidR="00786E2F" w:rsidRPr="001A71F8">
        <w:rPr>
          <w:lang w:val="ru-RU"/>
        </w:rPr>
        <w:t xml:space="preserve"> </w:t>
      </w:r>
    </w:p>
    <w:p w:rsidR="005F2A3F" w:rsidRDefault="005F2A3F" w:rsidP="005F2A3F">
      <w:pPr>
        <w:pStyle w:val="references"/>
        <w:rPr>
          <w:lang w:val="ru-RU"/>
        </w:rPr>
      </w:pPr>
    </w:p>
    <w:p w:rsidR="005F2A3F" w:rsidRDefault="005F2A3F" w:rsidP="005F2A3F">
      <w:pPr>
        <w:pStyle w:val="references"/>
        <w:rPr>
          <w:lang w:val="ru-RU"/>
        </w:rPr>
      </w:pPr>
    </w:p>
    <w:p w:rsidR="005F2A3F" w:rsidRPr="00F43416" w:rsidRDefault="005F2A3F" w:rsidP="005F2A3F">
      <w:pPr>
        <w:pStyle w:val="references"/>
        <w:rPr>
          <w:lang w:val="ru-RU"/>
        </w:rPr>
      </w:pPr>
    </w:p>
    <w:p w:rsidR="007C0416" w:rsidRPr="00F43416" w:rsidRDefault="007C0416" w:rsidP="005F2A3F">
      <w:pPr>
        <w:pStyle w:val="references"/>
        <w:rPr>
          <w:lang w:val="ru-RU"/>
        </w:rPr>
      </w:pPr>
    </w:p>
    <w:p w:rsidR="007C0416" w:rsidRPr="00F43416" w:rsidRDefault="007C0416" w:rsidP="005F2A3F">
      <w:pPr>
        <w:pStyle w:val="references"/>
        <w:rPr>
          <w:lang w:val="ru-RU"/>
        </w:rPr>
      </w:pPr>
    </w:p>
    <w:p w:rsidR="007C0416" w:rsidRPr="00F43416" w:rsidRDefault="007C0416" w:rsidP="005F2A3F">
      <w:pPr>
        <w:pStyle w:val="references"/>
        <w:rPr>
          <w:lang w:val="ru-RU"/>
        </w:rPr>
      </w:pPr>
    </w:p>
    <w:p w:rsidR="007C0416" w:rsidRPr="00F43416" w:rsidRDefault="007C0416" w:rsidP="005F2A3F">
      <w:pPr>
        <w:pStyle w:val="references"/>
        <w:rPr>
          <w:lang w:val="ru-RU"/>
        </w:rPr>
      </w:pPr>
    </w:p>
    <w:p w:rsidR="007C0416" w:rsidRPr="00F43416" w:rsidRDefault="007C0416" w:rsidP="005F2A3F">
      <w:pPr>
        <w:pStyle w:val="references"/>
        <w:rPr>
          <w:lang w:val="ru-RU"/>
        </w:rPr>
      </w:pPr>
    </w:p>
    <w:p w:rsidR="007C0416" w:rsidRPr="00F43416" w:rsidRDefault="007C0416" w:rsidP="005F2A3F">
      <w:pPr>
        <w:pStyle w:val="references"/>
        <w:rPr>
          <w:lang w:val="ru-RU"/>
        </w:rPr>
      </w:pPr>
    </w:p>
    <w:p w:rsidR="007C0416" w:rsidRPr="00F43416" w:rsidRDefault="007C0416" w:rsidP="005F2A3F">
      <w:pPr>
        <w:pStyle w:val="references"/>
        <w:rPr>
          <w:lang w:val="ru-RU"/>
        </w:rPr>
      </w:pPr>
    </w:p>
    <w:p w:rsidR="005F2A3F" w:rsidRPr="00336340" w:rsidRDefault="005F2A3F" w:rsidP="00336340">
      <w:pPr>
        <w:pStyle w:val="references"/>
        <w:spacing w:line="240" w:lineRule="auto"/>
        <w:jc w:val="center"/>
        <w:rPr>
          <w:rStyle w:val="af1"/>
          <w:rFonts w:eastAsia="MS Mincho"/>
          <w:b w:val="0"/>
          <w:color w:val="333333"/>
          <w:sz w:val="20"/>
          <w:szCs w:val="20"/>
          <w:shd w:val="clear" w:color="auto" w:fill="FFFFFF"/>
        </w:rPr>
      </w:pPr>
      <w:r w:rsidRPr="00336340">
        <w:rPr>
          <w:rStyle w:val="af1"/>
          <w:rFonts w:eastAsia="MS Mincho"/>
          <w:b w:val="0"/>
          <w:color w:val="333333"/>
          <w:sz w:val="20"/>
          <w:szCs w:val="20"/>
          <w:shd w:val="clear" w:color="auto" w:fill="FFFFFF"/>
        </w:rPr>
        <w:t>The Study of Dimension Reduction Algorithms of Feature Space in Task of Analyzing Client's Data</w:t>
      </w:r>
    </w:p>
    <w:p w:rsidR="007C0416" w:rsidRDefault="007C0416" w:rsidP="005F2A3F">
      <w:pPr>
        <w:pStyle w:val="references"/>
        <w:spacing w:line="240" w:lineRule="auto"/>
        <w:rPr>
          <w:rStyle w:val="af1"/>
          <w:rFonts w:ascii="Arial" w:eastAsia="MS Mincho" w:hAnsi="Arial" w:cs="Arial"/>
          <w:b w:val="0"/>
          <w:color w:val="333333"/>
          <w:sz w:val="20"/>
          <w:szCs w:val="20"/>
          <w:shd w:val="clear" w:color="auto" w:fill="FFFFFF"/>
        </w:rPr>
      </w:pPr>
    </w:p>
    <w:p w:rsidR="007C0416" w:rsidRPr="007C0416" w:rsidRDefault="007C0416" w:rsidP="002457A4">
      <w:pPr>
        <w:pStyle w:val="references"/>
        <w:spacing w:line="240" w:lineRule="auto"/>
        <w:jc w:val="center"/>
        <w:rPr>
          <w:sz w:val="20"/>
          <w:szCs w:val="20"/>
        </w:rPr>
      </w:pPr>
      <w:r w:rsidRPr="007C0416">
        <w:rPr>
          <w:sz w:val="20"/>
          <w:szCs w:val="20"/>
        </w:rPr>
        <w:t>Nikita V. Popov</w:t>
      </w:r>
      <w:r w:rsidRPr="007C0416">
        <w:rPr>
          <w:rFonts w:eastAsia="MS Mincho"/>
          <w:sz w:val="20"/>
          <w:szCs w:val="20"/>
          <w:vertAlign w:val="superscript"/>
        </w:rPr>
        <w:t>1</w:t>
      </w:r>
      <w:r w:rsidRPr="007C0416">
        <w:rPr>
          <w:sz w:val="20"/>
          <w:szCs w:val="20"/>
        </w:rPr>
        <w:t>, Natalya V. Razmochaeva</w:t>
      </w:r>
      <w:r>
        <w:rPr>
          <w:rFonts w:eastAsia="MS Mincho"/>
          <w:sz w:val="20"/>
          <w:szCs w:val="20"/>
          <w:vertAlign w:val="superscript"/>
        </w:rPr>
        <w:t>2</w:t>
      </w:r>
      <w:r w:rsidRPr="007C0416">
        <w:rPr>
          <w:sz w:val="20"/>
          <w:szCs w:val="20"/>
        </w:rPr>
        <w:t>, Dmitry M. Klionskiy</w:t>
      </w:r>
      <w:r>
        <w:rPr>
          <w:rFonts w:eastAsia="MS Mincho"/>
          <w:sz w:val="20"/>
          <w:szCs w:val="20"/>
          <w:vertAlign w:val="superscript"/>
        </w:rPr>
        <w:t>3</w:t>
      </w:r>
    </w:p>
    <w:p w:rsidR="007C0416" w:rsidRPr="007C0416" w:rsidRDefault="007C0416" w:rsidP="002457A4">
      <w:pPr>
        <w:pStyle w:val="references"/>
        <w:spacing w:line="240" w:lineRule="auto"/>
        <w:jc w:val="center"/>
        <w:rPr>
          <w:sz w:val="20"/>
          <w:szCs w:val="20"/>
        </w:rPr>
      </w:pPr>
      <w:r w:rsidRPr="007C0416">
        <w:rPr>
          <w:sz w:val="20"/>
          <w:szCs w:val="20"/>
        </w:rPr>
        <w:t>Department of Software Engineering and Computer Applications</w:t>
      </w:r>
    </w:p>
    <w:p w:rsidR="007C0416" w:rsidRPr="007C0416" w:rsidRDefault="007C0416" w:rsidP="002457A4">
      <w:pPr>
        <w:pStyle w:val="references"/>
        <w:spacing w:line="240" w:lineRule="auto"/>
        <w:jc w:val="center"/>
        <w:rPr>
          <w:sz w:val="20"/>
          <w:szCs w:val="20"/>
        </w:rPr>
      </w:pPr>
      <w:r w:rsidRPr="007C0416">
        <w:rPr>
          <w:sz w:val="20"/>
          <w:szCs w:val="20"/>
        </w:rPr>
        <w:t xml:space="preserve">Saint Petersburg </w:t>
      </w:r>
      <w:proofErr w:type="spellStart"/>
      <w:r w:rsidRPr="007C0416">
        <w:rPr>
          <w:sz w:val="20"/>
          <w:szCs w:val="20"/>
        </w:rPr>
        <w:t>Electrotechnical</w:t>
      </w:r>
      <w:proofErr w:type="spellEnd"/>
      <w:r w:rsidRPr="007C0416">
        <w:rPr>
          <w:sz w:val="20"/>
          <w:szCs w:val="20"/>
        </w:rPr>
        <w:t xml:space="preserve"> University "LETI"</w:t>
      </w:r>
    </w:p>
    <w:p w:rsidR="007C0416" w:rsidRDefault="007C0416" w:rsidP="002457A4">
      <w:pPr>
        <w:pStyle w:val="references"/>
        <w:spacing w:line="240" w:lineRule="auto"/>
        <w:jc w:val="center"/>
        <w:rPr>
          <w:sz w:val="20"/>
          <w:szCs w:val="20"/>
        </w:rPr>
      </w:pPr>
      <w:r w:rsidRPr="00B74CCC">
        <w:rPr>
          <w:rFonts w:eastAsia="MS Mincho"/>
          <w:sz w:val="20"/>
          <w:szCs w:val="20"/>
          <w:vertAlign w:val="superscript"/>
        </w:rPr>
        <w:t>1</w:t>
      </w:r>
      <w:r w:rsidR="002457A4" w:rsidRPr="00B74CCC">
        <w:rPr>
          <w:color w:val="000000"/>
          <w:sz w:val="20"/>
          <w:szCs w:val="20"/>
          <w:shd w:val="clear" w:color="auto" w:fill="FFFFFF"/>
        </w:rPr>
        <w:t>nvpopov@stud.eltech.ru</w:t>
      </w:r>
      <w:r w:rsidRPr="007C0416">
        <w:rPr>
          <w:sz w:val="20"/>
          <w:szCs w:val="20"/>
        </w:rPr>
        <w:t xml:space="preserve">, </w:t>
      </w:r>
      <w:r w:rsidRPr="007C0416">
        <w:rPr>
          <w:rFonts w:eastAsia="MS Mincho"/>
          <w:sz w:val="20"/>
          <w:szCs w:val="20"/>
          <w:vertAlign w:val="superscript"/>
        </w:rPr>
        <w:t>2</w:t>
      </w:r>
      <w:r w:rsidRPr="007C0416">
        <w:rPr>
          <w:sz w:val="20"/>
          <w:szCs w:val="20"/>
        </w:rPr>
        <w:t>nvrazmochaeva@etu.ru,</w:t>
      </w:r>
      <w:r w:rsidRPr="007C0416">
        <w:rPr>
          <w:rFonts w:eastAsia="MS Mincho"/>
          <w:sz w:val="20"/>
          <w:szCs w:val="20"/>
          <w:vertAlign w:val="superscript"/>
        </w:rPr>
        <w:t xml:space="preserve"> </w:t>
      </w:r>
      <w:r w:rsidR="00D86329" w:rsidRPr="00D86329">
        <w:rPr>
          <w:rFonts w:eastAsia="MS Mincho"/>
          <w:sz w:val="20"/>
          <w:szCs w:val="20"/>
          <w:vertAlign w:val="superscript"/>
        </w:rPr>
        <w:t>3</w:t>
      </w:r>
      <w:r w:rsidR="00D86329" w:rsidRPr="00D86329">
        <w:rPr>
          <w:sz w:val="20"/>
          <w:szCs w:val="20"/>
        </w:rPr>
        <w:t>dmklionsky@etu.ru</w:t>
      </w:r>
    </w:p>
    <w:p w:rsidR="00D86329" w:rsidRDefault="00D86329" w:rsidP="002457A4">
      <w:pPr>
        <w:pStyle w:val="references"/>
        <w:spacing w:line="240" w:lineRule="auto"/>
        <w:jc w:val="center"/>
        <w:rPr>
          <w:sz w:val="20"/>
          <w:szCs w:val="20"/>
        </w:rPr>
      </w:pPr>
    </w:p>
    <w:p w:rsidR="00336340" w:rsidRDefault="00336340" w:rsidP="009E2150">
      <w:pPr>
        <w:pStyle w:val="references"/>
        <w:spacing w:line="240" w:lineRule="auto"/>
        <w:rPr>
          <w:sz w:val="20"/>
          <w:szCs w:val="20"/>
        </w:rPr>
      </w:pPr>
      <w:r w:rsidRPr="00D86329">
        <w:rPr>
          <w:sz w:val="20"/>
          <w:szCs w:val="20"/>
        </w:rPr>
        <w:t xml:space="preserve">In this paper, the goal was to investigate and determine the most accurate and fast algorithms for reducing the dimension </w:t>
      </w:r>
      <w:r w:rsidRPr="00D86329">
        <w:rPr>
          <w:sz w:val="20"/>
          <w:szCs w:val="20"/>
        </w:rPr>
        <w:lastRenderedPageBreak/>
        <w:t xml:space="preserve">of the feature space in the task of analyzing </w:t>
      </w:r>
      <w:r w:rsidR="00196283">
        <w:rPr>
          <w:sz w:val="20"/>
          <w:szCs w:val="20"/>
        </w:rPr>
        <w:t>client</w:t>
      </w:r>
      <w:r w:rsidRPr="00D86329">
        <w:rPr>
          <w:sz w:val="20"/>
          <w:szCs w:val="20"/>
        </w:rPr>
        <w:t xml:space="preserve"> data, because large databases may contain noisy or duplicate information that should be eliminated to improve the quality of data processing. To do this, a review of existing solutions for selection and extract features was conducted, and strengths and old sides were highlighted. The results of this work have shown that the most accurate and fast algorithms are one-dimensional selection, which uses Chi-square as a static criterion, and the method of the </w:t>
      </w:r>
      <w:proofErr w:type="spellStart"/>
      <w:r w:rsidRPr="00D86329">
        <w:rPr>
          <w:sz w:val="20"/>
          <w:szCs w:val="20"/>
        </w:rPr>
        <w:t>scikit</w:t>
      </w:r>
      <w:proofErr w:type="spellEnd"/>
      <w:r w:rsidRPr="00D86329">
        <w:rPr>
          <w:sz w:val="20"/>
          <w:szCs w:val="20"/>
        </w:rPr>
        <w:t xml:space="preserve">-learn </w:t>
      </w:r>
      <w:proofErr w:type="spellStart"/>
      <w:r w:rsidRPr="00D86329">
        <w:rPr>
          <w:sz w:val="20"/>
          <w:szCs w:val="20"/>
        </w:rPr>
        <w:t>SelectFromModel</w:t>
      </w:r>
      <w:proofErr w:type="spellEnd"/>
      <w:r w:rsidRPr="00D86329">
        <w:rPr>
          <w:sz w:val="20"/>
          <w:szCs w:val="20"/>
        </w:rPr>
        <w:t xml:space="preserve"> library, which accepts estimates of the parameters of the logistic regression model.</w:t>
      </w:r>
    </w:p>
    <w:p w:rsidR="00152A61" w:rsidRDefault="00152A61" w:rsidP="009E2150">
      <w:pPr>
        <w:pStyle w:val="references"/>
        <w:spacing w:line="240" w:lineRule="auto"/>
        <w:rPr>
          <w:rFonts w:ascii="Arial" w:hAnsi="Arial" w:cs="Arial"/>
          <w:color w:val="000000"/>
          <w:sz w:val="23"/>
          <w:szCs w:val="23"/>
          <w:shd w:val="clear" w:color="auto" w:fill="FFFFFF"/>
          <w:lang w:val="ru-RU"/>
        </w:rPr>
      </w:pPr>
      <w:r w:rsidRPr="00152A61">
        <w:rPr>
          <w:rFonts w:ascii="Arial" w:hAnsi="Arial" w:cs="Arial"/>
          <w:color w:val="000000"/>
          <w:sz w:val="23"/>
          <w:szCs w:val="23"/>
          <w:highlight w:val="red"/>
          <w:shd w:val="clear" w:color="auto" w:fill="FFFFFF"/>
          <w:lang w:val="ru-RU"/>
        </w:rPr>
        <w:t xml:space="preserve">Главным недостатком текста видится перевод англоязычных терминов. Например, термин </w:t>
      </w:r>
      <w:r w:rsidRPr="00152A61">
        <w:rPr>
          <w:rFonts w:ascii="Arial" w:hAnsi="Arial" w:cs="Arial"/>
          <w:color w:val="000000"/>
          <w:sz w:val="23"/>
          <w:szCs w:val="23"/>
          <w:highlight w:val="red"/>
          <w:shd w:val="clear" w:color="auto" w:fill="FFFFFF"/>
        </w:rPr>
        <w:t>dimensionality</w:t>
      </w:r>
      <w:r w:rsidRPr="00152A61">
        <w:rPr>
          <w:rFonts w:ascii="Arial" w:hAnsi="Arial" w:cs="Arial"/>
          <w:color w:val="000000"/>
          <w:sz w:val="23"/>
          <w:szCs w:val="23"/>
          <w:highlight w:val="red"/>
          <w:shd w:val="clear" w:color="auto" w:fill="FFFFFF"/>
          <w:lang w:val="ru-RU"/>
        </w:rPr>
        <w:t xml:space="preserve"> </w:t>
      </w:r>
      <w:r w:rsidRPr="00152A61">
        <w:rPr>
          <w:rFonts w:ascii="Arial" w:hAnsi="Arial" w:cs="Arial"/>
          <w:color w:val="000000"/>
          <w:sz w:val="23"/>
          <w:szCs w:val="23"/>
          <w:highlight w:val="red"/>
          <w:shd w:val="clear" w:color="auto" w:fill="FFFFFF"/>
        </w:rPr>
        <w:t>reduction</w:t>
      </w:r>
      <w:r w:rsidRPr="00152A61">
        <w:rPr>
          <w:rFonts w:ascii="Arial" w:hAnsi="Arial" w:cs="Arial"/>
          <w:color w:val="000000"/>
          <w:sz w:val="23"/>
          <w:szCs w:val="23"/>
          <w:highlight w:val="red"/>
          <w:shd w:val="clear" w:color="auto" w:fill="FFFFFF"/>
          <w:lang w:val="ru-RU"/>
        </w:rPr>
        <w:t>, которому посвящена статья, стоит переводить как "снижение размерности", а не "сокращение".</w:t>
      </w:r>
    </w:p>
    <w:p w:rsidR="00016FA0" w:rsidRDefault="00016FA0" w:rsidP="009E2150">
      <w:pPr>
        <w:pStyle w:val="references"/>
        <w:spacing w:line="240" w:lineRule="auto"/>
        <w:rPr>
          <w:rFonts w:ascii="Arial" w:hAnsi="Arial" w:cs="Arial"/>
          <w:color w:val="000000"/>
          <w:sz w:val="23"/>
          <w:szCs w:val="23"/>
          <w:shd w:val="clear" w:color="auto" w:fill="FFFFFF"/>
          <w:lang w:val="ru-RU"/>
        </w:rPr>
      </w:pPr>
      <w:r>
        <w:rPr>
          <w:rFonts w:ascii="Arial" w:hAnsi="Arial" w:cs="Arial"/>
          <w:color w:val="000000"/>
          <w:sz w:val="23"/>
          <w:szCs w:val="23"/>
          <w:highlight w:val="red"/>
          <w:shd w:val="clear" w:color="auto" w:fill="FFFFFF"/>
          <w:lang w:val="ru-RU"/>
        </w:rPr>
        <w:t>Т</w:t>
      </w:r>
      <w:r w:rsidRPr="00016FA0">
        <w:rPr>
          <w:rFonts w:ascii="Arial" w:hAnsi="Arial" w:cs="Arial"/>
          <w:color w:val="000000"/>
          <w:sz w:val="23"/>
          <w:szCs w:val="23"/>
          <w:highlight w:val="red"/>
          <w:shd w:val="clear" w:color="auto" w:fill="FFFFFF"/>
          <w:lang w:val="ru-RU"/>
        </w:rPr>
        <w:t>очно не повредило бы описание того, что такое клиентские данные, чем они отличаются от физических и медицинских, почему именно для них задача актуальна.</w:t>
      </w:r>
    </w:p>
    <w:p w:rsidR="00016FA0" w:rsidRDefault="00016FA0" w:rsidP="009E2150">
      <w:pPr>
        <w:pStyle w:val="references"/>
        <w:spacing w:line="240" w:lineRule="auto"/>
        <w:rPr>
          <w:rFonts w:ascii="Arial" w:hAnsi="Arial" w:cs="Arial"/>
          <w:color w:val="000000"/>
          <w:sz w:val="23"/>
          <w:szCs w:val="23"/>
          <w:shd w:val="clear" w:color="auto" w:fill="FFFFFF"/>
          <w:lang w:val="ru-RU"/>
        </w:rPr>
      </w:pPr>
      <w:r w:rsidRPr="00016FA0">
        <w:rPr>
          <w:rFonts w:ascii="Arial" w:hAnsi="Arial" w:cs="Arial"/>
          <w:color w:val="000000"/>
          <w:sz w:val="23"/>
          <w:szCs w:val="23"/>
          <w:highlight w:val="red"/>
          <w:shd w:val="clear" w:color="auto" w:fill="FFFFFF"/>
          <w:lang w:val="ru-RU"/>
        </w:rPr>
        <w:t xml:space="preserve">Проблемы с оформлением графиков: </w:t>
      </w:r>
      <w:r w:rsidRPr="00016FA0">
        <w:rPr>
          <w:rFonts w:ascii="Arial" w:hAnsi="Arial" w:cs="Arial"/>
          <w:color w:val="000000"/>
          <w:sz w:val="23"/>
          <w:szCs w:val="23"/>
          <w:highlight w:val="red"/>
          <w:lang w:val="ru-RU"/>
        </w:rPr>
        <w:br/>
      </w:r>
      <w:r w:rsidRPr="00016FA0">
        <w:rPr>
          <w:rFonts w:ascii="Arial" w:hAnsi="Arial" w:cs="Arial"/>
          <w:color w:val="000000"/>
          <w:sz w:val="23"/>
          <w:szCs w:val="23"/>
          <w:highlight w:val="red"/>
          <w:shd w:val="clear" w:color="auto" w:fill="FFFFFF"/>
          <w:lang w:val="ru-RU"/>
        </w:rPr>
        <w:t>--</w:t>
      </w:r>
      <w:proofErr w:type="spellStart"/>
      <w:r w:rsidRPr="00016FA0">
        <w:rPr>
          <w:rFonts w:ascii="Arial" w:hAnsi="Arial" w:cs="Arial"/>
          <w:color w:val="000000"/>
          <w:sz w:val="23"/>
          <w:szCs w:val="23"/>
          <w:highlight w:val="red"/>
          <w:shd w:val="clear" w:color="auto" w:fill="FFFFFF"/>
          <w:lang w:val="ru-RU"/>
        </w:rPr>
        <w:t>дублирующиеся</w:t>
      </w:r>
      <w:proofErr w:type="spellEnd"/>
      <w:r w:rsidRPr="00016FA0">
        <w:rPr>
          <w:rFonts w:ascii="Arial" w:hAnsi="Arial" w:cs="Arial"/>
          <w:color w:val="000000"/>
          <w:sz w:val="23"/>
          <w:szCs w:val="23"/>
          <w:highlight w:val="red"/>
          <w:shd w:val="clear" w:color="auto" w:fill="FFFFFF"/>
          <w:lang w:val="ru-RU"/>
        </w:rPr>
        <w:t xml:space="preserve"> подписи</w:t>
      </w:r>
      <w:r w:rsidRPr="00016FA0">
        <w:rPr>
          <w:rFonts w:ascii="Arial" w:hAnsi="Arial" w:cs="Arial"/>
          <w:color w:val="000000"/>
          <w:sz w:val="23"/>
          <w:szCs w:val="23"/>
          <w:highlight w:val="red"/>
          <w:lang w:val="ru-RU"/>
        </w:rPr>
        <w:br/>
      </w:r>
      <w:r w:rsidRPr="00016FA0">
        <w:rPr>
          <w:rFonts w:ascii="Arial" w:hAnsi="Arial" w:cs="Arial"/>
          <w:color w:val="000000"/>
          <w:sz w:val="23"/>
          <w:szCs w:val="23"/>
          <w:highlight w:val="red"/>
          <w:shd w:val="clear" w:color="auto" w:fill="FFFFFF"/>
          <w:lang w:val="ru-RU"/>
        </w:rPr>
        <w:t>--</w:t>
      </w:r>
      <w:proofErr w:type="spellStart"/>
      <w:r w:rsidRPr="00016FA0">
        <w:rPr>
          <w:rFonts w:ascii="Arial" w:hAnsi="Arial" w:cs="Arial"/>
          <w:color w:val="000000"/>
          <w:sz w:val="23"/>
          <w:szCs w:val="23"/>
          <w:highlight w:val="red"/>
          <w:shd w:val="clear" w:color="auto" w:fill="FFFFFF"/>
          <w:lang w:val="ru-RU"/>
        </w:rPr>
        <w:t>подписи</w:t>
      </w:r>
      <w:proofErr w:type="spellEnd"/>
      <w:r w:rsidRPr="00016FA0">
        <w:rPr>
          <w:rFonts w:ascii="Arial" w:hAnsi="Arial" w:cs="Arial"/>
          <w:color w:val="000000"/>
          <w:sz w:val="23"/>
          <w:szCs w:val="23"/>
          <w:highlight w:val="red"/>
          <w:shd w:val="clear" w:color="auto" w:fill="FFFFFF"/>
          <w:lang w:val="ru-RU"/>
        </w:rPr>
        <w:t>, не оформленные как \</w:t>
      </w:r>
      <w:r w:rsidRPr="00016FA0">
        <w:rPr>
          <w:rFonts w:ascii="Arial" w:hAnsi="Arial" w:cs="Arial"/>
          <w:color w:val="000000"/>
          <w:sz w:val="23"/>
          <w:szCs w:val="23"/>
          <w:highlight w:val="red"/>
          <w:shd w:val="clear" w:color="auto" w:fill="FFFFFF"/>
        </w:rPr>
        <w:t>caption</w:t>
      </w:r>
      <w:r w:rsidRPr="00016FA0">
        <w:rPr>
          <w:rFonts w:ascii="Arial" w:hAnsi="Arial" w:cs="Arial"/>
          <w:color w:val="000000"/>
          <w:sz w:val="23"/>
          <w:szCs w:val="23"/>
          <w:highlight w:val="red"/>
          <w:shd w:val="clear" w:color="auto" w:fill="FFFFFF"/>
          <w:lang w:val="ru-RU"/>
        </w:rPr>
        <w:t>{} для графиков</w:t>
      </w:r>
      <w:r w:rsidRPr="00016FA0">
        <w:rPr>
          <w:rFonts w:ascii="Arial" w:hAnsi="Arial" w:cs="Arial"/>
          <w:color w:val="000000"/>
          <w:sz w:val="23"/>
          <w:szCs w:val="23"/>
          <w:highlight w:val="red"/>
          <w:lang w:val="ru-RU"/>
        </w:rPr>
        <w:br/>
      </w:r>
      <w:r w:rsidRPr="00016FA0">
        <w:rPr>
          <w:rFonts w:ascii="Arial" w:hAnsi="Arial" w:cs="Arial"/>
          <w:color w:val="000000"/>
          <w:sz w:val="23"/>
          <w:szCs w:val="23"/>
          <w:highlight w:val="red"/>
          <w:shd w:val="clear" w:color="auto" w:fill="FFFFFF"/>
          <w:lang w:val="ru-RU"/>
        </w:rPr>
        <w:t>--графики не векторизованные, плохо читаемые</w:t>
      </w:r>
      <w:r w:rsidRPr="00016FA0">
        <w:rPr>
          <w:rFonts w:ascii="Arial" w:hAnsi="Arial" w:cs="Arial"/>
          <w:color w:val="000000"/>
          <w:sz w:val="23"/>
          <w:szCs w:val="23"/>
          <w:highlight w:val="red"/>
          <w:lang w:val="ru-RU"/>
        </w:rPr>
        <w:br/>
      </w:r>
      <w:r w:rsidRPr="00016FA0">
        <w:rPr>
          <w:rFonts w:ascii="Arial" w:hAnsi="Arial" w:cs="Arial"/>
          <w:color w:val="000000"/>
          <w:sz w:val="23"/>
          <w:szCs w:val="23"/>
          <w:highlight w:val="red"/>
          <w:shd w:val="clear" w:color="auto" w:fill="FFFFFF"/>
          <w:lang w:val="ru-RU"/>
        </w:rPr>
        <w:t>--много пустого пространства как следствие неправильного размещения графиков</w:t>
      </w:r>
    </w:p>
    <w:p w:rsidR="00016FA0" w:rsidRDefault="00016FA0" w:rsidP="009E2150">
      <w:pPr>
        <w:pStyle w:val="references"/>
        <w:spacing w:line="240" w:lineRule="auto"/>
        <w:rPr>
          <w:rFonts w:ascii="Arial" w:hAnsi="Arial" w:cs="Arial"/>
          <w:color w:val="000000"/>
          <w:sz w:val="23"/>
          <w:szCs w:val="23"/>
          <w:shd w:val="clear" w:color="auto" w:fill="FFFFFF"/>
          <w:lang w:val="ru-RU"/>
        </w:rPr>
      </w:pPr>
      <w:r w:rsidRPr="00016FA0">
        <w:rPr>
          <w:rFonts w:ascii="Arial" w:hAnsi="Arial" w:cs="Arial"/>
          <w:color w:val="000000"/>
          <w:sz w:val="23"/>
          <w:szCs w:val="23"/>
          <w:highlight w:val="red"/>
          <w:shd w:val="clear" w:color="auto" w:fill="FFFFFF"/>
          <w:lang w:val="ru-RU"/>
        </w:rPr>
        <w:t>Классика жанра: цветные графики надо делать такими, чтобы при чёрно-белой печати они оставались читаемыми.</w:t>
      </w:r>
      <w:r w:rsidRPr="00016FA0">
        <w:rPr>
          <w:rFonts w:ascii="Arial" w:hAnsi="Arial" w:cs="Arial"/>
          <w:color w:val="000000"/>
          <w:sz w:val="23"/>
          <w:szCs w:val="23"/>
          <w:highlight w:val="red"/>
          <w:lang w:val="ru-RU"/>
        </w:rPr>
        <w:br/>
      </w:r>
      <w:r w:rsidRPr="00B36F45">
        <w:rPr>
          <w:rFonts w:ascii="Arial" w:hAnsi="Arial" w:cs="Arial"/>
          <w:color w:val="000000"/>
          <w:sz w:val="23"/>
          <w:szCs w:val="23"/>
          <w:highlight w:val="green"/>
          <w:shd w:val="clear" w:color="auto" w:fill="FFFFFF"/>
          <w:lang w:val="ru-RU"/>
        </w:rPr>
        <w:t>3. Мы пишем по-русски, в русском языке десятичный разделитель — запятая</w:t>
      </w:r>
      <w:r w:rsidRPr="00016FA0">
        <w:rPr>
          <w:rFonts w:ascii="Arial" w:hAnsi="Arial" w:cs="Arial"/>
          <w:color w:val="000000"/>
          <w:sz w:val="23"/>
          <w:szCs w:val="23"/>
          <w:highlight w:val="red"/>
          <w:shd w:val="clear" w:color="auto" w:fill="FFFFFF"/>
          <w:lang w:val="ru-RU"/>
        </w:rPr>
        <w:t>.</w:t>
      </w:r>
      <w:r w:rsidRPr="00016FA0">
        <w:rPr>
          <w:rFonts w:ascii="Arial" w:hAnsi="Arial" w:cs="Arial"/>
          <w:color w:val="000000"/>
          <w:sz w:val="23"/>
          <w:szCs w:val="23"/>
          <w:highlight w:val="red"/>
          <w:lang w:val="ru-RU"/>
        </w:rPr>
        <w:br/>
      </w:r>
      <w:r w:rsidRPr="0083114F">
        <w:rPr>
          <w:rFonts w:ascii="Arial" w:hAnsi="Arial" w:cs="Arial"/>
          <w:color w:val="000000"/>
          <w:sz w:val="23"/>
          <w:szCs w:val="23"/>
          <w:highlight w:val="green"/>
          <w:shd w:val="clear" w:color="auto" w:fill="FFFFFF"/>
          <w:lang w:val="ru-RU"/>
        </w:rPr>
        <w:t>4. Сущности кода наподобие `</w:t>
      </w:r>
      <w:proofErr w:type="spellStart"/>
      <w:r w:rsidRPr="0083114F">
        <w:rPr>
          <w:rFonts w:ascii="Arial" w:hAnsi="Arial" w:cs="Arial"/>
          <w:color w:val="000000"/>
          <w:sz w:val="23"/>
          <w:szCs w:val="23"/>
          <w:highlight w:val="green"/>
          <w:shd w:val="clear" w:color="auto" w:fill="FFFFFF"/>
        </w:rPr>
        <w:t>sklearn</w:t>
      </w:r>
      <w:proofErr w:type="spellEnd"/>
      <w:r w:rsidRPr="0083114F">
        <w:rPr>
          <w:rFonts w:ascii="Arial" w:hAnsi="Arial" w:cs="Arial"/>
          <w:color w:val="000000"/>
          <w:sz w:val="23"/>
          <w:szCs w:val="23"/>
          <w:highlight w:val="green"/>
          <w:shd w:val="clear" w:color="auto" w:fill="FFFFFF"/>
          <w:lang w:val="ru-RU"/>
        </w:rPr>
        <w:t>.</w:t>
      </w:r>
      <w:r w:rsidRPr="0083114F">
        <w:rPr>
          <w:rFonts w:ascii="Arial" w:hAnsi="Arial" w:cs="Arial"/>
          <w:color w:val="000000"/>
          <w:sz w:val="23"/>
          <w:szCs w:val="23"/>
          <w:highlight w:val="green"/>
          <w:shd w:val="clear" w:color="auto" w:fill="FFFFFF"/>
        </w:rPr>
        <w:t>linear</w:t>
      </w:r>
      <w:r w:rsidRPr="0083114F">
        <w:rPr>
          <w:rFonts w:ascii="Arial" w:hAnsi="Arial" w:cs="Arial"/>
          <w:color w:val="000000"/>
          <w:sz w:val="23"/>
          <w:szCs w:val="23"/>
          <w:highlight w:val="green"/>
          <w:shd w:val="clear" w:color="auto" w:fill="FFFFFF"/>
          <w:lang w:val="ru-RU"/>
        </w:rPr>
        <w:t>_</w:t>
      </w:r>
      <w:r w:rsidRPr="0083114F">
        <w:rPr>
          <w:rFonts w:ascii="Arial" w:hAnsi="Arial" w:cs="Arial"/>
          <w:color w:val="000000"/>
          <w:sz w:val="23"/>
          <w:szCs w:val="23"/>
          <w:highlight w:val="green"/>
          <w:shd w:val="clear" w:color="auto" w:fill="FFFFFF"/>
        </w:rPr>
        <w:t>model</w:t>
      </w:r>
      <w:r w:rsidRPr="0083114F">
        <w:rPr>
          <w:rFonts w:ascii="Arial" w:hAnsi="Arial" w:cs="Arial"/>
          <w:color w:val="000000"/>
          <w:sz w:val="23"/>
          <w:szCs w:val="23"/>
          <w:highlight w:val="green"/>
          <w:shd w:val="clear" w:color="auto" w:fill="FFFFFF"/>
          <w:lang w:val="ru-RU"/>
        </w:rPr>
        <w:t>.</w:t>
      </w:r>
      <w:proofErr w:type="spellStart"/>
      <w:r w:rsidRPr="0083114F">
        <w:rPr>
          <w:rFonts w:ascii="Arial" w:hAnsi="Arial" w:cs="Arial"/>
          <w:color w:val="000000"/>
          <w:sz w:val="23"/>
          <w:szCs w:val="23"/>
          <w:highlight w:val="green"/>
          <w:shd w:val="clear" w:color="auto" w:fill="FFFFFF"/>
        </w:rPr>
        <w:t>LogisticRegression</w:t>
      </w:r>
      <w:proofErr w:type="spellEnd"/>
      <w:r w:rsidRPr="0083114F">
        <w:rPr>
          <w:rFonts w:ascii="Arial" w:hAnsi="Arial" w:cs="Arial"/>
          <w:color w:val="000000"/>
          <w:sz w:val="23"/>
          <w:szCs w:val="23"/>
          <w:highlight w:val="green"/>
          <w:shd w:val="clear" w:color="auto" w:fill="FFFFFF"/>
          <w:lang w:val="ru-RU"/>
        </w:rPr>
        <w:t>` имело бы смысл выделить соответствующим шрифтом.</w:t>
      </w:r>
      <w:r w:rsidR="00B36F45" w:rsidRPr="0083114F">
        <w:rPr>
          <w:rFonts w:ascii="Arial" w:hAnsi="Arial" w:cs="Arial"/>
          <w:color w:val="000000"/>
          <w:sz w:val="23"/>
          <w:szCs w:val="23"/>
          <w:highlight w:val="green"/>
          <w:lang w:val="ru-RU"/>
        </w:rPr>
        <w:t xml:space="preserve"> </w:t>
      </w:r>
      <w:r w:rsidRPr="00016FA0">
        <w:rPr>
          <w:rFonts w:ascii="Arial" w:hAnsi="Arial" w:cs="Arial"/>
          <w:color w:val="000000"/>
          <w:sz w:val="23"/>
          <w:szCs w:val="23"/>
          <w:highlight w:val="red"/>
          <w:lang w:val="ru-RU"/>
        </w:rPr>
        <w:br/>
      </w:r>
      <w:r w:rsidRPr="00B36F45">
        <w:rPr>
          <w:rFonts w:ascii="Arial" w:hAnsi="Arial" w:cs="Arial"/>
          <w:color w:val="000000"/>
          <w:sz w:val="23"/>
          <w:szCs w:val="23"/>
          <w:highlight w:val="green"/>
          <w:shd w:val="clear" w:color="auto" w:fill="FFFFFF"/>
          <w:lang w:val="ru-RU"/>
        </w:rPr>
        <w:t>6. Не вдаваясь в подробности, почему это так, обращу, всё же, внимание на то, что в нижнем правом углу первой страницы стоит отметка "</w:t>
      </w:r>
      <w:r w:rsidRPr="00B36F45">
        <w:rPr>
          <w:rStyle w:val="wmi-callto"/>
          <w:rFonts w:ascii="Arial" w:eastAsia="MS Mincho" w:hAnsi="Arial" w:cs="Arial"/>
          <w:color w:val="000000"/>
          <w:sz w:val="23"/>
          <w:szCs w:val="23"/>
          <w:highlight w:val="green"/>
          <w:shd w:val="clear" w:color="auto" w:fill="FFFFFF"/>
          <w:lang w:val="ru-RU"/>
        </w:rPr>
        <w:t>978-1-7281-5761-0</w:t>
      </w:r>
      <w:r w:rsidRPr="00B36F45">
        <w:rPr>
          <w:rFonts w:ascii="Arial" w:hAnsi="Arial" w:cs="Arial"/>
          <w:color w:val="000000"/>
          <w:sz w:val="23"/>
          <w:szCs w:val="23"/>
          <w:highlight w:val="green"/>
          <w:shd w:val="clear" w:color="auto" w:fill="FFFFFF"/>
          <w:lang w:val="ru-RU"/>
        </w:rPr>
        <w:t xml:space="preserve">/20/$31.00 ©2020 </w:t>
      </w:r>
      <w:r w:rsidRPr="00B36F45">
        <w:rPr>
          <w:rFonts w:ascii="Arial" w:hAnsi="Arial" w:cs="Arial"/>
          <w:color w:val="000000"/>
          <w:sz w:val="23"/>
          <w:szCs w:val="23"/>
          <w:highlight w:val="green"/>
          <w:shd w:val="clear" w:color="auto" w:fill="FFFFFF"/>
        </w:rPr>
        <w:t>IEEE</w:t>
      </w:r>
      <w:r w:rsidRPr="00B36F45">
        <w:rPr>
          <w:rFonts w:ascii="Arial" w:hAnsi="Arial" w:cs="Arial"/>
          <w:color w:val="000000"/>
          <w:sz w:val="23"/>
          <w:szCs w:val="23"/>
          <w:highlight w:val="green"/>
          <w:shd w:val="clear" w:color="auto" w:fill="FFFFFF"/>
          <w:lang w:val="ru-RU"/>
        </w:rPr>
        <w:t>"</w:t>
      </w:r>
    </w:p>
    <w:p w:rsidR="00016FA0" w:rsidRPr="00016FA0" w:rsidRDefault="00016FA0" w:rsidP="009E2150">
      <w:pPr>
        <w:pStyle w:val="references"/>
        <w:spacing w:line="240" w:lineRule="auto"/>
        <w:rPr>
          <w:sz w:val="20"/>
          <w:szCs w:val="20"/>
          <w:lang w:val="ru-RU"/>
        </w:rPr>
      </w:pPr>
      <w:bookmarkStart w:id="1" w:name="_GoBack"/>
      <w:r w:rsidRPr="00AD06E7">
        <w:rPr>
          <w:rFonts w:ascii="Arial" w:hAnsi="Arial" w:cs="Arial"/>
          <w:color w:val="000000"/>
          <w:sz w:val="23"/>
          <w:szCs w:val="23"/>
          <w:highlight w:val="red"/>
          <w:shd w:val="clear" w:color="auto" w:fill="FFFFFF"/>
          <w:lang w:val="ru-RU"/>
        </w:rPr>
        <w:t>Нет детального описания экспериментов. Какие 20% от выборки брались в качестве тестового набора? Делалась ли кросс-</w:t>
      </w:r>
      <w:proofErr w:type="spellStart"/>
      <w:r w:rsidRPr="00AD06E7">
        <w:rPr>
          <w:rFonts w:ascii="Arial" w:hAnsi="Arial" w:cs="Arial"/>
          <w:color w:val="000000"/>
          <w:sz w:val="23"/>
          <w:szCs w:val="23"/>
          <w:highlight w:val="red"/>
          <w:shd w:val="clear" w:color="auto" w:fill="FFFFFF"/>
          <w:lang w:val="ru-RU"/>
        </w:rPr>
        <w:t>валидация</w:t>
      </w:r>
      <w:proofErr w:type="spellEnd"/>
      <w:r w:rsidRPr="00AD06E7">
        <w:rPr>
          <w:rFonts w:ascii="Arial" w:hAnsi="Arial" w:cs="Arial"/>
          <w:color w:val="000000"/>
          <w:sz w:val="23"/>
          <w:szCs w:val="23"/>
          <w:highlight w:val="red"/>
          <w:shd w:val="clear" w:color="auto" w:fill="FFFFFF"/>
          <w:lang w:val="ru-RU"/>
        </w:rPr>
        <w:t>?</w:t>
      </w:r>
      <w:r w:rsidRPr="00AD06E7">
        <w:rPr>
          <w:rFonts w:ascii="Arial" w:hAnsi="Arial" w:cs="Arial"/>
          <w:color w:val="000000"/>
          <w:sz w:val="23"/>
          <w:szCs w:val="23"/>
          <w:highlight w:val="red"/>
          <w:lang w:val="ru-RU"/>
        </w:rPr>
        <w:br/>
      </w:r>
      <w:r w:rsidRPr="00AD06E7">
        <w:rPr>
          <w:rFonts w:ascii="Arial" w:hAnsi="Arial" w:cs="Arial"/>
          <w:color w:val="000000"/>
          <w:sz w:val="23"/>
          <w:szCs w:val="23"/>
          <w:highlight w:val="red"/>
          <w:shd w:val="clear" w:color="auto" w:fill="FFFFFF"/>
          <w:lang w:val="ru-RU"/>
        </w:rPr>
        <w:t xml:space="preserve">2. Описанные методы были просто применены, никак не объясняется падение качества методов в определенных точках. Нет описания параметров, важных для методов. Например, говорится, что метод главных </w:t>
      </w:r>
      <w:r w:rsidRPr="00AD06E7">
        <w:rPr>
          <w:rFonts w:ascii="Arial" w:hAnsi="Arial" w:cs="Arial"/>
          <w:color w:val="000000"/>
          <w:sz w:val="23"/>
          <w:szCs w:val="23"/>
          <w:highlight w:val="red"/>
          <w:shd w:val="clear" w:color="auto" w:fill="FFFFFF"/>
          <w:lang w:val="ru-RU"/>
        </w:rPr>
        <w:lastRenderedPageBreak/>
        <w:t>компонент дает хороший эффект только при снижении размерности с 17 признаков до 13-14, однако никак не вычислялась доля остаточной дисперсии.</w:t>
      </w:r>
      <w:bookmarkEnd w:id="1"/>
    </w:p>
    <w:sectPr w:rsidR="00016FA0" w:rsidRPr="00016FA0" w:rsidSect="00D94AA0">
      <w:type w:val="continuous"/>
      <w:pgSz w:w="11906" w:h="16838"/>
      <w:pgMar w:top="1077" w:right="731" w:bottom="2432" w:left="731" w:header="0" w:footer="720" w:gutter="0"/>
      <w:cols w:num="2"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165" w:rsidRDefault="00EC5165">
      <w:r>
        <w:separator/>
      </w:r>
    </w:p>
  </w:endnote>
  <w:endnote w:type="continuationSeparator" w:id="0">
    <w:p w:rsidR="00EC5165" w:rsidRDefault="00EC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C34" w:rsidRDefault="00817C34">
    <w:pPr>
      <w:pStyle w:val="aa"/>
      <w:tabs>
        <w:tab w:val="left" w:pos="5040"/>
        <w:tab w:val="left" w:pos="5760"/>
        <w:tab w:val="left" w:pos="6480"/>
        <w:tab w:val="left" w:pos="7200"/>
      </w:tabs>
      <w:jc w:val="left"/>
      <w:rPr>
        <w:sz w:val="18"/>
        <w:lang w:val="en-AU"/>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C34" w:rsidRDefault="00AC2144">
    <w:pPr>
      <w:jc w:val="right"/>
    </w:pPr>
    <w:r>
      <w:t xml:space="preserve">                             978-1-7281-5761-0/20/$31.00 ©2020 IEEE</w:t>
    </w:r>
  </w:p>
  <w:p w:rsidR="00817C34" w:rsidRDefault="00817C34">
    <w:pPr>
      <w:jc w:val="right"/>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165" w:rsidRDefault="00EC5165">
      <w:r>
        <w:separator/>
      </w:r>
    </w:p>
  </w:footnote>
  <w:footnote w:type="continuationSeparator" w:id="0">
    <w:p w:rsidR="00EC5165" w:rsidRDefault="00EC51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403"/>
    <w:multiLevelType w:val="hybridMultilevel"/>
    <w:tmpl w:val="9AB0BC50"/>
    <w:lvl w:ilvl="0" w:tplc="52E44D36">
      <w:start w:val="1"/>
      <w:numFmt w:val="bullet"/>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E53B5B"/>
    <w:multiLevelType w:val="multilevel"/>
    <w:tmpl w:val="C8B2DA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6ED5616"/>
    <w:multiLevelType w:val="hybridMultilevel"/>
    <w:tmpl w:val="8A60FB5C"/>
    <w:lvl w:ilvl="0" w:tplc="52E44D36">
      <w:start w:val="1"/>
      <w:numFmt w:val="bullet"/>
      <w:lvlText w:val=""/>
      <w:lvlJc w:val="left"/>
      <w:pPr>
        <w:ind w:left="288" w:firstLine="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3" w15:restartNumberingAfterBreak="0">
    <w:nsid w:val="1E770571"/>
    <w:multiLevelType w:val="hybridMultilevel"/>
    <w:tmpl w:val="CD745F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705601"/>
    <w:multiLevelType w:val="multilevel"/>
    <w:tmpl w:val="C8B2DA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302C3D19"/>
    <w:multiLevelType w:val="multilevel"/>
    <w:tmpl w:val="59EAE06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33B97F9C"/>
    <w:multiLevelType w:val="multilevel"/>
    <w:tmpl w:val="D468548E"/>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660336"/>
    <w:multiLevelType w:val="hybridMultilevel"/>
    <w:tmpl w:val="F692CB5C"/>
    <w:lvl w:ilvl="0" w:tplc="1D8E19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2D54BD"/>
    <w:multiLevelType w:val="hybridMultilevel"/>
    <w:tmpl w:val="534627F8"/>
    <w:lvl w:ilvl="0" w:tplc="52E44D36">
      <w:start w:val="1"/>
      <w:numFmt w:val="bullet"/>
      <w:lvlText w:val=""/>
      <w:lvlJc w:val="left"/>
      <w:pPr>
        <w:ind w:left="288" w:firstLine="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9" w15:restartNumberingAfterBreak="0">
    <w:nsid w:val="48CA28A3"/>
    <w:multiLevelType w:val="multilevel"/>
    <w:tmpl w:val="3BB86E4C"/>
    <w:lvl w:ilvl="0">
      <w:start w:val="1"/>
      <w:numFmt w:val="upperRoman"/>
      <w:pStyle w:val="1"/>
      <w:lvlText w:val="%1."/>
      <w:lvlJc w:val="center"/>
      <w:pPr>
        <w:tabs>
          <w:tab w:val="num" w:pos="576"/>
        </w:tabs>
        <w:ind w:left="0" w:firstLine="216"/>
      </w:pPr>
      <w:rPr>
        <w:rFonts w:cs="Times New Roman"/>
        <w:b w:val="0"/>
        <w:caps w:val="0"/>
        <w:smallCaps w:val="0"/>
        <w:strike w:val="0"/>
        <w:dstrike w:val="0"/>
        <w:vanish w:val="0"/>
        <w:color w:val="auto"/>
        <w:position w:val="0"/>
        <w:sz w:val="20"/>
        <w:szCs w:val="20"/>
        <w:vertAlign w:val="baseline"/>
      </w:rPr>
    </w:lvl>
    <w:lvl w:ilvl="1">
      <w:start w:val="1"/>
      <w:numFmt w:val="upperLetter"/>
      <w:pStyle w:val="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A0C6BF3"/>
    <w:multiLevelType w:val="hybridMultilevel"/>
    <w:tmpl w:val="11C63304"/>
    <w:lvl w:ilvl="0" w:tplc="179AD258">
      <w:start w:val="1"/>
      <w:numFmt w:val="bullet"/>
      <w:lvlText w:val=""/>
      <w:lvlJc w:val="left"/>
      <w:pPr>
        <w:ind w:left="0" w:firstLine="289"/>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4E4F74D8"/>
    <w:multiLevelType w:val="multilevel"/>
    <w:tmpl w:val="C8B2DA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2" w15:restartNumberingAfterBreak="0">
    <w:nsid w:val="53466CCA"/>
    <w:multiLevelType w:val="hybridMultilevel"/>
    <w:tmpl w:val="EDFCA0C0"/>
    <w:lvl w:ilvl="0" w:tplc="52E44D36">
      <w:start w:val="1"/>
      <w:numFmt w:val="bullet"/>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2F64FA"/>
    <w:multiLevelType w:val="multilevel"/>
    <w:tmpl w:val="37C0371E"/>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D014A29"/>
    <w:multiLevelType w:val="multilevel"/>
    <w:tmpl w:val="707A5BDC"/>
    <w:lvl w:ilvl="0">
      <w:start w:val="1"/>
      <w:numFmt w:val="decimal"/>
      <w:lvlText w:val="Fig. %1."/>
      <w:lvlJc w:val="left"/>
      <w:pPr>
        <w:ind w:left="502" w:hanging="360"/>
      </w:pPr>
      <w:rPr>
        <w:rFonts w:cs="Times New Roman"/>
        <w:b w:val="0"/>
        <w:bCs w:val="0"/>
        <w:i w:val="0"/>
        <w:iCs w:val="0"/>
        <w:color w:val="auto"/>
        <w:sz w:val="16"/>
        <w:szCs w:val="16"/>
      </w:rPr>
    </w:lvl>
    <w:lvl w:ilvl="1">
      <w:start w:val="1"/>
      <w:numFmt w:val="lowerLetter"/>
      <w:lvlText w:val="%2."/>
      <w:lvlJc w:val="left"/>
      <w:pPr>
        <w:tabs>
          <w:tab w:val="num" w:pos="1582"/>
        </w:tabs>
        <w:ind w:left="1582" w:hanging="360"/>
      </w:pPr>
      <w:rPr>
        <w:rFonts w:cs="Times New Roman"/>
      </w:rPr>
    </w:lvl>
    <w:lvl w:ilvl="2">
      <w:start w:val="1"/>
      <w:numFmt w:val="lowerRoman"/>
      <w:lvlText w:val="%3."/>
      <w:lvlJc w:val="right"/>
      <w:pPr>
        <w:tabs>
          <w:tab w:val="num" w:pos="2302"/>
        </w:tabs>
        <w:ind w:left="2302" w:hanging="180"/>
      </w:pPr>
      <w:rPr>
        <w:rFonts w:cs="Times New Roman"/>
      </w:rPr>
    </w:lvl>
    <w:lvl w:ilvl="3">
      <w:start w:val="1"/>
      <w:numFmt w:val="decimal"/>
      <w:lvlText w:val="%4."/>
      <w:lvlJc w:val="left"/>
      <w:pPr>
        <w:tabs>
          <w:tab w:val="num" w:pos="3022"/>
        </w:tabs>
        <w:ind w:left="3022" w:hanging="360"/>
      </w:pPr>
      <w:rPr>
        <w:rFonts w:cs="Times New Roman"/>
      </w:rPr>
    </w:lvl>
    <w:lvl w:ilvl="4">
      <w:start w:val="1"/>
      <w:numFmt w:val="lowerLetter"/>
      <w:lvlText w:val="%5."/>
      <w:lvlJc w:val="left"/>
      <w:pPr>
        <w:tabs>
          <w:tab w:val="num" w:pos="3742"/>
        </w:tabs>
        <w:ind w:left="3742" w:hanging="360"/>
      </w:pPr>
      <w:rPr>
        <w:rFonts w:cs="Times New Roman"/>
      </w:rPr>
    </w:lvl>
    <w:lvl w:ilvl="5">
      <w:start w:val="1"/>
      <w:numFmt w:val="lowerRoman"/>
      <w:lvlText w:val="%6."/>
      <w:lvlJc w:val="right"/>
      <w:pPr>
        <w:tabs>
          <w:tab w:val="num" w:pos="4462"/>
        </w:tabs>
        <w:ind w:left="4462" w:hanging="180"/>
      </w:pPr>
      <w:rPr>
        <w:rFonts w:cs="Times New Roman"/>
      </w:rPr>
    </w:lvl>
    <w:lvl w:ilvl="6">
      <w:start w:val="1"/>
      <w:numFmt w:val="decimal"/>
      <w:lvlText w:val="%7."/>
      <w:lvlJc w:val="left"/>
      <w:pPr>
        <w:tabs>
          <w:tab w:val="num" w:pos="5182"/>
        </w:tabs>
        <w:ind w:left="5182" w:hanging="360"/>
      </w:pPr>
      <w:rPr>
        <w:rFonts w:cs="Times New Roman"/>
      </w:rPr>
    </w:lvl>
    <w:lvl w:ilvl="7">
      <w:start w:val="1"/>
      <w:numFmt w:val="lowerLetter"/>
      <w:lvlText w:val="%8."/>
      <w:lvlJc w:val="left"/>
      <w:pPr>
        <w:tabs>
          <w:tab w:val="num" w:pos="5902"/>
        </w:tabs>
        <w:ind w:left="5902" w:hanging="360"/>
      </w:pPr>
      <w:rPr>
        <w:rFonts w:cs="Times New Roman"/>
      </w:rPr>
    </w:lvl>
    <w:lvl w:ilvl="8">
      <w:start w:val="1"/>
      <w:numFmt w:val="lowerRoman"/>
      <w:lvlText w:val="%9."/>
      <w:lvlJc w:val="right"/>
      <w:pPr>
        <w:tabs>
          <w:tab w:val="num" w:pos="6622"/>
        </w:tabs>
        <w:ind w:left="6622" w:hanging="180"/>
      </w:pPr>
      <w:rPr>
        <w:rFonts w:cs="Times New Roman"/>
      </w:rPr>
    </w:lvl>
  </w:abstractNum>
  <w:abstractNum w:abstractNumId="15" w15:restartNumberingAfterBreak="0">
    <w:nsid w:val="679B6B71"/>
    <w:multiLevelType w:val="multilevel"/>
    <w:tmpl w:val="2E20E15A"/>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C9555B9"/>
    <w:multiLevelType w:val="hybridMultilevel"/>
    <w:tmpl w:val="69764AA6"/>
    <w:lvl w:ilvl="0" w:tplc="BD2237C2">
      <w:start w:val="1"/>
      <w:numFmt w:val="bullet"/>
      <w:lvlText w:val=""/>
      <w:lvlJc w:val="left"/>
      <w:pPr>
        <w:ind w:left="567" w:hanging="567"/>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6DB63703"/>
    <w:multiLevelType w:val="hybridMultilevel"/>
    <w:tmpl w:val="D9344418"/>
    <w:lvl w:ilvl="0" w:tplc="B62E9EA0">
      <w:start w:val="1"/>
      <w:numFmt w:val="bullet"/>
      <w:lvlText w:val=""/>
      <w:lvlJc w:val="left"/>
      <w:pPr>
        <w:ind w:left="624" w:hanging="62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EE86C69"/>
    <w:multiLevelType w:val="hybridMultilevel"/>
    <w:tmpl w:val="7F44B2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11"/>
  </w:num>
  <w:num w:numId="5">
    <w:abstractNumId w:val="13"/>
  </w:num>
  <w:num w:numId="6">
    <w:abstractNumId w:val="15"/>
  </w:num>
  <w:num w:numId="7">
    <w:abstractNumId w:val="18"/>
  </w:num>
  <w:num w:numId="8">
    <w:abstractNumId w:val="16"/>
  </w:num>
  <w:num w:numId="9">
    <w:abstractNumId w:val="0"/>
  </w:num>
  <w:num w:numId="10">
    <w:abstractNumId w:val="8"/>
  </w:num>
  <w:num w:numId="11">
    <w:abstractNumId w:val="12"/>
  </w:num>
  <w:num w:numId="12">
    <w:abstractNumId w:val="19"/>
  </w:num>
  <w:num w:numId="13">
    <w:abstractNumId w:val="3"/>
  </w:num>
  <w:num w:numId="14">
    <w:abstractNumId w:val="2"/>
  </w:num>
  <w:num w:numId="15">
    <w:abstractNumId w:val="10"/>
  </w:num>
  <w:num w:numId="16">
    <w:abstractNumId w:val="7"/>
  </w:num>
  <w:num w:numId="17">
    <w:abstractNumId w:val="9"/>
  </w:num>
  <w:num w:numId="18">
    <w:abstractNumId w:val="9"/>
  </w:num>
  <w:num w:numId="19">
    <w:abstractNumId w:val="17"/>
  </w:num>
  <w:num w:numId="20">
    <w:abstractNumId w:val="9"/>
  </w:num>
  <w:num w:numId="21">
    <w:abstractNumId w:val="9"/>
  </w:num>
  <w:num w:numId="22">
    <w:abstractNumId w:val="9"/>
  </w:num>
  <w:num w:numId="23">
    <w:abstractNumId w:val="4"/>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1"/>
  </w:num>
  <w:num w:numId="34">
    <w:abstractNumId w:val="9"/>
  </w:num>
  <w:num w:numId="35">
    <w:abstractNumId w:val="9"/>
  </w:num>
  <w:num w:numId="36">
    <w:abstractNumId w:val="9"/>
  </w:num>
  <w:num w:numId="37">
    <w:abstractNumId w:val="9"/>
  </w:num>
  <w:num w:numId="38">
    <w:abstractNumId w:val="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34"/>
    <w:rsid w:val="00011D92"/>
    <w:rsid w:val="00016FA0"/>
    <w:rsid w:val="0003326D"/>
    <w:rsid w:val="0004637D"/>
    <w:rsid w:val="0006267D"/>
    <w:rsid w:val="00152A61"/>
    <w:rsid w:val="00176B00"/>
    <w:rsid w:val="00196283"/>
    <w:rsid w:val="001A71F8"/>
    <w:rsid w:val="001F01C4"/>
    <w:rsid w:val="002457A4"/>
    <w:rsid w:val="002922E1"/>
    <w:rsid w:val="002F48E0"/>
    <w:rsid w:val="002F4A0B"/>
    <w:rsid w:val="00336340"/>
    <w:rsid w:val="0037393B"/>
    <w:rsid w:val="00382633"/>
    <w:rsid w:val="003E4211"/>
    <w:rsid w:val="0041685A"/>
    <w:rsid w:val="00456469"/>
    <w:rsid w:val="00487FDF"/>
    <w:rsid w:val="00497BFF"/>
    <w:rsid w:val="004A718F"/>
    <w:rsid w:val="00514222"/>
    <w:rsid w:val="005302F4"/>
    <w:rsid w:val="00570551"/>
    <w:rsid w:val="00583F50"/>
    <w:rsid w:val="005F2A3F"/>
    <w:rsid w:val="005F5B0F"/>
    <w:rsid w:val="006078A6"/>
    <w:rsid w:val="006702B6"/>
    <w:rsid w:val="006725D2"/>
    <w:rsid w:val="006E4D07"/>
    <w:rsid w:val="006F7D71"/>
    <w:rsid w:val="00725DB2"/>
    <w:rsid w:val="00741A24"/>
    <w:rsid w:val="00771AAE"/>
    <w:rsid w:val="00786E2F"/>
    <w:rsid w:val="007939BF"/>
    <w:rsid w:val="007C0416"/>
    <w:rsid w:val="00817C34"/>
    <w:rsid w:val="00830C46"/>
    <w:rsid w:val="0083114F"/>
    <w:rsid w:val="008F4D32"/>
    <w:rsid w:val="00954E57"/>
    <w:rsid w:val="00987521"/>
    <w:rsid w:val="00995A6D"/>
    <w:rsid w:val="009C7A76"/>
    <w:rsid w:val="009E2150"/>
    <w:rsid w:val="009F3289"/>
    <w:rsid w:val="00AC2144"/>
    <w:rsid w:val="00AD06E7"/>
    <w:rsid w:val="00B36F45"/>
    <w:rsid w:val="00B74CCC"/>
    <w:rsid w:val="00BA0806"/>
    <w:rsid w:val="00C55ED0"/>
    <w:rsid w:val="00C67764"/>
    <w:rsid w:val="00C75AEC"/>
    <w:rsid w:val="00CF0611"/>
    <w:rsid w:val="00D83FF1"/>
    <w:rsid w:val="00D86329"/>
    <w:rsid w:val="00D94AA0"/>
    <w:rsid w:val="00EA47E6"/>
    <w:rsid w:val="00EC5165"/>
    <w:rsid w:val="00F43416"/>
    <w:rsid w:val="00FA46AE"/>
    <w:rsid w:val="00FF74C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D1F3"/>
  <w15:docId w15:val="{4B56CB6E-1DDB-4748-93FE-556AD6B2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val="en-US" w:eastAsia="en-US"/>
    </w:rPr>
  </w:style>
  <w:style w:type="paragraph" w:styleId="1">
    <w:name w:val="heading 1"/>
    <w:basedOn w:val="a"/>
    <w:uiPriority w:val="99"/>
    <w:qFormat/>
    <w:rsid w:val="00CB1404"/>
    <w:pPr>
      <w:keepNext/>
      <w:keepLines/>
      <w:numPr>
        <w:numId w:val="1"/>
      </w:numPr>
      <w:tabs>
        <w:tab w:val="left" w:pos="216"/>
      </w:tabs>
      <w:spacing w:before="160" w:after="80"/>
      <w:outlineLvl w:val="0"/>
    </w:pPr>
    <w:rPr>
      <w:rFonts w:eastAsia="MS Mincho"/>
      <w:smallCaps/>
    </w:rPr>
  </w:style>
  <w:style w:type="paragraph" w:styleId="2">
    <w:name w:val="heading 2"/>
    <w:basedOn w:val="a"/>
    <w:uiPriority w:val="99"/>
    <w:qFormat/>
    <w:rsid w:val="00EF3A1A"/>
    <w:pPr>
      <w:keepNext/>
      <w:keepLines/>
      <w:numPr>
        <w:ilvl w:val="1"/>
        <w:numId w:val="1"/>
      </w:numPr>
      <w:tabs>
        <w:tab w:val="left" w:pos="288"/>
      </w:tabs>
      <w:spacing w:before="120" w:after="60"/>
      <w:jc w:val="left"/>
      <w:outlineLvl w:val="1"/>
    </w:pPr>
    <w:rPr>
      <w:rFonts w:eastAsia="MS Mincho"/>
      <w:i/>
      <w:iCs/>
    </w:rPr>
  </w:style>
  <w:style w:type="paragraph" w:styleId="3">
    <w:name w:val="heading 3"/>
    <w:basedOn w:val="a"/>
    <w:uiPriority w:val="99"/>
    <w:qFormat/>
    <w:rsid w:val="004059FE"/>
    <w:pPr>
      <w:numPr>
        <w:ilvl w:val="2"/>
        <w:numId w:val="1"/>
      </w:numPr>
      <w:spacing w:line="240" w:lineRule="exact"/>
      <w:ind w:firstLine="288"/>
      <w:jc w:val="both"/>
      <w:outlineLvl w:val="2"/>
    </w:pPr>
    <w:rPr>
      <w:rFonts w:eastAsia="MS Mincho"/>
      <w:i/>
      <w:iCs/>
    </w:rPr>
  </w:style>
  <w:style w:type="paragraph" w:styleId="4">
    <w:name w:val="heading 4"/>
    <w:basedOn w:val="a"/>
    <w:uiPriority w:val="99"/>
    <w:qFormat/>
    <w:rsid w:val="004059FE"/>
    <w:pPr>
      <w:numPr>
        <w:ilvl w:val="3"/>
        <w:numId w:val="1"/>
      </w:numPr>
      <w:tabs>
        <w:tab w:val="left" w:pos="821"/>
      </w:tabs>
      <w:spacing w:before="40" w:after="40"/>
      <w:ind w:firstLine="504"/>
      <w:jc w:val="both"/>
      <w:outlineLvl w:val="3"/>
    </w:pPr>
    <w:rPr>
      <w:rFonts w:eastAsia="MS Mincho"/>
      <w:i/>
      <w:iCs/>
    </w:rPr>
  </w:style>
  <w:style w:type="paragraph" w:styleId="5">
    <w:name w:val="heading 5"/>
    <w:basedOn w:val="a"/>
    <w:uiPriority w:val="99"/>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0"/>
    <w:uiPriority w:val="99"/>
    <w:qFormat/>
    <w:locked/>
    <w:rsid w:val="00CB1404"/>
    <w:rPr>
      <w:rFonts w:ascii="Times New Roman" w:eastAsia="MS Mincho" w:hAnsi="Times New Roman"/>
      <w:smallCaps/>
    </w:rPr>
  </w:style>
  <w:style w:type="character" w:customStyle="1" w:styleId="20">
    <w:name w:val="Заголовок 2 Знак"/>
    <w:link w:val="20"/>
    <w:uiPriority w:val="99"/>
    <w:qFormat/>
    <w:locked/>
    <w:rsid w:val="00EF3A1A"/>
    <w:rPr>
      <w:rFonts w:ascii="Times New Roman" w:eastAsia="MS Mincho" w:hAnsi="Times New Roman" w:cs="Times New Roman"/>
      <w:i/>
      <w:iCs/>
      <w:sz w:val="20"/>
      <w:szCs w:val="20"/>
    </w:rPr>
  </w:style>
  <w:style w:type="character" w:customStyle="1" w:styleId="30">
    <w:name w:val="Заголовок 3 Знак"/>
    <w:link w:val="30"/>
    <w:uiPriority w:val="99"/>
    <w:qFormat/>
    <w:locked/>
    <w:rsid w:val="004059FE"/>
    <w:rPr>
      <w:rFonts w:ascii="Times New Roman" w:eastAsia="MS Mincho" w:hAnsi="Times New Roman" w:cs="Times New Roman"/>
      <w:i/>
      <w:iCs/>
      <w:sz w:val="20"/>
      <w:szCs w:val="20"/>
    </w:rPr>
  </w:style>
  <w:style w:type="character" w:customStyle="1" w:styleId="40">
    <w:name w:val="Заголовок 4 Знак"/>
    <w:link w:val="40"/>
    <w:uiPriority w:val="99"/>
    <w:qFormat/>
    <w:locked/>
    <w:rsid w:val="004059FE"/>
    <w:rPr>
      <w:rFonts w:ascii="Times New Roman" w:eastAsia="MS Mincho" w:hAnsi="Times New Roman" w:cs="Times New Roman"/>
      <w:i/>
      <w:iCs/>
      <w:sz w:val="20"/>
      <w:szCs w:val="20"/>
    </w:rPr>
  </w:style>
  <w:style w:type="character" w:customStyle="1" w:styleId="50">
    <w:name w:val="Заголовок 5 Знак"/>
    <w:link w:val="50"/>
    <w:uiPriority w:val="9"/>
    <w:semiHidden/>
    <w:qFormat/>
    <w:locked/>
    <w:rPr>
      <w:rFonts w:cs="Times New Roman"/>
      <w:b/>
      <w:bCs/>
      <w:i/>
      <w:iCs/>
      <w:sz w:val="26"/>
      <w:szCs w:val="26"/>
    </w:rPr>
  </w:style>
  <w:style w:type="character" w:customStyle="1" w:styleId="a3">
    <w:name w:val="Основной текст Знак"/>
    <w:uiPriority w:val="99"/>
    <w:qFormat/>
    <w:locked/>
    <w:rsid w:val="00753F7B"/>
    <w:rPr>
      <w:rFonts w:ascii="Times New Roman" w:eastAsia="MS Mincho" w:hAnsi="Times New Roman" w:cs="Times New Roman"/>
      <w:sz w:val="20"/>
      <w:szCs w:val="20"/>
    </w:rPr>
  </w:style>
  <w:style w:type="character" w:customStyle="1" w:styleId="a4">
    <w:name w:val="Верхний колонтитул Знак"/>
    <w:uiPriority w:val="99"/>
    <w:qFormat/>
    <w:rsid w:val="00040F98"/>
    <w:rPr>
      <w:rFonts w:ascii="Times New Roman" w:hAnsi="Times New Roman"/>
      <w:lang w:val="en-US" w:eastAsia="en-US"/>
    </w:rPr>
  </w:style>
  <w:style w:type="character" w:customStyle="1" w:styleId="a5">
    <w:name w:val="Нижний колонтитул Знак"/>
    <w:uiPriority w:val="99"/>
    <w:qFormat/>
    <w:rsid w:val="00040F98"/>
    <w:rPr>
      <w:rFonts w:ascii="Times New Roman" w:hAnsi="Times New Roman"/>
      <w:lang w:val="en-US" w:eastAsia="en-US"/>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InternetLink">
    <w:name w:val="Internet Link"/>
    <w:basedOn w:val="a0"/>
    <w:rPr>
      <w:color w:val="0000FF"/>
      <w:u w:val="single"/>
    </w:rPr>
  </w:style>
  <w:style w:type="character" w:customStyle="1" w:styleId="ListLabel68">
    <w:name w:val="ListLabel 68"/>
    <w:qFormat/>
    <w:rPr>
      <w:rFonts w:cs="Times New Roman"/>
      <w:b w:val="0"/>
      <w:caps w:val="0"/>
      <w:smallCaps w:val="0"/>
      <w:strike w:val="0"/>
      <w:dstrike w:val="0"/>
      <w:vanish w:val="0"/>
      <w:color w:val="auto"/>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0">
    <w:name w:val="ListLabel 7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sz w:val="20"/>
      <w:szCs w:val="20"/>
    </w:rPr>
  </w:style>
  <w:style w:type="character" w:customStyle="1" w:styleId="ListLabel72">
    <w:name w:val="ListLabel 72"/>
    <w:qFormat/>
    <w:rPr>
      <w:rFonts w:cs="Times New Roman"/>
      <w:b w:val="0"/>
      <w:bCs w:val="0"/>
      <w:i w:val="0"/>
      <w:iCs w:val="0"/>
      <w:color w:val="auto"/>
      <w:sz w:val="16"/>
      <w:szCs w:val="16"/>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caps w:val="0"/>
      <w:smallCaps w:val="0"/>
      <w:strike w:val="0"/>
      <w:dstrike w:val="0"/>
      <w:vanish w:val="0"/>
      <w:color w:val="auto"/>
      <w:position w:val="0"/>
      <w:sz w:val="20"/>
      <w:szCs w:val="20"/>
      <w:vertAlign w:val="baseline"/>
    </w:rPr>
  </w:style>
  <w:style w:type="character" w:customStyle="1" w:styleId="ListLabel82">
    <w:name w:val="ListLabel 8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3">
    <w:name w:val="ListLabel 83"/>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4">
    <w:name w:val="ListLabel 84"/>
    <w:qFormat/>
    <w:rPr>
      <w:rFonts w:cs="Times New Roman"/>
      <w:b w:val="0"/>
      <w:bCs w:val="0"/>
      <w:i/>
      <w:iCs/>
      <w:sz w:val="20"/>
      <w:szCs w:val="20"/>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caps w:val="0"/>
      <w:smallCaps w:val="0"/>
      <w:strike w:val="0"/>
      <w:dstrike w:val="0"/>
      <w:vanish w:val="0"/>
      <w:color w:val="auto"/>
      <w:position w:val="0"/>
      <w:sz w:val="20"/>
      <w:szCs w:val="20"/>
      <w:vertAlign w:val="baseline"/>
    </w:rPr>
  </w:style>
  <w:style w:type="character" w:customStyle="1" w:styleId="ListLabel91">
    <w:name w:val="ListLabel 9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92">
    <w:name w:val="ListLabel 9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93">
    <w:name w:val="ListLabel 93"/>
    <w:qFormat/>
    <w:rPr>
      <w:rFonts w:cs="Times New Roman"/>
      <w:b w:val="0"/>
      <w:bCs w:val="0"/>
      <w:i/>
      <w:iCs/>
      <w:sz w:val="20"/>
      <w:szCs w:val="20"/>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b w:val="0"/>
      <w:bCs w:val="0"/>
      <w:i w:val="0"/>
      <w:iCs w:val="0"/>
      <w:sz w:val="16"/>
      <w:szCs w:val="16"/>
    </w:rPr>
  </w:style>
  <w:style w:type="character" w:customStyle="1" w:styleId="ListLabel100">
    <w:name w:val="ListLabel 100"/>
    <w:qFormat/>
    <w:rPr>
      <w:rFonts w:cs="Times New Roman"/>
      <w:b w:val="0"/>
      <w:bCs w:val="0"/>
      <w:i w:val="0"/>
      <w:iCs w:val="0"/>
      <w:sz w:val="16"/>
      <w:szCs w:val="16"/>
    </w:rPr>
  </w:style>
  <w:style w:type="character" w:customStyle="1" w:styleId="ListLabel101">
    <w:name w:val="ListLabel 101"/>
    <w:qFormat/>
    <w:rPr>
      <w:b w:val="0"/>
      <w:i w:val="0"/>
      <w:caps w:val="0"/>
      <w:smallCaps w:val="0"/>
      <w:strike w:val="0"/>
      <w:dstrike w:val="0"/>
      <w:vanish w:val="0"/>
      <w:color w:val="auto"/>
      <w:spacing w:val="0"/>
      <w:w w:val="100"/>
      <w:kern w:val="0"/>
      <w:sz w:val="16"/>
      <w:vertAlign w:val="superscript"/>
    </w:rPr>
  </w:style>
  <w:style w:type="character" w:customStyle="1" w:styleId="ListLabel102">
    <w:name w:val="ListLabel 102"/>
    <w:qFormat/>
    <w:rPr>
      <w:rFonts w:eastAsia="MS Mincho"/>
    </w:rPr>
  </w:style>
  <w:style w:type="character" w:customStyle="1" w:styleId="ListLabel103">
    <w:name w:val="ListLabel 103"/>
    <w:qFormat/>
    <w:rPr>
      <w:rFonts w:eastAsia="Arial"/>
    </w:rPr>
  </w:style>
  <w:style w:type="paragraph" w:customStyle="1" w:styleId="Heading">
    <w:name w:val="Heading"/>
    <w:basedOn w:val="a"/>
    <w:next w:val="a6"/>
    <w:qFormat/>
    <w:pPr>
      <w:keepNext/>
      <w:spacing w:before="240" w:after="120"/>
    </w:pPr>
    <w:rPr>
      <w:rFonts w:ascii="Liberation Sans" w:eastAsia="AR PL SungtiL GB" w:hAnsi="Liberation Sans" w:cs="Lohit Devanagari"/>
      <w:sz w:val="28"/>
      <w:szCs w:val="28"/>
    </w:rPr>
  </w:style>
  <w:style w:type="paragraph" w:styleId="a6">
    <w:name w:val="Body Text"/>
    <w:basedOn w:val="a"/>
    <w:uiPriority w:val="99"/>
    <w:rsid w:val="00753F7B"/>
    <w:pPr>
      <w:tabs>
        <w:tab w:val="left" w:pos="288"/>
      </w:tabs>
      <w:spacing w:after="120" w:line="228" w:lineRule="auto"/>
      <w:ind w:firstLine="288"/>
      <w:jc w:val="both"/>
    </w:pPr>
    <w:rPr>
      <w:rFonts w:eastAsia="MS Mincho"/>
      <w:spacing w:val="-1"/>
    </w:r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pPr>
      <w:jc w:val="center"/>
    </w:pPr>
    <w:rPr>
      <w:rFonts w:ascii="Times New Roman" w:hAnsi="Times New Roman"/>
      <w:lang w:val="en-US" w:eastAsia="en-US"/>
    </w:rPr>
  </w:style>
  <w:style w:type="paragraph" w:customStyle="1" w:styleId="Author">
    <w:name w:val="Author"/>
    <w:uiPriority w:val="99"/>
    <w:qFormat/>
    <w:pPr>
      <w:spacing w:before="360" w:after="40"/>
      <w:jc w:val="center"/>
    </w:pPr>
    <w:rPr>
      <w:rFonts w:ascii="Times New Roman" w:hAnsi="Times New Roman"/>
      <w:sz w:val="22"/>
      <w:szCs w:val="22"/>
      <w:lang w:val="en-US" w:eastAsia="en-US"/>
    </w:rPr>
  </w:style>
  <w:style w:type="paragraph" w:customStyle="1" w:styleId="bulletlist">
    <w:name w:val="bullet list"/>
    <w:basedOn w:val="a6"/>
    <w:qFormat/>
    <w:rsid w:val="008054BC"/>
    <w:pPr>
      <w:ind w:left="576" w:hanging="288"/>
    </w:pPr>
  </w:style>
  <w:style w:type="paragraph" w:customStyle="1" w:styleId="equation">
    <w:name w:val="equation"/>
    <w:basedOn w:val="a"/>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A47B5"/>
    <w:pPr>
      <w:tabs>
        <w:tab w:val="left" w:pos="533"/>
      </w:tabs>
      <w:spacing w:before="80" w:after="200"/>
      <w:jc w:val="both"/>
    </w:pPr>
    <w:rPr>
      <w:rFonts w:ascii="Times New Roman" w:hAnsi="Times New Roman"/>
      <w:sz w:val="16"/>
      <w:szCs w:val="16"/>
      <w:lang w:val="en-US" w:eastAsia="en-US"/>
    </w:rPr>
  </w:style>
  <w:style w:type="paragraph" w:customStyle="1" w:styleId="footnote">
    <w:name w:val="footnote"/>
    <w:uiPriority w:val="99"/>
    <w:qFormat/>
    <w:pPr>
      <w:spacing w:after="40"/>
    </w:pPr>
    <w:rPr>
      <w:rFonts w:ascii="Times New Roman" w:hAnsi="Times New Roman"/>
      <w:sz w:val="16"/>
      <w:szCs w:val="16"/>
      <w:lang w:val="en-US" w:eastAsia="en-US"/>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lang w:val="en-US" w:eastAsia="en-US"/>
    </w:rPr>
  </w:style>
  <w:style w:type="paragraph" w:customStyle="1" w:styleId="papersubtitle">
    <w:name w:val="paper subtitle"/>
    <w:uiPriority w:val="99"/>
    <w:qFormat/>
    <w:rsid w:val="0097508D"/>
    <w:pPr>
      <w:spacing w:after="120"/>
      <w:jc w:val="center"/>
    </w:pPr>
    <w:rPr>
      <w:rFonts w:ascii="Times New Roman" w:hAnsi="Times New Roman"/>
      <w:bCs/>
      <w:sz w:val="28"/>
      <w:szCs w:val="28"/>
      <w:lang w:val="en-US" w:eastAsia="en-US"/>
    </w:rPr>
  </w:style>
  <w:style w:type="paragraph" w:customStyle="1" w:styleId="papertitle">
    <w:name w:val="paper title"/>
    <w:uiPriority w:val="99"/>
    <w:qFormat/>
    <w:rsid w:val="0097508D"/>
    <w:pPr>
      <w:spacing w:after="120"/>
      <w:jc w:val="center"/>
    </w:pPr>
    <w:rPr>
      <w:rFonts w:ascii="Times New Roman" w:hAnsi="Times New Roman"/>
      <w:bCs/>
      <w:sz w:val="48"/>
      <w:szCs w:val="48"/>
      <w:lang w:val="en-US" w:eastAsia="en-US"/>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lang w:val="en-US" w:eastAsia="en-US"/>
    </w:rPr>
  </w:style>
  <w:style w:type="paragraph" w:customStyle="1" w:styleId="sponsors">
    <w:name w:val="sponsors"/>
    <w:qFormat/>
    <w:pPr>
      <w:pBdr>
        <w:top w:val="single" w:sz="4" w:space="2" w:color="000000"/>
      </w:pBdr>
      <w:ind w:firstLine="288"/>
    </w:pPr>
    <w:rPr>
      <w:rFonts w:ascii="Times New Roman" w:hAnsi="Times New Roman"/>
      <w:sz w:val="16"/>
      <w:szCs w:val="16"/>
      <w:lang w:val="en-US"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hAnsi="Times New Roman"/>
      <w:sz w:val="16"/>
      <w:szCs w:val="16"/>
      <w:lang w:val="en-US" w:eastAsia="en-US"/>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qFormat/>
    <w:pPr>
      <w:spacing w:before="240" w:after="120" w:line="216" w:lineRule="auto"/>
      <w:jc w:val="center"/>
    </w:pPr>
    <w:rPr>
      <w:rFonts w:ascii="Times New Roman" w:hAnsi="Times New Roman"/>
      <w:smallCaps/>
      <w:sz w:val="16"/>
      <w:szCs w:val="16"/>
      <w:lang w:val="en-US" w:eastAsia="en-US"/>
    </w:rPr>
  </w:style>
  <w:style w:type="paragraph" w:styleId="a9">
    <w:name w:val="header"/>
    <w:basedOn w:val="a"/>
    <w:uiPriority w:val="99"/>
    <w:unhideWhenUsed/>
    <w:rsid w:val="00040F98"/>
    <w:pPr>
      <w:tabs>
        <w:tab w:val="center" w:pos="4677"/>
        <w:tab w:val="right" w:pos="9355"/>
      </w:tabs>
    </w:pPr>
  </w:style>
  <w:style w:type="paragraph" w:styleId="aa">
    <w:name w:val="footer"/>
    <w:basedOn w:val="a"/>
    <w:uiPriority w:val="99"/>
    <w:unhideWhenUsed/>
    <w:rsid w:val="00040F98"/>
    <w:pPr>
      <w:tabs>
        <w:tab w:val="center" w:pos="4677"/>
        <w:tab w:val="right" w:pos="9355"/>
      </w:tabs>
    </w:pPr>
  </w:style>
  <w:style w:type="paragraph" w:customStyle="1" w:styleId="FrameContents">
    <w:name w:val="Frame Contents"/>
    <w:basedOn w:val="a"/>
    <w:qFormat/>
  </w:style>
  <w:style w:type="paragraph" w:customStyle="1" w:styleId="TableContents">
    <w:name w:val="Table Contents"/>
    <w:basedOn w:val="a"/>
    <w:qFormat/>
    <w:pPr>
      <w:suppressLineNumbers/>
    </w:pPr>
  </w:style>
  <w:style w:type="paragraph" w:customStyle="1" w:styleId="TableHeading">
    <w:name w:val="Table Heading"/>
    <w:basedOn w:val="TableContents"/>
    <w:qFormat/>
    <w:rPr>
      <w:b/>
      <w:bCs/>
    </w:rPr>
  </w:style>
  <w:style w:type="paragraph" w:customStyle="1" w:styleId="Tes">
    <w:name w:val="Tes"/>
    <w:basedOn w:val="1"/>
    <w:qFormat/>
    <w:pPr>
      <w:numPr>
        <w:numId w:val="0"/>
      </w:numPr>
    </w:pPr>
  </w:style>
  <w:style w:type="paragraph" w:styleId="ab">
    <w:name w:val="List Paragraph"/>
    <w:basedOn w:val="a"/>
    <w:uiPriority w:val="34"/>
    <w:qFormat/>
    <w:rsid w:val="00487FDF"/>
    <w:pPr>
      <w:ind w:left="720"/>
      <w:contextualSpacing/>
    </w:pPr>
  </w:style>
  <w:style w:type="paragraph" w:styleId="ac">
    <w:name w:val="Normal (Web)"/>
    <w:basedOn w:val="a"/>
    <w:uiPriority w:val="99"/>
    <w:unhideWhenUsed/>
    <w:rsid w:val="00830C46"/>
    <w:pPr>
      <w:spacing w:before="100" w:beforeAutospacing="1" w:after="100" w:afterAutospacing="1"/>
      <w:jc w:val="left"/>
    </w:pPr>
    <w:rPr>
      <w:sz w:val="24"/>
      <w:szCs w:val="24"/>
      <w:lang w:val="ru-RU" w:eastAsia="ru-RU"/>
    </w:rPr>
  </w:style>
  <w:style w:type="paragraph" w:styleId="ad">
    <w:name w:val="footnote text"/>
    <w:basedOn w:val="a"/>
    <w:link w:val="ae"/>
    <w:uiPriority w:val="99"/>
    <w:semiHidden/>
    <w:unhideWhenUsed/>
    <w:rsid w:val="002F4A0B"/>
  </w:style>
  <w:style w:type="character" w:customStyle="1" w:styleId="ae">
    <w:name w:val="Текст сноски Знак"/>
    <w:basedOn w:val="a0"/>
    <w:link w:val="ad"/>
    <w:uiPriority w:val="99"/>
    <w:semiHidden/>
    <w:rsid w:val="002F4A0B"/>
    <w:rPr>
      <w:rFonts w:ascii="Times New Roman" w:hAnsi="Times New Roman"/>
      <w:lang w:val="en-US" w:eastAsia="en-US"/>
    </w:rPr>
  </w:style>
  <w:style w:type="character" w:styleId="af">
    <w:name w:val="footnote reference"/>
    <w:basedOn w:val="a0"/>
    <w:uiPriority w:val="99"/>
    <w:semiHidden/>
    <w:unhideWhenUsed/>
    <w:rsid w:val="002F4A0B"/>
    <w:rPr>
      <w:vertAlign w:val="superscript"/>
    </w:rPr>
  </w:style>
  <w:style w:type="table" w:styleId="af0">
    <w:name w:val="Table Grid"/>
    <w:basedOn w:val="a1"/>
    <w:uiPriority w:val="39"/>
    <w:rsid w:val="002F4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5F2A3F"/>
    <w:rPr>
      <w:b/>
      <w:bCs/>
    </w:rPr>
  </w:style>
  <w:style w:type="character" w:customStyle="1" w:styleId="dropdown-user-namefirst-letter">
    <w:name w:val="dropdown-user-name__first-letter"/>
    <w:basedOn w:val="a0"/>
    <w:rsid w:val="002457A4"/>
  </w:style>
  <w:style w:type="character" w:styleId="af2">
    <w:name w:val="Hyperlink"/>
    <w:basedOn w:val="a0"/>
    <w:uiPriority w:val="99"/>
    <w:unhideWhenUsed/>
    <w:rsid w:val="00336340"/>
    <w:rPr>
      <w:color w:val="0000FF" w:themeColor="hyperlink"/>
      <w:u w:val="single"/>
    </w:rPr>
  </w:style>
  <w:style w:type="character" w:customStyle="1" w:styleId="wmi-callto">
    <w:name w:val="wmi-callto"/>
    <w:basedOn w:val="a0"/>
    <w:rsid w:val="0001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817">
      <w:bodyDiv w:val="1"/>
      <w:marLeft w:val="0"/>
      <w:marRight w:val="0"/>
      <w:marTop w:val="0"/>
      <w:marBottom w:val="0"/>
      <w:divBdr>
        <w:top w:val="none" w:sz="0" w:space="0" w:color="auto"/>
        <w:left w:val="none" w:sz="0" w:space="0" w:color="auto"/>
        <w:bottom w:val="none" w:sz="0" w:space="0" w:color="auto"/>
        <w:right w:val="none" w:sz="0" w:space="0" w:color="auto"/>
      </w:divBdr>
      <w:divsChild>
        <w:div w:id="279263924">
          <w:marLeft w:val="0"/>
          <w:marRight w:val="0"/>
          <w:marTop w:val="0"/>
          <w:marBottom w:val="0"/>
          <w:divBdr>
            <w:top w:val="none" w:sz="0" w:space="0" w:color="auto"/>
            <w:left w:val="none" w:sz="0" w:space="0" w:color="auto"/>
            <w:bottom w:val="none" w:sz="0" w:space="0" w:color="auto"/>
            <w:right w:val="none" w:sz="0" w:space="0" w:color="auto"/>
          </w:divBdr>
        </w:div>
        <w:div w:id="439300290">
          <w:marLeft w:val="0"/>
          <w:marRight w:val="0"/>
          <w:marTop w:val="0"/>
          <w:marBottom w:val="0"/>
          <w:divBdr>
            <w:top w:val="none" w:sz="0" w:space="0" w:color="auto"/>
            <w:left w:val="none" w:sz="0" w:space="0" w:color="auto"/>
            <w:bottom w:val="none" w:sz="0" w:space="0" w:color="auto"/>
            <w:right w:val="none" w:sz="0" w:space="0" w:color="auto"/>
          </w:divBdr>
        </w:div>
        <w:div w:id="705177527">
          <w:marLeft w:val="0"/>
          <w:marRight w:val="0"/>
          <w:marTop w:val="0"/>
          <w:marBottom w:val="0"/>
          <w:divBdr>
            <w:top w:val="none" w:sz="0" w:space="0" w:color="auto"/>
            <w:left w:val="none" w:sz="0" w:space="0" w:color="auto"/>
            <w:bottom w:val="none" w:sz="0" w:space="0" w:color="auto"/>
            <w:right w:val="none" w:sz="0" w:space="0" w:color="auto"/>
          </w:divBdr>
        </w:div>
        <w:div w:id="995300757">
          <w:marLeft w:val="0"/>
          <w:marRight w:val="0"/>
          <w:marTop w:val="0"/>
          <w:marBottom w:val="0"/>
          <w:divBdr>
            <w:top w:val="none" w:sz="0" w:space="0" w:color="auto"/>
            <w:left w:val="none" w:sz="0" w:space="0" w:color="auto"/>
            <w:bottom w:val="none" w:sz="0" w:space="0" w:color="auto"/>
            <w:right w:val="none" w:sz="0" w:space="0" w:color="auto"/>
          </w:divBdr>
        </w:div>
      </w:divsChild>
    </w:div>
    <w:div w:id="1129282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91BF7-6D04-4532-8149-8F0F3F9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Pages>
  <Words>3613</Words>
  <Characters>20595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Paper Title (use style: paper title)</vt:lpstr>
    </vt:vector>
  </TitlesOfParts>
  <Company>IEEE</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user</cp:lastModifiedBy>
  <cp:revision>3</cp:revision>
  <cp:lastPrinted>2020-02-10T03:31:00Z</cp:lastPrinted>
  <dcterms:created xsi:type="dcterms:W3CDTF">2017-11-01T09:33:00Z</dcterms:created>
  <dcterms:modified xsi:type="dcterms:W3CDTF">2020-03-27T13:17:00Z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