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jc w:val="center"/>
        <w:rPr/>
      </w:pPr>
      <w:r>
        <w:rPr/>
        <w:t>КАФЕДРА № 41</w:t>
      </w:r>
    </w:p>
    <w:p>
      <w:pPr>
        <w:pStyle w:val="Normal"/>
        <w:widowControl w:val="false"/>
        <w:spacing w:before="1200" w:after="200"/>
        <w:rPr/>
      </w:pPr>
      <w:r>
        <w:rPr/>
        <w:t>ОТЧЕТ ЗАЩИЩЕН С ОЦЕНКОЙ</w:t>
      </w:r>
    </w:p>
    <w:p>
      <w:pPr>
        <w:pStyle w:val="Normal"/>
        <w:widowControl w:val="false"/>
        <w:spacing w:lineRule="auto" w:line="360" w:before="120" w:after="200"/>
        <w:rPr/>
      </w:pPr>
      <w:r>
        <w:rPr/>
        <w:t>ПРЕПОДАВАТЕЛЬ</w:t>
      </w:r>
    </w:p>
    <w:tbl>
      <w:tblPr>
        <w:tblW w:w="9639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2"/>
        <w:gridCol w:w="284"/>
        <w:gridCol w:w="2822"/>
        <w:gridCol w:w="277"/>
        <w:gridCol w:w="3014"/>
      </w:tblGrid>
      <w:tr>
        <w:trPr/>
        <w:tc>
          <w:tcPr>
            <w:tcW w:w="324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82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301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20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"/>
        <w:spacing w:before="0" w:after="20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"/>
        <w:spacing w:before="0" w:after="20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"/>
        <w:spacing w:before="0" w:after="20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"/>
        <w:spacing w:before="0" w:after="20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Textbody1"/>
              <w:spacing w:lineRule="auto" w:line="276" w:before="0" w:after="120"/>
              <w:jc w:val="center"/>
              <w:rPr>
                <w:rFonts w:ascii="Calibri" w:hAnsi="Calibri" w:asciiTheme="minorHAnsi" w:hAnsiTheme="minorHAnsi"/>
                <w:sz w:val="36"/>
                <w:szCs w:val="36"/>
                <w:lang w:val="ru-RU" w:eastAsia="ru-RU"/>
              </w:rPr>
            </w:pPr>
            <w:r>
              <w:rPr>
                <w:rFonts w:ascii="Calibri" w:hAnsi="Calibri" w:asciiTheme="minorHAnsi" w:hAnsiTheme="minorHAnsi"/>
                <w:sz w:val="36"/>
                <w:szCs w:val="36"/>
                <w:lang w:val="ru-RU" w:eastAsia="ru-RU"/>
              </w:rPr>
              <w:t xml:space="preserve">      </w:t>
            </w:r>
            <w:r>
              <w:rPr>
                <w:rFonts w:ascii="Calibri" w:hAnsi="Calibri" w:asciiTheme="minorHAnsi" w:hAnsiTheme="minorHAnsi"/>
                <w:sz w:val="36"/>
                <w:szCs w:val="36"/>
                <w:lang w:val="ru-RU" w:eastAsia="ru-RU"/>
              </w:rPr>
              <w:t>ОТЧЕТ О ВЫПОЛНЕНИИ ВЫЧИСЛИТЕЛЬНОЙ ПРАКТИКИ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Heading1"/>
              <w:spacing w:lineRule="auto" w:line="276" w:before="0" w:after="720"/>
              <w:rPr>
                <w:rFonts w:ascii="Calibri" w:hAnsi="Calibri" w:asciiTheme="minorHAnsi" w:hAnsiTheme="minorHAnsi"/>
                <w:b w:val="false"/>
                <w:b w:val="false"/>
                <w:bCs w:val="false"/>
                <w:color w:val="000000"/>
                <w:lang w:eastAsia="en-US"/>
              </w:rPr>
            </w:pPr>
            <w:r>
              <w:rPr>
                <w:rFonts w:asciiTheme="minorHAnsi" w:hAnsiTheme="minorHAnsi" w:ascii="Calibri" w:hAnsi="Calibri"/>
                <w:b w:val="false"/>
                <w:bCs w:val="false"/>
                <w:color w:val="000000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Heading3"/>
              <w:spacing w:lineRule="auto" w:line="276" w:before="120" w:after="200"/>
              <w:jc w:val="left"/>
              <w:rPr>
                <w:rFonts w:ascii="Calibri" w:hAnsi="Calibri" w:asciiTheme="minorHAnsi" w:hAnsiTheme="minorHAnsi"/>
                <w:lang w:val="ru-RU" w:eastAsia="en-US"/>
              </w:rPr>
            </w:pPr>
            <w:r>
              <w:rPr>
                <w:rFonts w:asciiTheme="minorHAnsi" w:hAnsiTheme="minorHAnsi" w:ascii="Calibri" w:hAnsi="Calibri"/>
                <w:lang w:val="ru-RU" w:eastAsia="en-US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Heading3"/>
              <w:spacing w:lineRule="auto" w:line="276" w:before="240" w:after="200"/>
              <w:rPr>
                <w:rFonts w:ascii="Calibri" w:hAnsi="Calibri" w:ascii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  <w:lang w:val="ru-RU" w:eastAsia="en-US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200"/>
        <w:rPr/>
      </w:pPr>
      <w:r>
        <w:rPr/>
        <w:t>РАБОТУ ВЫПОЛНИЛ</w:t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4710</w:t>
            </w:r>
          </w:p>
        </w:tc>
        <w:tc>
          <w:tcPr>
            <w:tcW w:w="2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10.06.2018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Горюнов А.И.</w:t>
            </w:r>
          </w:p>
        </w:tc>
      </w:tr>
      <w:tr>
        <w:trPr/>
        <w:tc>
          <w:tcPr>
            <w:tcW w:w="2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62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800" w:after="200"/>
        <w:jc w:val="center"/>
        <w:rPr/>
      </w:pPr>
      <w:r>
        <w:rPr/>
        <w:t>Санкт-Петербург 2018</w:t>
      </w:r>
    </w:p>
    <w:p>
      <w:pPr>
        <w:pStyle w:val="Normal"/>
        <w:widowControl w:val="false"/>
        <w:spacing w:before="1800" w:after="200"/>
        <w:jc w:val="left"/>
        <w:rPr/>
      </w:pPr>
      <w:r>
        <w:rPr>
          <w:b/>
          <w:bCs/>
          <w:sz w:val="28"/>
          <w:szCs w:val="28"/>
        </w:rPr>
        <w:t xml:space="preserve">Задание 3.(Вариант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)</w:t>
      </w:r>
      <w:r>
        <w:rPr>
          <w:b/>
          <w:bCs/>
        </w:rPr>
        <w:t xml:space="preserve"> </w:t>
      </w:r>
      <w:r>
        <w:rPr>
          <w:b w:val="false"/>
          <w:bCs w:val="false"/>
          <w:sz w:val="28"/>
          <w:szCs w:val="28"/>
        </w:rPr>
        <w:t>Написать алгоритм программы, при выполнении которой с клавиатуры считываются координаты точки на плоскости (x1,y1 – действительные числа) и определяется принадлежность точки некоторой области, включая ее границы. Область ограничена графиком y=f(x) и прямыми y= a , x=b и х=c.Вариант 5: f(x)=tg(x), a=0, b=0, c=1.5.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#include "stdio.h"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#include "math.h"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int main(){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printf("Input x and y\n");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float x, y;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scanf("%f, %f", &amp;x, &amp;y);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if((tan(x) &gt;= y) &amp;&amp; (x&gt;= 0) &amp;&amp; (x &lt;= 1.5) &amp;&amp; (y &gt;=0))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printf("Succesful");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ab/>
        <w:t>printf("Ne Succesful");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ptintf("\n");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207645</wp:posOffset>
            </wp:positionH>
            <wp:positionV relativeFrom="paragraph">
              <wp:posOffset>306070</wp:posOffset>
            </wp:positionV>
            <wp:extent cx="4636135" cy="55251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845" t="17104" r="170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№4 (Вариант 6):</w:t>
      </w:r>
      <w:r>
        <w:rPr>
          <w:sz w:val="28"/>
          <w:szCs w:val="28"/>
        </w:rPr>
        <w:t xml:space="preserve"> Вывести все десятичные числа A (300&lt;А&lt;800), в двоичной записи которых число нулей в 2 раза превосходит число единиц.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для решения данной задачи отлично подойдет один из языков программирования высокого уровня. Задача сводится к тому во время отработки рекуррентной формулы нахождения двоичного числа найти количество единиц и нулей, а проверка условия займет не более двух строк. Все это повторить используя цикл с параметром.</w:t>
      </w:r>
    </w:p>
    <w:p>
      <w:pPr>
        <w:pStyle w:val="Normal"/>
        <w:ind w:left="3540" w:hanging="0"/>
        <w:rPr>
          <w:sz w:val="28"/>
          <w:szCs w:val="28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 wp14:anchorId="6829AF94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5480685" cy="5287010"/>
                <wp:effectExtent l="0" t="0" r="25400" b="28575"/>
                <wp:wrapTopAndBottom/>
                <wp:docPr id="2" name="Group 1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20" cy="5286240"/>
                        </a:xfrm>
                      </wpg:grpSpPr>
                      <wps:wsp>
                        <wps:cNvSpPr/>
                        <wps:spPr>
                          <a:xfrm>
                            <a:off x="1823760" y="4906080"/>
                            <a:ext cx="1469520" cy="3805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9000" y="4001040"/>
                            <a:ext cx="173556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7080" y="4005720"/>
                            <a:ext cx="720" cy="4039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323280" y="4089600"/>
                            <a:ext cx="1492200" cy="326880"/>
                          </a:xfrm>
                          <a:prstGeom prst="snip2Same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7080" y="4739760"/>
                            <a:ext cx="0" cy="1760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5479920" cy="4009320"/>
                          </a:xfrm>
                        </wpg:grpSpPr>
                        <wps:wsp>
                          <wps:cNvSpPr/>
                          <wps:spPr>
                            <a:xfrm>
                              <a:off x="828720" y="1847880"/>
                              <a:ext cx="0" cy="2678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3680" y="1852920"/>
                              <a:ext cx="97776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2896200"/>
                              <a:ext cx="1661760" cy="712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1680" y="0"/>
                                <a:ext cx="421560" cy="266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38320"/>
                                <a:ext cx="1661760" cy="474480"/>
                              </a:xfrm>
                              <a:prstGeom prst="flowChartInputOutpu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Вывод числа на экран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833040" y="85680"/>
                                <a:ext cx="720" cy="1429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823680" y="3605400"/>
                              <a:ext cx="720" cy="4039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585440" y="2343240"/>
                              <a:ext cx="421560" cy="266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421560" cy="266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62280" y="209520"/>
                                <a:ext cx="2376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819000" y="3720600"/>
                              <a:ext cx="10666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776240" y="0"/>
                              <a:ext cx="3704040" cy="3843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80840" y="3839040"/>
                                <a:ext cx="17816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775800" y="2114640"/>
                                <a:ext cx="720" cy="1728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62840" y="2919600"/>
                                <a:ext cx="720" cy="1429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05640" y="3072600"/>
                                <a:ext cx="901080" cy="2660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d/=2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562840" y="3339000"/>
                                <a:ext cx="720" cy="142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10680" y="3482280"/>
                                <a:ext cx="901080" cy="2660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k*=10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567880" y="3744000"/>
                                <a:ext cx="720" cy="99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396080" y="1619280"/>
                                <a:ext cx="2307600" cy="1305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71280" y="552600"/>
                                  <a:ext cx="421560" cy="2660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1560" cy="266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480">
                                    <a:solidFill>
                                      <a:schemeClr val="bg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/>
                                          <w:color w:val="000000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42920" y="204120"/>
                                    <a:ext cx="142200" cy="7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99720" y="0"/>
                                  <a:ext cx="1044720" cy="2660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1560" cy="266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480">
                                    <a:solidFill>
                                      <a:schemeClr val="bg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/>
                                          <w:color w:val="00000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66960" y="223560"/>
                                    <a:ext cx="977760" cy="7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866960" y="538560"/>
                                  <a:ext cx="421560" cy="2660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1560" cy="266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480">
                                    <a:solidFill>
                                      <a:schemeClr val="bg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2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2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ascii="Calibri" w:hAnsi="Calibri"/>
                                          <w:color w:val="00000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5680" y="218160"/>
                                    <a:ext cx="139680" cy="7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2090520" y="756720"/>
                                  <a:ext cx="720" cy="1429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00360"/>
                                  <a:ext cx="431280" cy="2667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t++</w:t>
                                    </w:r>
                                  </w:p>
                                </w:txbxContent>
                              </wps:txbx>
                              <wps:bodyPr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876680" y="900360"/>
                                  <a:ext cx="431280" cy="2667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f++</w:t>
                                    </w:r>
                                  </w:p>
                                </w:txbxContent>
                              </wps:txbx>
                              <wps:bodyPr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19240" y="116280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90520" y="1162800"/>
                                  <a:ext cx="720" cy="1429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240" y="1305360"/>
                                  <a:ext cx="94608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162080" y="1301040"/>
                                  <a:ext cx="9320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7960" y="223560"/>
                                  <a:ext cx="720" cy="26856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360" y="495360"/>
                                  <a:ext cx="1623600" cy="534600"/>
                                </a:xfrm>
                                <a:prstGeom prst="flowChartDecision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4200" y="752400"/>
                                  <a:ext cx="720" cy="1429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0"/>
                                <a:ext cx="1560960" cy="2110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520" y="0"/>
                                  <a:ext cx="1469520" cy="38052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80840" y="380880"/>
                                  <a:ext cx="720" cy="20196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0840" y="918720"/>
                                  <a:ext cx="720" cy="2026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576800"/>
                                  <a:ext cx="1560960" cy="533880"/>
                                </a:xfrm>
                                <a:prstGeom prst="flowChartDecision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0840" y="1409760"/>
                                  <a:ext cx="720" cy="1638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800" y="586080"/>
                                  <a:ext cx="1492200" cy="326880"/>
                                </a:xfrm>
                                <a:prstGeom prst="snip2Same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i=300…800</w:t>
                                    </w:r>
                                  </w:p>
                                </w:txbxContent>
                              </wps:txbx>
                              <wps:bodyPr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8440" y="1123920"/>
                                  <a:ext cx="1509480" cy="2926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k=1; t=0; f=0; d=i</w:t>
                                    </w:r>
                                  </w:p>
                                </w:txbxContent>
                              </wps:txbx>
                              <wps:bodyPr anchor="ctr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14040" y="2124000"/>
                              <a:ext cx="1623600" cy="8611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 xml:space="preserve">f==2*t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ascii="Calibri" w:hAnsi="Calibri"/>
                                    <w:color w:val="000000"/>
                                  </w:rPr>
                                  <w:t xml:space="preserve">&amp;&amp;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i/>
                                    <w:iCs/>
                                    <w:rFonts w:ascii="Calibri" w:hAnsi="Calibri"/>
                                    <w:color w:val="000000"/>
                                  </w:rPr>
                                  <w:t>f!=0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86040" y="2552760"/>
                              <a:ext cx="0" cy="11696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11" style="position:absolute;margin-left:18.1pt;margin-top:20.8pt;width:431.5pt;height:416.25pt" coordorigin="362,416" coordsize="8630,8325">
                <v:oval id="shape_0" ID="Oval 55" fillcolor="white" stroked="t" style="position:absolute;left:3234;top:8142;width:2313;height:598;mso-position-horizontal:center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Конец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oval>
                <v:line id="shape_0" from="1652,6717" to="4384,6717" ID="Straight Connector 66" stroked="t" style="position:absolute;mso-position-horizontal:center;mso-position-horizontal-relative:margin">
                  <v:stroke color="black" weight="6480" joinstyle="miter" endcap="flat"/>
                  <v:fill o:detectmouseclick="t" on="false"/>
                </v:line>
                <v:line id="shape_0" from="4389,6724" to="4389,7359" ID="Straight Connector 92" stroked="t" style="position:absolute;mso-position-horizontal:center;mso-position-horizontal-relative:margin">
                  <v:stroke color="black" weight="6480" joinstyle="miter" endcap="flat"/>
                  <v:fill o:detectmouseclick="t" on="false"/>
                </v:line>
                <v:line id="shape_0" from="4389,7880" to="4389,8156" ID="Straight Connector 98" stroked="t" style="position:absolute;mso-position-horizontal:center;mso-position-horizontal-relative:margin">
                  <v:stroke color="black" weight="6480" joinstyle="miter" endcap="flat"/>
                  <v:fill o:detectmouseclick="t" on="false"/>
                </v:line>
                <v:group id="shape_0" alt="Group 110" style="position:absolute;left:362;top:416;width:8630;height:6313">
                  <v:line id="shape_0" from="1667,3326" to="1667,3747" ID="Straight Connector 64" stroked="t" style="position:absolute;mso-position-horizontal:center;mso-position-horizontal-relative:margin">
                    <v:stroke color="black" weight="6480" joinstyle="miter" endcap="flat"/>
                    <v:fill o:detectmouseclick="t" on="false"/>
                  </v:line>
                  <v:line id="shape_0" from="1659,3334" to="3198,3334" ID="Straight Connector 86" stroked="t" style="position:absolute;mso-position-horizontal:center;mso-position-horizontal-relative:margin">
                    <v:stroke color="black" weight="6480" joinstyle="miter" endcap="flat"/>
                    <v:fill o:detectmouseclick="t" on="false"/>
                  </v:line>
                  <v:group id="shape_0" alt="Group 109" style="position:absolute;left:362;top:4977;width:2617;height:1123">
                    <v:rect id="shape_0" ID="Text Box 97" fillcolor="white" stroked="t" style="position:absolute;left:1263;top:4977;width:663;height:418;mso-position-horizontal:center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white" weight="6480" joinstyle="round" endcap="flat"/>
                    </v:rect>
                    <v:shapetype id="shapetype_111" coordsize="21600,21600" o:spt="111" path="m,21600l4320,l21600,l17280,21600xe">
                      <v:stroke joinstyle="miter"/>
                      <v:formulas>
                        <v:f eqn="prod width 2 5"/>
                        <v:f eqn="prod width 3 5"/>
                        <v:f eqn="prod width 4 5"/>
                        <v:f eqn="prod width 9 10"/>
                      </v:formulas>
                      <v:path gradientshapeok="t" o:connecttype="rect" textboxrect="4320,0,@2,21600"/>
                    </v:shapetype>
                    <v:shape id="shape_0" ID="Flowchart: Data 53" fillcolor="white" stroked="t" style="position:absolute;left:362;top:5352;width:2616;height:746;mso-position-horizontal:center;mso-position-horizontal-relative:margin" type="shapetype_111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Вывод числа на экран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12600" joinstyle="miter" endcap="flat"/>
                    </v:shape>
                    <v:line id="shape_0" from="1674,5112" to="1674,5336" ID="Straight Connector 89" stroked="t" style="position:absolute;mso-position-horizontal:center;mso-position-horizontal-relative:margin">
                      <v:stroke color="black" weight="6480" joinstyle="miter" endcap="flat"/>
                      <v:fill o:detectmouseclick="t" on="false"/>
                    </v:line>
                  </v:group>
                  <v:line id="shape_0" from="1659,6094" to="1659,6729" ID="Straight Connector 90" stroked="t" style="position:absolute;mso-position-horizontal:center;mso-position-horizontal-relative:margin">
                    <v:stroke color="black" weight="6480" joinstyle="miter" endcap="flat"/>
                    <v:fill o:detectmouseclick="t" on="false"/>
                  </v:line>
                  <v:group id="shape_0" alt="Group 108" style="position:absolute;left:2859;top:4106;width:664;height:419">
                    <v:rect id="shape_0" ID="Text Box 60" fillcolor="white" stroked="t" style="position:absolute;left:2859;top:4106;width:663;height:418;mso-position-horizontal:center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white" weight="6480" joinstyle="round" endcap="flat"/>
                    </v:rect>
                    <v:line id="shape_0" from="2957,4436" to="3330,4436" ID="Straight Connector 100" stroked="t" style="position:absolute;mso-position-horizontal:center;mso-position-horizontal-relative:margin">
                      <v:stroke color="black" weight="6480" joinstyle="miter" endcap="flat"/>
                      <v:fill o:detectmouseclick="t" on="false"/>
                    </v:line>
                  </v:group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traight Arrow Connector 101" stroked="t" style="position:absolute;left:1652;top:6275;width:1679;height:0;flip:x;mso-position-horizontal:center;mso-position-horizontal-relative:margin" type="shapetype_32">
                    <w10:wrap type="none"/>
                    <v:fill o:detectmouseclick="t" on="false"/>
                    <v:stroke color="black" weight="6480" endarrow="block" endarrowwidth="medium" endarrowlength="medium" joinstyle="miter" endcap="flat"/>
                  </v:shape>
                  <v:group id="shape_0" alt="Group 107" style="position:absolute;left:3159;top:416;width:5833;height:6052">
                    <v:line id="shape_0" from="4389,6462" to="7194,6462" ID="Straight Connector 65" stroked="t" style="position:absolute;mso-position-horizontal:center;mso-position-horizontal-relative:margin">
                      <v:stroke color="black" weight="6480" joinstyle="miter" endcap="flat"/>
                      <v:fill o:detectmouseclick="t" on="false"/>
                    </v:line>
                    <v:shape id="shape_0" ID="Straight Arrow Connector 67" stroked="t" style="position:absolute;left:4381;top:3746;width:0;height:2720;flip:xy;mso-position-horizontal:center;mso-position-horizontal-relative:margin" type="shapetype_32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  <v:line id="shape_0" from="7195,5014" to="7195,5238" ID="Straight Connector 81" stroked="t" style="position:absolute;mso-position-horizontal:center;mso-position-horizontal-relative:margin">
                      <v:stroke color="black" weight="6480" joinstyle="miter" endcap="flat"/>
                      <v:fill o:detectmouseclick="t" on="false"/>
                    </v:line>
                    <v:rect id="shape_0" ID="Rectangle 82" fillcolor="white" stroked="t" style="position:absolute;left:6475;top:5255;width:1418;height:418;mso-position-horizontal:center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d/=2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12600" joinstyle="miter" endcap="flat"/>
                    </v:rect>
                    <v:line id="shape_0" from="7195,5674" to="7195,5897" ID="Straight Connector 83" stroked="t" style="position:absolute;mso-position-horizontal:center;mso-position-horizontal-relative:margin">
                      <v:stroke color="black" weight="6480" joinstyle="miter" endcap="flat"/>
                      <v:fill o:detectmouseclick="t" on="false"/>
                    </v:line>
                    <v:rect id="shape_0" ID="Rectangle 84" fillcolor="white" stroked="t" style="position:absolute;left:6483;top:5900;width:1418;height:418;mso-position-horizontal:center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k*=10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12600" joinstyle="miter" endcap="flat"/>
                    </v:rect>
                    <v:line id="shape_0" from="7203,6312" to="7203,6468" ID="Straight Connector 85" stroked="t" style="position:absolute;mso-position-horizontal:center;mso-position-horizontal-relative:margin">
                      <v:stroke color="black" weight="6480" joinstyle="miter" endcap="flat"/>
                      <v:fill o:detectmouseclick="t" on="false"/>
                    </v:line>
                    <v:group id="shape_0" alt="Group 106" style="position:absolute;left:5358;top:2966;width:3635;height:2055">
                      <v:group id="shape_0" alt="Group 104" style="position:absolute;left:5470;top:3836;width:664;height:419">
                        <v:rect id="shape_0" ID="Text Box 96" fillcolor="white" stroked="t" style="position:absolute;left:5470;top:3836;width:663;height:418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  <w10:wrap type="square"/>
                          <v:fill o:detectmouseclick="t" type="solid" color2="black"/>
                          <v:stroke color="white" weight="6480" joinstyle="round" endcap="flat"/>
                        </v:rect>
                        <v:line id="shape_0" from="5695,4158" to="5918,4158" ID="Straight Connector 62" stroked="t" style="position:absolute;mso-position-horizontal:center;mso-position-horizontal-relative:margin">
                          <v:stroke color="black" weight="6480" joinstyle="miter" endcap="flat"/>
                          <v:fill o:detectmouseclick="t" on="false"/>
                        </v:line>
                      </v:group>
                      <v:group id="shape_0" alt="Group 103" style="position:absolute;left:5515;top:2966;width:1644;height:419">
                        <v:rect id="shape_0" ID="Text Box 59" fillcolor="white" stroked="t" style="position:absolute;left:5515;top:2966;width:663;height:418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  <w10:wrap type="square"/>
                          <v:fill o:detectmouseclick="t" type="solid" color2="black"/>
                          <v:stroke color="white" weight="6480" joinstyle="round" endcap="flat"/>
                        </v:rect>
                        <v:line id="shape_0" from="5621,3318" to="7160,3318" ID="Straight Connector 63" stroked="t" style="position:absolute;mso-position-horizontal:center;mso-position-horizontal-relative:margin">
                          <v:stroke color="black" weight="6480" joinstyle="miter" endcap="flat"/>
                          <v:fill o:detectmouseclick="t" on="false"/>
                        </v:line>
                      </v:group>
                      <v:group id="shape_0" alt="Group 105" style="position:absolute;left:8298;top:3814;width:664;height:419">
                        <v:rect id="shape_0" ID="Text Box 94" fillcolor="white" stroked="t" style="position:absolute;left:8298;top:3814;width:663;height:418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  <w10:wrap type="square"/>
                          <v:fill o:detectmouseclick="t" type="solid" color2="black"/>
                          <v:stroke color="white" weight="6480" joinstyle="round" endcap="flat"/>
                        </v:rect>
                        <v:line id="shape_0" from="8433,4158" to="8652,4158" ID="Straight Connector 73" stroked="t" style="position:absolute;mso-position-horizontal:center;mso-position-horizontal-relative:margin">
                          <v:stroke color="black" weight="6480" joinstyle="miter" endcap="flat"/>
                          <v:fill o:detectmouseclick="t" on="false"/>
                        </v:line>
                      </v:group>
                      <v:line id="shape_0" from="8650,4158" to="8650,4382" ID="Straight Connector 74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rect id="shape_0" ID="Rectangle 75" fillcolor="white" stroked="t" style="position:absolute;left:5358;top:4384;width:678;height:41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t++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12600" joinstyle="miter" endcap="flat"/>
                      </v:rect>
                      <v:rect id="shape_0" ID="Rectangle 76" fillcolor="white" stroked="t" style="position:absolute;left:8313;top:4384;width:678;height:41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f++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12600" joinstyle="miter" endcap="flat"/>
                      </v:rect>
                      <v:line id="shape_0" from="5703,4797" to="5703,5021" ID="Straight Connector 77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line id="shape_0" from="8650,4797" to="8650,5021" ID="Straight Connector 78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line id="shape_0" from="5703,5022" to="7192,5022" ID="Straight Connector 79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shape id="shape_0" ID="Straight Arrow Connector 80" stroked="t" style="position:absolute;left:7188;top:5015;width:1467;height:0;flip:x;mso-position-horizontal:center;mso-position-horizontal-relative:margin" type="shapetype_32">
                        <w10:wrap type="none"/>
                        <v:fill o:detectmouseclick="t" on="false"/>
                        <v:stroke color="black" weight="6480" endarrow="block" endarrowwidth="medium" endarrowlength="medium" joinstyle="miter" endcap="flat"/>
                      </v:shape>
                      <v:line id="shape_0" from="7150,3318" to="7150,3740" ID="Straight Connector 87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shapetype id="shapetype_110" coordsize="21600,21600" o:spt="110" path="m,10800l10800,l21600,10800l10800,21600xe">
                        <v:stroke joinstyle="miter"/>
                        <v:formulas>
                          <v:f eqn="prod width 3 4"/>
                          <v:f eqn="prod height 3 4"/>
                        </v:formulas>
                        <v:path gradientshapeok="t" o:connecttype="rect" textboxrect="5400,5400,@0,@1"/>
                      </v:shapetype>
                      <v:shape id="shape_0" ID="Flowchart: Decision 72" fillcolor="white" stroked="t" style="position:absolute;left:5883;top:3746;width:2556;height:841;mso-position-horizontal:center;mso-position-horizontal-relative:margin" type="shapetype_110">
                        <w10:wrap type="none"/>
                        <v:fill o:detectmouseclick="t" type="solid" color2="black"/>
                        <v:stroke color="black" weight="12600" joinstyle="miter" endcap="flat"/>
                      </v:shape>
                      <v:line id="shape_0" from="5695,4151" to="5695,4375" ID="Straight Connector 57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</v:group>
                    <v:group id="shape_0" alt="Group 102" style="position:absolute;left:3159;top:416;width:2458;height:3324">
                      <v:oval id="shape_0" ID="Oval 49" fillcolor="white" stroked="t" style="position:absolute;left:3234;top:416;width:2313;height:598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Начало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12600" joinstyle="miter" endcap="flat"/>
                      </v:oval>
                      <v:line id="shape_0" from="4389,1016" to="4389,1333" ID="Straight Connector 50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line id="shape_0" from="4389,1863" to="4389,2181" ID="Straight Connector 52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shape id="shape_0" ID="Flowchart: Decision 61" fillcolor="white" stroked="t" style="position:absolute;left:3159;top:2899;width:2457;height:840;mso-position-horizontal:center;mso-position-horizontal-relative:margin" type="shapetype_110">
                        <w10:wrap type="none"/>
                        <v:fill o:detectmouseclick="t" type="solid" color2="black"/>
                        <v:stroke color="black" weight="12600" joinstyle="miter" endcap="flat"/>
                      </v:shape>
                      <v:line id="shape_0" from="4389,2636" to="4389,2893" ID="Straight Connector 68" stroked="t" style="position:absolute;mso-position-horizontal:center;mso-position-horizontal-relative:margin">
                        <v:stroke color="black" weight="6480" joinstyle="miter" endcap="flat"/>
                        <v:fill o:detectmouseclick="t" on="false"/>
                      </v:line>
                      <v:rect id="shape_0" ID="Rectangle 70" fillcolor="white" stroked="t" style="position:absolute;left:3204;top:2186;width:2376;height:460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k=1; t=0; f=0; d=i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12600" joinstyle="miter" endcap="flat"/>
                      </v:rect>
                    </v:group>
                  </v:group>
                  <v:shape id="shape_0" ID="Flowchart: Decision 88" fillcolor="white" stroked="t" style="position:absolute;left:384;top:3761;width:2556;height:1355;mso-position-horizontal:center;mso-position-horizontal-relative:margin" type="shapetype_11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 xml:space="preserve">f==2*t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ascii="Calibri" w:hAnsi="Calibri"/>
                              <w:color w:val="000000"/>
                            </w:rPr>
                            <w:t xml:space="preserve">&amp;&amp; </w:t>
                          </w:r>
                          <w:r>
                            <w:rPr>
                              <w:smallCaps w:val="false"/>
                              <w:cap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i/>
                              <w:iCs/>
                              <w:rFonts w:ascii="Calibri" w:hAnsi="Calibri"/>
                              <w:color w:val="000000"/>
                            </w:rPr>
                            <w:t>f!=0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12600" joinstyle="miter" endcap="flat"/>
                  </v:shape>
                  <v:line id="shape_0" from="3332,4436" to="3332,6277" ID="Straight Connector 99" stroked="t" style="position:absolute;mso-position-horizontal:center;mso-position-horizontal-relative:margin">
                    <v:stroke color="black" weight="6480" joinstyle="miter" endcap="flat"/>
                    <v:fill o:detectmouseclick="t" on="false"/>
                  </v:line>
                </v:group>
              </v:group>
            </w:pict>
          </mc:Fallback>
        </mc:AlternateConten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Алгоритм: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#include &lt;stdio.h&gt;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int main()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for(int i=</w:t>
      </w:r>
      <w:r>
        <w:rPr>
          <w:rFonts w:cs="Consolas" w:ascii="Consolas" w:hAnsi="Consolas"/>
          <w:sz w:val="24"/>
          <w:szCs w:val="24"/>
        </w:rPr>
        <w:t>300</w:t>
      </w:r>
      <w:r>
        <w:rPr>
          <w:rFonts w:cs="Consolas" w:ascii="Consolas" w:hAnsi="Consolas"/>
          <w:sz w:val="24"/>
          <w:szCs w:val="24"/>
          <w:lang w:val="en-US"/>
        </w:rPr>
        <w:t>; i&lt;</w:t>
      </w:r>
      <w:r>
        <w:rPr>
          <w:rFonts w:cs="Consolas" w:ascii="Consolas" w:hAnsi="Consolas"/>
          <w:sz w:val="24"/>
          <w:szCs w:val="24"/>
        </w:rPr>
        <w:t>801</w:t>
      </w:r>
      <w:r>
        <w:rPr>
          <w:rFonts w:cs="Consolas" w:ascii="Consolas" w:hAnsi="Consolas"/>
          <w:sz w:val="24"/>
          <w:szCs w:val="24"/>
          <w:lang w:val="en-US"/>
        </w:rPr>
        <w:t>; i++)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ab/>
        <w:t>int k=1, t=0, f=0, d=i;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ab/>
        <w:t>while (d)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sz w:val="24"/>
          <w:szCs w:val="24"/>
          <w:lang w:val="en-US"/>
        </w:rPr>
        <w:tab/>
        <w:tab/>
        <w:t>if((d%2)==0)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sz w:val="24"/>
          <w:szCs w:val="24"/>
          <w:lang w:val="en-US"/>
        </w:rPr>
        <w:tab/>
        <w:tab/>
        <w:t>f++;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sz w:val="24"/>
          <w:szCs w:val="24"/>
          <w:lang w:val="en-US"/>
        </w:rPr>
        <w:tab/>
        <w:tab/>
        <w:t>t++;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sz w:val="24"/>
          <w:szCs w:val="24"/>
          <w:lang w:val="en-US"/>
        </w:rPr>
        <w:tab/>
        <w:t>d/=2;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sz w:val="24"/>
          <w:szCs w:val="24"/>
          <w:lang w:val="en-US"/>
        </w:rPr>
        <w:tab/>
        <w:t>k*=10;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sz w:val="24"/>
          <w:szCs w:val="24"/>
          <w:lang w:val="en-US"/>
        </w:rPr>
        <w:tab/>
        <w:t xml:space="preserve">if(f==2*t &amp;&amp; f!=0) 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ab/>
        <w:tab/>
        <w:tab/>
        <w:t>printf("%3i ", i);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val="en-US"/>
        </w:rPr>
        <w:tab/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Задание №5 (Вариант 7):</w:t>
      </w:r>
      <w:r>
        <w:rPr>
          <w:sz w:val="28"/>
          <w:szCs w:val="28"/>
        </w:rPr>
        <w:t xml:space="preserve"> Приведите рассуждения и дайте ответ на поставленный вопрос. Профессор КУКУШКА послал своим коллегам в семь стран научные труды, перепутав конверты. Чех КУКАЧКА, интересующийся орлами, получил письма на датском языке и статью о фламинго, которая была предназначена французу КУКУ. Последний получил итальянское письмо и статью о клесте, предназначенную для голландца КОКОКА, который получил испанское письмо и монографию о лазоревке, интересующую датчанина КУКЕНА, получившего статью об орлах. Итальянец КУКУЛО интересующийся пчелоедом, получил немецкое письмо, а немец КУКУК, интересующийся ласточками, - французское. Кто получил статью, предназначенную для испанца КУКИЛО, и на каком языке было написано письмо, которое КУКИЛО получил?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для решения этой задачи составим таблицу, где сначала укажем ученых и статьи, которые они хотели получить, а затем укажем статьи и языки статей, которые они получили.  В дальнейшем, для удобства, будем именовать ученых по странам происхождения. Также в условии задачи не указана статья которой интересовался испанец, поэтому пусть это будут синицы.</w:t>
      </w:r>
    </w:p>
    <w:tbl>
      <w:tblPr>
        <w:tblStyle w:val="a6"/>
        <w:tblW w:w="980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0"/>
        <w:gridCol w:w="873"/>
        <w:gridCol w:w="1281"/>
        <w:gridCol w:w="1379"/>
        <w:gridCol w:w="1311"/>
        <w:gridCol w:w="1368"/>
        <w:gridCol w:w="1166"/>
        <w:gridCol w:w="1133"/>
      </w:tblGrid>
      <w:tr>
        <w:trPr>
          <w:trHeight w:val="926" w:hRule="atLeast"/>
        </w:trPr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Ученый</w:t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Чех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Француз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Голландец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Датчанин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Итальянец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Немец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Испанец</w:t>
            </w:r>
          </w:p>
        </w:tc>
      </w:tr>
      <w:tr>
        <w:trPr>
          <w:trHeight w:val="926" w:hRule="atLeast"/>
        </w:trPr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Хотел</w:t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Фламинго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Лазаревка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Пчелоед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Ласточка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Синица</w:t>
            </w:r>
          </w:p>
        </w:tc>
      </w:tr>
      <w:tr>
        <w:trPr>
          <w:trHeight w:val="926" w:hRule="atLeast"/>
        </w:trPr>
        <w:tc>
          <w:tcPr>
            <w:tcW w:w="12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Получил</w:t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Датск.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Итал.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Нем.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Франц.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38" w:hRule="atLeast"/>
        </w:trPr>
        <w:tc>
          <w:tcPr>
            <w:tcW w:w="12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Флам.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Лазаревка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После заполнения таблицы остаются незаполненные клетки.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Сначала выясним язык письма, которое получил испанец. Изучив таблицу, видим, что остались варианты голландский и чешский языки. Так как все языки и статьи перепутаны, то статья об орлах не могла быть на чешском языке, поэтому датчанин получил письмо на голландском, а испанец на чешском.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Таким образом, получаем следующую таблицу:</w:t>
      </w:r>
    </w:p>
    <w:tbl>
      <w:tblPr>
        <w:tblStyle w:val="a6"/>
        <w:tblW w:w="980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0"/>
        <w:gridCol w:w="873"/>
        <w:gridCol w:w="1281"/>
        <w:gridCol w:w="1379"/>
        <w:gridCol w:w="1311"/>
        <w:gridCol w:w="1368"/>
        <w:gridCol w:w="1166"/>
        <w:gridCol w:w="1133"/>
      </w:tblGrid>
      <w:tr>
        <w:trPr>
          <w:trHeight w:val="926" w:hRule="atLeast"/>
        </w:trPr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Ученый</w:t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Чех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Француз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Голландец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Датчанин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Итальянец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Немец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Испанец</w:t>
            </w:r>
          </w:p>
        </w:tc>
      </w:tr>
      <w:tr>
        <w:trPr>
          <w:trHeight w:val="926" w:hRule="atLeast"/>
        </w:trPr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Хотел</w:t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Фламинго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Лазаревка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Пчелоед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Ласточка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Синица</w:t>
            </w:r>
          </w:p>
        </w:tc>
      </w:tr>
      <w:tr>
        <w:trPr>
          <w:trHeight w:val="926" w:hRule="atLeast"/>
        </w:trPr>
        <w:tc>
          <w:tcPr>
            <w:tcW w:w="12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Получил</w:t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Датск.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Итал.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Гол.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Нем.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Франц.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Чеш.</w:t>
            </w:r>
          </w:p>
        </w:tc>
      </w:tr>
      <w:tr>
        <w:trPr>
          <w:trHeight w:val="638" w:hRule="atLeast"/>
        </w:trPr>
        <w:tc>
          <w:tcPr>
            <w:tcW w:w="12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Флам.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Лазаревка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Теперь необходимо выяснить кто получил статью, предназначенную для испанца. Для этого составим еще одну таблицу со всеми возможными вариантами распределения статей между итальянцем, немцем и испанцем, основываясь на том, что статьи, интересующие их, еще никто не получил. Для удобства обозначим птиц цифрами: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Пчелоед – 1; Ласточки – 2; Синицы – 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71"/>
        <w:gridCol w:w="2091"/>
        <w:gridCol w:w="1798"/>
        <w:gridCol w:w="1935"/>
        <w:gridCol w:w="1950"/>
      </w:tblGrid>
      <w:tr>
        <w:trPr>
          <w:trHeight w:val="296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вариации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Итальянец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Немец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Испанец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Подходит/не подходит</w:t>
            </w:r>
          </w:p>
        </w:tc>
      </w:tr>
      <w:tr>
        <w:trPr>
          <w:trHeight w:val="296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>
          <w:trHeight w:val="296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>
          <w:trHeight w:val="304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>
          <w:trHeight w:val="296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>
        <w:trPr>
          <w:trHeight w:val="296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>
        <w:trPr>
          <w:trHeight w:val="296" w:hRule="atLeast"/>
        </w:trPr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Вариации 1,2,3 и 6 не подходят, так как ученые не могли получить статьи, которые они хотели, исходя из условия задачи.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Из оставшихся вариантов подходит только Вариация №5, так как итальянец не мог получить немецкое письмо о ласточках(как в Вариации №4), потому что это противоречит условию задачи(все статьи и языки перепутаны, если бы итальянец получил письмо о ласточках на немецком, это было бы письмо, в котором напутан только получатель).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Таким образом получаем ответ: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1.Испанец получил письмо на чешском языке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Письмо со статьей для испанца получил немец.</w:t>
      </w:r>
      <w:bookmarkStart w:id="0" w:name="_GoBack"/>
      <w:bookmarkEnd w:id="0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Calibri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0f7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qFormat/>
    <w:rsid w:val="008d0f79"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 w:eastAsia="Calibri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link w:val="30"/>
    <w:qFormat/>
    <w:rsid w:val="008d0f79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Calibri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8d0f79"/>
    <w:rPr>
      <w:rFonts w:ascii="Times New Roman" w:hAnsi="Times New Roman" w:eastAsia="Calibri" w:cs="Times New Roman"/>
      <w:b/>
      <w:b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8d0f79"/>
    <w:rPr>
      <w:rFonts w:ascii="Times New Roman" w:hAnsi="Times New Roman" w:eastAsia="Calibri" w:cs="Times New Roman"/>
      <w:sz w:val="32"/>
      <w:szCs w:val="32"/>
      <w:lang w:val="en-US" w:eastAsia="ru-RU"/>
    </w:rPr>
  </w:style>
  <w:style w:type="character" w:styleId="Style12" w:customStyle="1">
    <w:name w:val="Основной текст Знак"/>
    <w:basedOn w:val="DefaultParagraphFont"/>
    <w:link w:val="a4"/>
    <w:qFormat/>
    <w:rsid w:val="008d0f79"/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a5"/>
    <w:rsid w:val="008d0f79"/>
    <w:pPr>
      <w:widowControl w:val="false"/>
      <w:spacing w:lineRule="auto" w:line="240" w:before="1200" w:after="0"/>
      <w:jc w:val="center"/>
    </w:pPr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d0f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extbody1" w:customStyle="1">
    <w:name w:val="Text body"/>
    <w:basedOn w:val="Normal"/>
    <w:qFormat/>
    <w:rsid w:val="008d0f79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Calibri" w:cs="Times New Roman"/>
      <w:kern w:val="2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a05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LibreOffice/6.0.3.2$Linux_X86_64 LibreOffice_project/00m0$Build-2</Application>
  <Pages>7</Pages>
  <Words>656</Words>
  <Characters>3787</Characters>
  <CharactersWithSpaces>4393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2018-06-25T04:36:00Z</dcterms:created>
  <dc:creator>Андрей</dc:creator>
  <dc:description/>
  <dc:language>en-US</dc:language>
  <cp:lastModifiedBy/>
  <dcterms:modified xsi:type="dcterms:W3CDTF">2018-06-26T02:54:54Z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