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OBJECTIVES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Define SPA (Single Page Application) and Its Benefits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Single Page Application (SPA) is a web application that loads a single HTML page and dynamically updates the content as the user interacts with the app—without reloading the entire page.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Benefits of SPAs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Fast navigation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improved user 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reduced server load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Easier to develop APIs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Define React and Identify Its Working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React is a JavaScript library for building user interfaces, particularly for single-page applications. It is maintained by Meta (Facebook).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Workings of React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uses components to build UI elements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implements virtual DOM to efficiently update the real DOM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Uses state and props to manage dynamic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re-renders only parts of the page that change, improving performance.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Differences between SPA and MPA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1. SPA Loads once, then updates dynamically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MPA Each interaction loads a new HTML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2. SPA are Faster (after initial load)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MPA Slower (due to full-page reloads)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3. SPA Seamless, fluid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MPA Less fluid, more like traditional sites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4. SPA Harder to implement SEO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MPA Easier for SEO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5. SPA More complex front-end logic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MPA Easier with server-side rendering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Explain Pros &amp; Cons of Single-Page Application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PROS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Faster user experience after initial load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Efficient network usage (only fetches 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Reusable UI components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Easier to turn into mobile apps with frameworks like React Native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SEO can be challenging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First load time can be longer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Requires JavaScript to be enabled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May be less secure if not handled properly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Explain About React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React is a declarative, component-based library used for building dynamic and interactive UIs.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JSX: HTML + JS syntax to write components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Components: Small, reusable code blocks (either functional or class-based)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State &amp; Props: Used to manage and pass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Hooks: Functions like useState, useEffect to add features to functional components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Define Virtual DOM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Virtual DOM (VDOM) is a lightweight copy of the real DOM maintained by React.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When state changes, React updates the VDOM.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It compares the new VDOM with the old one (diffing).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Only the differences are updated in the real DOM (reconciliation).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This makes updates faster and more efficient than direct DOM manipulation.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Features of React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Component-Based Architecture: Reusable UI pieces.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Virtual DOM: Boosts rendering performance.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JSX Syntax: Clean and readable way to write components.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Unidirectional Data Flow: Predictable and controlled state updates.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React Hooks: Manage state and side-effects in functional components.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React Native: Build mobile apps with the same principles.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Rich Ecosystem: Supported by tools like Redux, React Router, etc.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Explain React components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React component is a reusable piece of UI that can be used to build complex interfaces by combining multiple components.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Every React app is made up of components, and each component defines how a part of the UI should look and behave.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Identify the differences between components and JavaScript functions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React Components are used to define UI elements. JavaScript Functions are used to perform logic or return values.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React Components return JSX while JavaScript Functions return primitive values, objects, etc.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React Components always follow react rules while JavaScript Functions use general JS function syntax.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React Components are used in rendering UI while JavaScript Functions are called with functionName().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React Components accept props for dynamic content and JavaScript Functions accept parameters.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Identify the types of components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Components (Recommended for modern React)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Components (Used in older React versions)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Explain class component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class component is a traditional way to define components in React using JavaScript ES6 classes.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Uses render() method to return JSX.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Can have state and lifecycle methods.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Inherits from React.Component.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Explain function component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function component is a simple JavaScript function that returns JSX.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Simpler and cleaner.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Can use hooks (like useState, useEffect) for state and lifecycle.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Preferred in modern React.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 Define component constructor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constructor in a class component is a special method that gets called when the component is created.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Used to initialize state.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Used to bind methods.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 Define render() function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render() function is a mandatory method in class components that returns JSX to describe what the UI should look like.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 must return a single JSX element (can wrap multiple in a &lt;div&gt; or fragment).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React automatically calls this method to render the component on the screen.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1.Explain the need and Benefits of component life cycle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React components go through a lifecycle — creation, updating, and destruction. The lifecycle methods/hooks help you: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Control what happens and when in a component’s life.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 code at specific points, like fetching data after rendering, or cleaning up resources before removal.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Keep the app efficient and predictable.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Benefits of Component life cycle –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Control over rendering — update UI based on state/props changes.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Efficient resource management — start/stop things like timers or API calls.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Debugging ease — know when and why a component re-renders or unmounts.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Modular logic — separate code for initialization, updates, and cleanup.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2.Identify various life cycle hook methods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constructor()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Initialize state and bind methods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componentDidMount()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Run after component is rendered (e.g., API calls)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shouldComponentUpdate()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Decide whether to re-render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componentDidUpdate()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Run after updates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componentWillUnmount()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Cleanup (e.g., timers, subscriptions)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Hooks: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useEffect()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Acts like componentDidMount, componentDidUpdate, and componentWillUnmount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useState()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Manage component’s internal state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useRef()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Access DOM or persist values across renders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3.List the sequence of steps in rendering a component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Component Lifecycle = 3 Phases: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1.Mounting → Setup (e.g., data fetch).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2.Updating → React to state/prop changes.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3.Unmounting → Cleanup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Outputs –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