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2BEB0" w14:textId="77777777" w:rsidR="00957897" w:rsidRDefault="00957897" w:rsidP="00957897">
      <w:pPr>
        <w:spacing w:line="360" w:lineRule="auto"/>
        <w:jc w:val="center"/>
        <w:rPr>
          <w:rFonts w:ascii="Times New Roman" w:hAnsi="Times New Roman" w:cs="Times New Roman"/>
          <w:b/>
          <w:bCs/>
          <w:sz w:val="32"/>
          <w:szCs w:val="32"/>
        </w:rPr>
      </w:pPr>
    </w:p>
    <w:p w14:paraId="738E6F2B" w14:textId="77777777" w:rsidR="00957897" w:rsidRDefault="00957897" w:rsidP="00957897">
      <w:pPr>
        <w:spacing w:line="360" w:lineRule="auto"/>
        <w:jc w:val="center"/>
        <w:rPr>
          <w:rFonts w:ascii="Times New Roman" w:hAnsi="Times New Roman" w:cs="Times New Roman"/>
          <w:b/>
          <w:bCs/>
          <w:sz w:val="32"/>
          <w:szCs w:val="32"/>
        </w:rPr>
      </w:pPr>
    </w:p>
    <w:p w14:paraId="035297E0" w14:textId="77777777" w:rsidR="00957897" w:rsidRDefault="00957897" w:rsidP="00957897">
      <w:pPr>
        <w:spacing w:line="360" w:lineRule="auto"/>
        <w:jc w:val="center"/>
        <w:rPr>
          <w:rFonts w:ascii="Times New Roman" w:hAnsi="Times New Roman" w:cs="Times New Roman"/>
          <w:b/>
          <w:bCs/>
          <w:sz w:val="32"/>
          <w:szCs w:val="32"/>
        </w:rPr>
      </w:pPr>
    </w:p>
    <w:p w14:paraId="16F7A4EB" w14:textId="77777777" w:rsidR="00957897" w:rsidRDefault="00957897" w:rsidP="00957897">
      <w:pPr>
        <w:spacing w:line="360" w:lineRule="auto"/>
        <w:jc w:val="center"/>
        <w:rPr>
          <w:rFonts w:ascii="Times New Roman" w:hAnsi="Times New Roman" w:cs="Times New Roman"/>
          <w:b/>
          <w:bCs/>
          <w:sz w:val="32"/>
          <w:szCs w:val="32"/>
        </w:rPr>
      </w:pPr>
    </w:p>
    <w:p w14:paraId="4F8D6B3F" w14:textId="77777777" w:rsidR="00957897" w:rsidRDefault="00957897" w:rsidP="00957897">
      <w:pPr>
        <w:spacing w:line="360" w:lineRule="auto"/>
        <w:jc w:val="center"/>
        <w:rPr>
          <w:rFonts w:ascii="Times New Roman" w:hAnsi="Times New Roman" w:cs="Times New Roman"/>
          <w:b/>
          <w:bCs/>
          <w:sz w:val="32"/>
          <w:szCs w:val="32"/>
        </w:rPr>
      </w:pPr>
    </w:p>
    <w:p w14:paraId="759E86B8" w14:textId="77777777" w:rsidR="00957897" w:rsidRDefault="00957897" w:rsidP="00957897">
      <w:pPr>
        <w:spacing w:line="360" w:lineRule="auto"/>
        <w:jc w:val="center"/>
        <w:rPr>
          <w:rFonts w:ascii="Times New Roman" w:hAnsi="Times New Roman" w:cs="Times New Roman"/>
          <w:b/>
          <w:bCs/>
          <w:sz w:val="32"/>
          <w:szCs w:val="32"/>
        </w:rPr>
      </w:pPr>
    </w:p>
    <w:p w14:paraId="1B37D7A6" w14:textId="77777777" w:rsidR="00957897" w:rsidRDefault="00957897" w:rsidP="00957897">
      <w:pPr>
        <w:spacing w:line="360" w:lineRule="auto"/>
        <w:jc w:val="center"/>
        <w:rPr>
          <w:rFonts w:ascii="Times New Roman" w:hAnsi="Times New Roman" w:cs="Times New Roman"/>
          <w:b/>
          <w:bCs/>
          <w:sz w:val="32"/>
          <w:szCs w:val="32"/>
        </w:rPr>
      </w:pPr>
    </w:p>
    <w:p w14:paraId="3ED0A5B9" w14:textId="6D086D0B" w:rsidR="00957897" w:rsidRDefault="0008018B" w:rsidP="0095789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CASE-3 </w:t>
      </w:r>
      <w:r w:rsidR="006355F5">
        <w:rPr>
          <w:rFonts w:ascii="Times New Roman" w:hAnsi="Times New Roman" w:cs="Times New Roman"/>
          <w:b/>
          <w:bCs/>
          <w:sz w:val="32"/>
          <w:szCs w:val="32"/>
        </w:rPr>
        <w:t>MORTGAGE PAYBACK ANALYTICS</w:t>
      </w:r>
    </w:p>
    <w:p w14:paraId="65726FD0" w14:textId="77777777" w:rsidR="00957897" w:rsidRPr="005139C9" w:rsidRDefault="00957897" w:rsidP="00957897">
      <w:pPr>
        <w:spacing w:line="360" w:lineRule="auto"/>
        <w:jc w:val="center"/>
        <w:rPr>
          <w:rFonts w:ascii="Times New Roman" w:hAnsi="Times New Roman" w:cs="Times New Roman"/>
          <w:b/>
          <w:bCs/>
          <w:sz w:val="28"/>
          <w:szCs w:val="28"/>
        </w:rPr>
      </w:pPr>
      <w:proofErr w:type="spellStart"/>
      <w:r w:rsidRPr="005139C9">
        <w:rPr>
          <w:rFonts w:ascii="Times New Roman" w:hAnsi="Times New Roman" w:cs="Times New Roman"/>
          <w:b/>
          <w:bCs/>
          <w:sz w:val="28"/>
          <w:szCs w:val="28"/>
        </w:rPr>
        <w:t>Nikitha</w:t>
      </w:r>
      <w:proofErr w:type="spellEnd"/>
      <w:r w:rsidRPr="005139C9">
        <w:rPr>
          <w:rFonts w:ascii="Times New Roman" w:hAnsi="Times New Roman" w:cs="Times New Roman"/>
          <w:b/>
          <w:bCs/>
          <w:sz w:val="28"/>
          <w:szCs w:val="28"/>
        </w:rPr>
        <w:t xml:space="preserve"> </w:t>
      </w:r>
      <w:proofErr w:type="spellStart"/>
      <w:r w:rsidRPr="005139C9">
        <w:rPr>
          <w:rFonts w:ascii="Times New Roman" w:hAnsi="Times New Roman" w:cs="Times New Roman"/>
          <w:b/>
          <w:bCs/>
          <w:sz w:val="28"/>
          <w:szCs w:val="28"/>
        </w:rPr>
        <w:t>Deekonda</w:t>
      </w:r>
      <w:proofErr w:type="spellEnd"/>
    </w:p>
    <w:p w14:paraId="723874F2" w14:textId="77777777" w:rsidR="00957897" w:rsidRPr="005139C9" w:rsidRDefault="00957897" w:rsidP="00957897">
      <w:pPr>
        <w:spacing w:line="360" w:lineRule="auto"/>
        <w:jc w:val="center"/>
        <w:rPr>
          <w:rFonts w:ascii="Times New Roman" w:hAnsi="Times New Roman" w:cs="Times New Roman"/>
          <w:b/>
          <w:bCs/>
          <w:sz w:val="28"/>
          <w:szCs w:val="28"/>
        </w:rPr>
      </w:pPr>
      <w:r w:rsidRPr="005139C9">
        <w:rPr>
          <w:rFonts w:ascii="Times New Roman" w:hAnsi="Times New Roman" w:cs="Times New Roman"/>
          <w:b/>
          <w:bCs/>
          <w:sz w:val="28"/>
          <w:szCs w:val="28"/>
        </w:rPr>
        <w:t>4254312</w:t>
      </w:r>
    </w:p>
    <w:p w14:paraId="7AEB67D0" w14:textId="77777777" w:rsidR="00957897" w:rsidRPr="005139C9" w:rsidRDefault="00957897" w:rsidP="00957897">
      <w:pPr>
        <w:spacing w:line="360" w:lineRule="auto"/>
        <w:jc w:val="center"/>
        <w:rPr>
          <w:rFonts w:ascii="Times New Roman" w:hAnsi="Times New Roman" w:cs="Times New Roman"/>
          <w:b/>
          <w:bCs/>
          <w:sz w:val="28"/>
          <w:szCs w:val="28"/>
        </w:rPr>
      </w:pPr>
      <w:r w:rsidRPr="005139C9">
        <w:rPr>
          <w:rFonts w:ascii="Times New Roman" w:hAnsi="Times New Roman" w:cs="Times New Roman"/>
          <w:b/>
          <w:bCs/>
          <w:sz w:val="28"/>
          <w:szCs w:val="28"/>
        </w:rPr>
        <w:t>CSDA 6010 Analytics Practicum</w:t>
      </w:r>
    </w:p>
    <w:p w14:paraId="33FA992A" w14:textId="77777777" w:rsidR="00957897" w:rsidRPr="005139C9" w:rsidRDefault="00957897" w:rsidP="00957897">
      <w:pPr>
        <w:jc w:val="center"/>
        <w:rPr>
          <w:rFonts w:ascii="Times New Roman" w:hAnsi="Times New Roman" w:cs="Times New Roman"/>
          <w:b/>
          <w:bCs/>
          <w:sz w:val="28"/>
          <w:szCs w:val="28"/>
        </w:rPr>
      </w:pPr>
      <w:r w:rsidRPr="005139C9">
        <w:rPr>
          <w:rFonts w:ascii="Times New Roman" w:hAnsi="Times New Roman" w:cs="Times New Roman"/>
          <w:b/>
          <w:bCs/>
          <w:sz w:val="28"/>
          <w:szCs w:val="28"/>
        </w:rPr>
        <w:t>Professor: Willie Rivers</w:t>
      </w:r>
    </w:p>
    <w:p w14:paraId="54797CB9" w14:textId="77777777" w:rsidR="00957897" w:rsidRDefault="00957897" w:rsidP="00957897"/>
    <w:p w14:paraId="089D493D" w14:textId="77777777" w:rsidR="00957897" w:rsidRDefault="00957897" w:rsidP="00957897"/>
    <w:p w14:paraId="0AA95C26" w14:textId="77777777" w:rsidR="00957897" w:rsidRDefault="00957897" w:rsidP="00957897"/>
    <w:p w14:paraId="362E19E6" w14:textId="77777777" w:rsidR="00957897" w:rsidRDefault="00957897" w:rsidP="00957897"/>
    <w:p w14:paraId="3BF0373E" w14:textId="77777777" w:rsidR="00957897" w:rsidRDefault="00957897" w:rsidP="00957897"/>
    <w:p w14:paraId="2B441503" w14:textId="77777777" w:rsidR="00957897" w:rsidRDefault="00957897" w:rsidP="00957897"/>
    <w:p w14:paraId="4DC16676" w14:textId="77777777" w:rsidR="00957897" w:rsidRDefault="00957897" w:rsidP="00957897"/>
    <w:p w14:paraId="6EC9D613" w14:textId="77777777" w:rsidR="00957897" w:rsidRDefault="00957897" w:rsidP="00957897"/>
    <w:p w14:paraId="731DFCF3" w14:textId="77777777" w:rsidR="00957897" w:rsidRDefault="00957897" w:rsidP="00957897"/>
    <w:p w14:paraId="5A600A1F" w14:textId="77777777" w:rsidR="00957897" w:rsidRDefault="00957897" w:rsidP="00957897"/>
    <w:p w14:paraId="6073A18D" w14:textId="77777777" w:rsidR="00957897" w:rsidRDefault="00957897" w:rsidP="00957897"/>
    <w:p w14:paraId="393BB064" w14:textId="77777777" w:rsidR="00957897" w:rsidRDefault="00957897" w:rsidP="00957897"/>
    <w:p w14:paraId="2D600779" w14:textId="77777777" w:rsidR="00957897" w:rsidRDefault="00957897" w:rsidP="00957897"/>
    <w:p w14:paraId="629588DE" w14:textId="77777777" w:rsidR="00957897" w:rsidRPr="00957897" w:rsidRDefault="00957897" w:rsidP="00957897">
      <w:pPr>
        <w:spacing w:line="480" w:lineRule="auto"/>
        <w:jc w:val="center"/>
        <w:rPr>
          <w:rFonts w:ascii="Times New Roman" w:hAnsi="Times New Roman" w:cs="Times New Roman"/>
          <w:b/>
          <w:bCs/>
        </w:rPr>
      </w:pPr>
      <w:r w:rsidRPr="00957897">
        <w:rPr>
          <w:rFonts w:ascii="Times New Roman" w:hAnsi="Times New Roman" w:cs="Times New Roman"/>
          <w:b/>
          <w:bCs/>
        </w:rPr>
        <w:lastRenderedPageBreak/>
        <w:t>Introduction:</w:t>
      </w:r>
    </w:p>
    <w:p w14:paraId="1E0E9416" w14:textId="2ACF023C" w:rsidR="00957897" w:rsidRPr="00957897" w:rsidRDefault="00957897" w:rsidP="00957897">
      <w:pPr>
        <w:spacing w:line="480" w:lineRule="auto"/>
        <w:jc w:val="both"/>
        <w:rPr>
          <w:rFonts w:ascii="Times New Roman" w:hAnsi="Times New Roman" w:cs="Times New Roman"/>
        </w:rPr>
      </w:pPr>
      <w:r w:rsidRPr="00957897">
        <w:rPr>
          <w:rFonts w:ascii="Times New Roman" w:hAnsi="Times New Roman" w:cs="Times New Roman"/>
        </w:rPr>
        <w:t>This project explores how people repay their mortgages over time by using a large dataset of 50,000 U.S. borrowers. The data tracks each borrower for up to 60 months and records how their loan balance, interest rate, credit score, and home value change over time. It also includes broader economic conditions like unemployment, GDP growth, and the house price index. Together, these details help us understand how both personal financial factors and the economy influence mortgage repayment.</w:t>
      </w:r>
    </w:p>
    <w:p w14:paraId="3053D77A" w14:textId="77777777" w:rsidR="00957897" w:rsidRPr="00957897" w:rsidRDefault="00957897" w:rsidP="00957897">
      <w:pPr>
        <w:spacing w:line="480" w:lineRule="auto"/>
        <w:jc w:val="both"/>
        <w:rPr>
          <w:rFonts w:ascii="Times New Roman" w:hAnsi="Times New Roman" w:cs="Times New Roman"/>
        </w:rPr>
      </w:pPr>
      <w:r w:rsidRPr="00957897">
        <w:rPr>
          <w:rFonts w:ascii="Times New Roman" w:hAnsi="Times New Roman" w:cs="Times New Roman"/>
        </w:rPr>
        <w:t>In this dataset, most borrowers continue making payments as expected, but a smaller group either pays off the loan early or goes into default. About 93% of borrowers remain active, around 4% fully repay their loan early, and about 2% default. On average, borrowers start with a FICO score around 674, an LTV of about 79%, and an interest rate close to 5.7%. Their loan balance naturally decreases over time as they make payments.</w:t>
      </w:r>
    </w:p>
    <w:p w14:paraId="1B7E21BD" w14:textId="6D427959" w:rsidR="00957897" w:rsidRPr="00957897" w:rsidRDefault="00957897" w:rsidP="00957897">
      <w:pPr>
        <w:spacing w:line="480" w:lineRule="auto"/>
        <w:jc w:val="both"/>
        <w:rPr>
          <w:rFonts w:ascii="Times New Roman" w:hAnsi="Times New Roman" w:cs="Times New Roman"/>
        </w:rPr>
      </w:pPr>
      <w:r w:rsidRPr="00957897">
        <w:rPr>
          <w:rFonts w:ascii="Times New Roman" w:hAnsi="Times New Roman" w:cs="Times New Roman"/>
        </w:rPr>
        <w:t xml:space="preserve">The purpose of this project is to build models that help explain and predict borrower </w:t>
      </w:r>
      <w:r w:rsidR="0031510A" w:rsidRPr="00957897">
        <w:rPr>
          <w:rFonts w:ascii="Times New Roman" w:hAnsi="Times New Roman" w:cs="Times New Roman"/>
        </w:rPr>
        <w:t>behaviour</w:t>
      </w:r>
      <w:r w:rsidRPr="00957897">
        <w:rPr>
          <w:rFonts w:ascii="Times New Roman" w:hAnsi="Times New Roman" w:cs="Times New Roman"/>
        </w:rPr>
        <w:t>. We use classification models to identify who might default, regression models to understand how early someone might pay off their mortgage, and clustering models to group borrowers with similar risk or financial characteristics. These approaches help highlight what factors truly matter when it comes to mortgage outcomes.</w:t>
      </w:r>
    </w:p>
    <w:p w14:paraId="50E10EE6" w14:textId="77777777" w:rsidR="00957897" w:rsidRPr="00957897" w:rsidRDefault="00957897" w:rsidP="00957897">
      <w:pPr>
        <w:spacing w:line="480" w:lineRule="auto"/>
        <w:jc w:val="both"/>
        <w:rPr>
          <w:rFonts w:ascii="Times New Roman" w:hAnsi="Times New Roman" w:cs="Times New Roman"/>
        </w:rPr>
      </w:pPr>
      <w:r w:rsidRPr="00957897">
        <w:rPr>
          <w:rFonts w:ascii="Times New Roman" w:hAnsi="Times New Roman" w:cs="Times New Roman"/>
        </w:rPr>
        <w:t>From a business point of view, these insights are extremely useful. If lenders can predict who is likely to default or prepay early, they can set interest rates more fairly, manage financial risk, and plan their cash flows better. Clustering helps them understand different types of borrowers so they can offer more personalized and balanced loan pricing. Overall, this project shows how data analytics can turn raw mortgage data into meaningful insights that support smarter decisions and healthier financial portfolios.</w:t>
      </w:r>
    </w:p>
    <w:p w14:paraId="1C6289FC" w14:textId="77777777" w:rsidR="0047145A" w:rsidRDefault="0047145A" w:rsidP="00957897">
      <w:pPr>
        <w:spacing w:line="480" w:lineRule="auto"/>
        <w:jc w:val="both"/>
        <w:rPr>
          <w:rFonts w:ascii="Times New Roman" w:hAnsi="Times New Roman" w:cs="Times New Roman"/>
        </w:rPr>
      </w:pPr>
    </w:p>
    <w:p w14:paraId="6EDDC07B" w14:textId="77777777" w:rsidR="00957897" w:rsidRDefault="00957897" w:rsidP="00957897">
      <w:pPr>
        <w:spacing w:line="480" w:lineRule="auto"/>
        <w:jc w:val="both"/>
        <w:rPr>
          <w:rFonts w:ascii="Times New Roman" w:hAnsi="Times New Roman" w:cs="Times New Roman"/>
        </w:rPr>
      </w:pPr>
    </w:p>
    <w:p w14:paraId="1F76B27F" w14:textId="77777777" w:rsidR="00957897" w:rsidRDefault="00957897" w:rsidP="00957897">
      <w:pPr>
        <w:spacing w:line="480" w:lineRule="auto"/>
        <w:jc w:val="both"/>
        <w:rPr>
          <w:rFonts w:ascii="Times New Roman" w:hAnsi="Times New Roman" w:cs="Times New Roman"/>
        </w:rPr>
      </w:pPr>
    </w:p>
    <w:p w14:paraId="13F31CBD" w14:textId="77777777" w:rsidR="00957897" w:rsidRDefault="00957897" w:rsidP="00957897">
      <w:pPr>
        <w:spacing w:after="0" w:line="240" w:lineRule="auto"/>
        <w:ind w:left="1080"/>
        <w:jc w:val="center"/>
        <w:rPr>
          <w:rFonts w:ascii="Times New Roman" w:eastAsia="Times New Roman" w:hAnsi="Times New Roman" w:cs="Times New Roman"/>
          <w:b/>
          <w:bCs/>
          <w:sz w:val="24"/>
          <w:szCs w:val="24"/>
        </w:rPr>
      </w:pPr>
    </w:p>
    <w:p w14:paraId="1C820C4E" w14:textId="4B2CE251" w:rsidR="00957897" w:rsidRDefault="00957897" w:rsidP="00957897">
      <w:pPr>
        <w:spacing w:after="0" w:line="240" w:lineRule="auto"/>
        <w:ind w:left="1080"/>
        <w:jc w:val="center"/>
        <w:rPr>
          <w:rFonts w:ascii="Times New Roman" w:eastAsia="Times New Roman" w:hAnsi="Times New Roman" w:cs="Times New Roman"/>
          <w:b/>
          <w:bCs/>
          <w:sz w:val="24"/>
          <w:szCs w:val="24"/>
        </w:rPr>
      </w:pPr>
      <w:r w:rsidRPr="00421474">
        <w:rPr>
          <w:rFonts w:ascii="Times New Roman" w:eastAsia="Times New Roman" w:hAnsi="Times New Roman" w:cs="Times New Roman"/>
          <w:b/>
          <w:bCs/>
          <w:sz w:val="24"/>
          <w:szCs w:val="24"/>
        </w:rPr>
        <w:lastRenderedPageBreak/>
        <w:t>Business and analytics goals</w:t>
      </w:r>
    </w:p>
    <w:p w14:paraId="441ECC06" w14:textId="77777777" w:rsidR="00957897" w:rsidRPr="00421474" w:rsidRDefault="00957897" w:rsidP="00957897">
      <w:pPr>
        <w:spacing w:after="0" w:line="240" w:lineRule="auto"/>
        <w:ind w:left="1080"/>
        <w:jc w:val="center"/>
        <w:rPr>
          <w:rFonts w:ascii="Times New Roman" w:eastAsia="Times New Roman" w:hAnsi="Times New Roman" w:cs="Times New Roman"/>
          <w:b/>
          <w:bCs/>
          <w:sz w:val="24"/>
          <w:szCs w:val="24"/>
        </w:rPr>
      </w:pPr>
    </w:p>
    <w:p w14:paraId="0F3D45AA" w14:textId="3704B8A8" w:rsidR="00957897" w:rsidRPr="00957897" w:rsidRDefault="00957897" w:rsidP="00957897">
      <w:pPr>
        <w:spacing w:line="480" w:lineRule="auto"/>
        <w:rPr>
          <w:rFonts w:ascii="Times New Roman" w:hAnsi="Times New Roman" w:cs="Times New Roman"/>
          <w:b/>
          <w:bCs/>
          <w:sz w:val="24"/>
          <w:szCs w:val="24"/>
        </w:rPr>
      </w:pPr>
      <w:r w:rsidRPr="006A6332">
        <w:rPr>
          <w:rFonts w:ascii="Times New Roman" w:hAnsi="Times New Roman" w:cs="Times New Roman"/>
          <w:b/>
          <w:bCs/>
          <w:sz w:val="24"/>
          <w:szCs w:val="24"/>
        </w:rPr>
        <w:t>Business Problems</w:t>
      </w:r>
      <w:r>
        <w:rPr>
          <w:rFonts w:ascii="Times New Roman" w:hAnsi="Times New Roman" w:cs="Times New Roman"/>
          <w:b/>
          <w:bCs/>
          <w:sz w:val="24"/>
          <w:szCs w:val="24"/>
        </w:rPr>
        <w:t>:</w:t>
      </w:r>
    </w:p>
    <w:p w14:paraId="12616128" w14:textId="77777777" w:rsidR="00957897" w:rsidRPr="00957897" w:rsidRDefault="00957897" w:rsidP="00957897">
      <w:pPr>
        <w:spacing w:line="480" w:lineRule="auto"/>
        <w:jc w:val="both"/>
        <w:rPr>
          <w:rFonts w:ascii="Times New Roman" w:hAnsi="Times New Roman" w:cs="Times New Roman"/>
          <w:b/>
          <w:bCs/>
        </w:rPr>
      </w:pPr>
      <w:r w:rsidRPr="00957897">
        <w:rPr>
          <w:rFonts w:ascii="Times New Roman" w:hAnsi="Times New Roman" w:cs="Times New Roman"/>
          <w:b/>
          <w:bCs/>
        </w:rPr>
        <w:t>1. High Default Risk and Financial Losses</w:t>
      </w:r>
    </w:p>
    <w:p w14:paraId="3CD8F4A1" w14:textId="77777777" w:rsidR="00957897" w:rsidRPr="00957897" w:rsidRDefault="00957897" w:rsidP="00957897">
      <w:pPr>
        <w:spacing w:line="480" w:lineRule="auto"/>
        <w:jc w:val="both"/>
        <w:rPr>
          <w:rFonts w:ascii="Times New Roman" w:hAnsi="Times New Roman" w:cs="Times New Roman"/>
        </w:rPr>
      </w:pPr>
      <w:r w:rsidRPr="00957897">
        <w:rPr>
          <w:rFonts w:ascii="Times New Roman" w:hAnsi="Times New Roman" w:cs="Times New Roman"/>
        </w:rPr>
        <w:t>A sizable portion of borrowers fail to make their mortgage payments on time, resulting in loan defaults. Default events create direct financial losses for lenders through unpaid balances, foreclosure expenses, and administrative recovery efforts. In this dataset, approximately 15,154 out of 50,000 borrowers (≈30%) have defaulted at least once. Defaulted borrowers also carry higher average balances ($252,479) compared to non-defaulted borrowers ($245,802), highlighting that larger loans are at greater risk of loss. Early identification of high-risk borrowers is therefore critical for minimizing losses, improving loan monitoring, and maintaining portfolio stability.</w:t>
      </w:r>
    </w:p>
    <w:p w14:paraId="6A2D87B2" w14:textId="056EF7AD" w:rsidR="00957897" w:rsidRPr="00957897" w:rsidRDefault="00957897" w:rsidP="00957897">
      <w:pPr>
        <w:spacing w:line="480" w:lineRule="auto"/>
        <w:jc w:val="both"/>
        <w:rPr>
          <w:rFonts w:ascii="Times New Roman" w:hAnsi="Times New Roman" w:cs="Times New Roman"/>
          <w:b/>
          <w:bCs/>
        </w:rPr>
      </w:pPr>
      <w:r w:rsidRPr="00957897">
        <w:rPr>
          <w:rFonts w:ascii="Times New Roman" w:hAnsi="Times New Roman" w:cs="Times New Roman"/>
          <w:b/>
          <w:bCs/>
        </w:rPr>
        <w:t xml:space="preserve">2. Uncertain Prepayment </w:t>
      </w:r>
      <w:r w:rsidR="0031510A" w:rsidRPr="00957897">
        <w:rPr>
          <w:rFonts w:ascii="Times New Roman" w:hAnsi="Times New Roman" w:cs="Times New Roman"/>
          <w:b/>
          <w:bCs/>
        </w:rPr>
        <w:t>Behaviour</w:t>
      </w:r>
      <w:r w:rsidRPr="00957897">
        <w:rPr>
          <w:rFonts w:ascii="Times New Roman" w:hAnsi="Times New Roman" w:cs="Times New Roman"/>
          <w:b/>
          <w:bCs/>
        </w:rPr>
        <w:t xml:space="preserve"> and Cash-Flow Instability</w:t>
      </w:r>
    </w:p>
    <w:p w14:paraId="6FBBB53E" w14:textId="77777777" w:rsidR="00957897" w:rsidRPr="00957897" w:rsidRDefault="00957897" w:rsidP="00957897">
      <w:pPr>
        <w:spacing w:line="480" w:lineRule="auto"/>
        <w:jc w:val="both"/>
        <w:rPr>
          <w:rFonts w:ascii="Times New Roman" w:hAnsi="Times New Roman" w:cs="Times New Roman"/>
        </w:rPr>
      </w:pPr>
      <w:r w:rsidRPr="00957897">
        <w:rPr>
          <w:rFonts w:ascii="Times New Roman" w:hAnsi="Times New Roman" w:cs="Times New Roman"/>
        </w:rPr>
        <w:t>Many borrowers repay their mortgages significantly earlier than scheduled, often due to refinancing, home sales, or changes in financial conditions. The dataset shows that about 53% of borrowers (26,589) prepaid their loans, doing so an average of 105 periods before maturity. Early prepayments reduce the total interest income lenders expect to earn and create challenges in predicting cash inflows. This uncertainty makes liquidity planning, reinvestment decisions, and revenue forecasting more difficult. Accurately predicting prepayment timing is therefore essential for maintaining stable cash flows and improving financial planning.</w:t>
      </w:r>
    </w:p>
    <w:p w14:paraId="0F24F5DA" w14:textId="77777777" w:rsidR="00957897" w:rsidRPr="00957897" w:rsidRDefault="00957897" w:rsidP="00957897">
      <w:pPr>
        <w:spacing w:line="480" w:lineRule="auto"/>
        <w:jc w:val="both"/>
        <w:rPr>
          <w:rFonts w:ascii="Times New Roman" w:hAnsi="Times New Roman" w:cs="Times New Roman"/>
          <w:b/>
          <w:bCs/>
        </w:rPr>
      </w:pPr>
      <w:r w:rsidRPr="00957897">
        <w:rPr>
          <w:rFonts w:ascii="Times New Roman" w:hAnsi="Times New Roman" w:cs="Times New Roman"/>
          <w:b/>
          <w:bCs/>
        </w:rPr>
        <w:t>3. Inefficient Risk Assessment and Loan Pricing</w:t>
      </w:r>
    </w:p>
    <w:p w14:paraId="17F85615" w14:textId="5369E465" w:rsidR="00957897" w:rsidRPr="00957897" w:rsidRDefault="00957897" w:rsidP="00957897">
      <w:pPr>
        <w:spacing w:line="480" w:lineRule="auto"/>
        <w:jc w:val="both"/>
        <w:rPr>
          <w:rFonts w:ascii="Times New Roman" w:hAnsi="Times New Roman" w:cs="Times New Roman"/>
        </w:rPr>
      </w:pPr>
      <w:r w:rsidRPr="00957897">
        <w:rPr>
          <w:rFonts w:ascii="Times New Roman" w:hAnsi="Times New Roman" w:cs="Times New Roman"/>
        </w:rPr>
        <w:t>Borrowers in the dataset exhibit a wide range of credit and risk characteristics</w:t>
      </w:r>
      <w:r w:rsidR="000A471E">
        <w:rPr>
          <w:rFonts w:ascii="Times New Roman" w:hAnsi="Times New Roman" w:cs="Times New Roman"/>
        </w:rPr>
        <w:t xml:space="preserve"> </w:t>
      </w:r>
      <w:r w:rsidRPr="00957897">
        <w:rPr>
          <w:rFonts w:ascii="Times New Roman" w:hAnsi="Times New Roman" w:cs="Times New Roman"/>
        </w:rPr>
        <w:t>FICO scores ranging from 400 to 840, LTV ratios from 50% to 218%, and interest rates from 0% to 19.75%. Despite this large variability, many borrowers receive similar loan pricing. Some high-risk borrowers are charged lower interest rates than safer borrowers, leading to inconsistent and suboptimal pricing decisions. This mismatch results in mispriced loans, reduced profitability, and increased portfolio risk. Identifying borrower segments and aligning interest rates with actual risk levels is necessary to improve pricing strategy, enhance competitiveness, and maintain long-term financial health.</w:t>
      </w:r>
    </w:p>
    <w:p w14:paraId="4ED82BE8" w14:textId="7A279B45" w:rsidR="00957897" w:rsidRPr="0084607A" w:rsidRDefault="0084607A" w:rsidP="00957897">
      <w:pPr>
        <w:spacing w:line="480" w:lineRule="auto"/>
        <w:jc w:val="both"/>
        <w:rPr>
          <w:rFonts w:ascii="Times New Roman" w:hAnsi="Times New Roman" w:cs="Times New Roman"/>
          <w:b/>
          <w:bCs/>
        </w:rPr>
      </w:pPr>
      <w:r w:rsidRPr="0084607A">
        <w:rPr>
          <w:rFonts w:ascii="Times New Roman" w:hAnsi="Times New Roman" w:cs="Times New Roman"/>
          <w:b/>
          <w:bCs/>
        </w:rPr>
        <w:lastRenderedPageBreak/>
        <w:t xml:space="preserve">Business </w:t>
      </w:r>
      <w:r>
        <w:rPr>
          <w:rFonts w:ascii="Times New Roman" w:hAnsi="Times New Roman" w:cs="Times New Roman"/>
          <w:b/>
          <w:bCs/>
        </w:rPr>
        <w:t>Goals</w:t>
      </w:r>
      <w:r w:rsidRPr="0084607A">
        <w:rPr>
          <w:rFonts w:ascii="Times New Roman" w:hAnsi="Times New Roman" w:cs="Times New Roman"/>
          <w:b/>
          <w:bCs/>
        </w:rPr>
        <w:t>:</w:t>
      </w:r>
    </w:p>
    <w:p w14:paraId="523BF47B" w14:textId="049613AC" w:rsidR="0084607A" w:rsidRPr="0084607A" w:rsidRDefault="0084607A" w:rsidP="0084607A">
      <w:pPr>
        <w:spacing w:line="480" w:lineRule="auto"/>
        <w:jc w:val="both"/>
        <w:rPr>
          <w:rFonts w:ascii="Times New Roman" w:hAnsi="Times New Roman" w:cs="Times New Roman"/>
          <w:b/>
          <w:bCs/>
        </w:rPr>
      </w:pPr>
      <w:r w:rsidRPr="0084607A">
        <w:rPr>
          <w:rFonts w:ascii="Times New Roman" w:hAnsi="Times New Roman" w:cs="Times New Roman"/>
          <w:b/>
          <w:bCs/>
        </w:rPr>
        <w:t xml:space="preserve">1. Reduce Default-Related Losses through Predictive Risk </w:t>
      </w:r>
      <w:r w:rsidR="0031510A" w:rsidRPr="0084607A">
        <w:rPr>
          <w:rFonts w:ascii="Times New Roman" w:hAnsi="Times New Roman" w:cs="Times New Roman"/>
          <w:b/>
          <w:bCs/>
        </w:rPr>
        <w:t>Modelling</w:t>
      </w:r>
    </w:p>
    <w:p w14:paraId="611EF117" w14:textId="3CC5E91A" w:rsidR="0084607A" w:rsidRPr="0084607A" w:rsidRDefault="0084607A" w:rsidP="0084607A">
      <w:pPr>
        <w:spacing w:line="480" w:lineRule="auto"/>
        <w:jc w:val="both"/>
        <w:rPr>
          <w:rFonts w:ascii="Times New Roman" w:hAnsi="Times New Roman" w:cs="Times New Roman"/>
        </w:rPr>
      </w:pPr>
      <w:r w:rsidRPr="0084607A">
        <w:rPr>
          <w:rFonts w:ascii="Times New Roman" w:hAnsi="Times New Roman" w:cs="Times New Roman"/>
        </w:rPr>
        <w:t>The first goal is to use predictive analytics to identify borrowers who are likely to default before the event occurs. By leveraging key credit, loan, and economic indicators</w:t>
      </w:r>
      <w:r w:rsidR="000A471E">
        <w:rPr>
          <w:rFonts w:ascii="Times New Roman" w:hAnsi="Times New Roman" w:cs="Times New Roman"/>
        </w:rPr>
        <w:t xml:space="preserve"> </w:t>
      </w:r>
      <w:r w:rsidRPr="0084607A">
        <w:rPr>
          <w:rFonts w:ascii="Times New Roman" w:hAnsi="Times New Roman" w:cs="Times New Roman"/>
        </w:rPr>
        <w:t>such as FICO score, LTV ratio, interest rate, GDP growth, and unemployment rate</w:t>
      </w:r>
      <w:r w:rsidR="000A471E">
        <w:rPr>
          <w:rFonts w:ascii="Times New Roman" w:hAnsi="Times New Roman" w:cs="Times New Roman"/>
        </w:rPr>
        <w:t xml:space="preserve"> </w:t>
      </w:r>
      <w:r w:rsidRPr="0084607A">
        <w:rPr>
          <w:rFonts w:ascii="Times New Roman" w:hAnsi="Times New Roman" w:cs="Times New Roman"/>
        </w:rPr>
        <w:t xml:space="preserve">lenders can classify borrowers based on their risk levels. Early detection allows lenders to intervene through restructuring, </w:t>
      </w:r>
      <w:r w:rsidR="0031510A" w:rsidRPr="0084607A">
        <w:rPr>
          <w:rFonts w:ascii="Times New Roman" w:hAnsi="Times New Roman" w:cs="Times New Roman"/>
        </w:rPr>
        <w:t>counselling</w:t>
      </w:r>
      <w:r w:rsidRPr="0084607A">
        <w:rPr>
          <w:rFonts w:ascii="Times New Roman" w:hAnsi="Times New Roman" w:cs="Times New Roman"/>
        </w:rPr>
        <w:t>, or targeted communication. The objective is to reduce default incidence by 10–15%, thereby lowering financial losses from unpaid balances, foreclosures, and recovery costs.</w:t>
      </w:r>
    </w:p>
    <w:p w14:paraId="7B13FA76" w14:textId="77777777" w:rsidR="0084607A" w:rsidRPr="0084607A" w:rsidRDefault="0084607A" w:rsidP="0084607A">
      <w:pPr>
        <w:spacing w:line="480" w:lineRule="auto"/>
        <w:jc w:val="both"/>
        <w:rPr>
          <w:rFonts w:ascii="Times New Roman" w:hAnsi="Times New Roman" w:cs="Times New Roman"/>
          <w:b/>
          <w:bCs/>
        </w:rPr>
      </w:pPr>
      <w:r w:rsidRPr="0084607A">
        <w:rPr>
          <w:rFonts w:ascii="Times New Roman" w:hAnsi="Times New Roman" w:cs="Times New Roman"/>
          <w:b/>
          <w:bCs/>
        </w:rPr>
        <w:t>2. Improve Cash-Flow Forecasting through Prepayment Timing Prediction</w:t>
      </w:r>
    </w:p>
    <w:p w14:paraId="487C6B6A" w14:textId="77777777" w:rsidR="0084607A" w:rsidRPr="0084607A" w:rsidRDefault="0084607A" w:rsidP="0084607A">
      <w:pPr>
        <w:spacing w:line="480" w:lineRule="auto"/>
        <w:jc w:val="both"/>
        <w:rPr>
          <w:rFonts w:ascii="Times New Roman" w:hAnsi="Times New Roman" w:cs="Times New Roman"/>
        </w:rPr>
      </w:pPr>
      <w:r w:rsidRPr="0084607A">
        <w:rPr>
          <w:rFonts w:ascii="Times New Roman" w:hAnsi="Times New Roman" w:cs="Times New Roman"/>
        </w:rPr>
        <w:t>Early mortgage payoff significantly affects the timing of cash flows and long-term interest income. To address this, the project aims to build a regression model that predicts how early a borrower is likely to prepay relative to the loan’s scheduled maturity. Accurate prepayment timing forecasts help lenders anticipate principal returns, plan reinvestment strategies, and maintain liquidity. The goal is to increase the accuracy of cash-flow forecasts, reduce volatility, and support more reliable financial planning.</w:t>
      </w:r>
    </w:p>
    <w:p w14:paraId="6831A6BC" w14:textId="77777777" w:rsidR="0084607A" w:rsidRPr="0084607A" w:rsidRDefault="0084607A" w:rsidP="0084607A">
      <w:pPr>
        <w:spacing w:line="480" w:lineRule="auto"/>
        <w:jc w:val="both"/>
        <w:rPr>
          <w:rFonts w:ascii="Times New Roman" w:hAnsi="Times New Roman" w:cs="Times New Roman"/>
          <w:b/>
          <w:bCs/>
        </w:rPr>
      </w:pPr>
      <w:r w:rsidRPr="0084607A">
        <w:rPr>
          <w:rFonts w:ascii="Times New Roman" w:hAnsi="Times New Roman" w:cs="Times New Roman"/>
          <w:b/>
          <w:bCs/>
        </w:rPr>
        <w:t>3. Optimize Loan Pricing and Portfolio Profitability through Data-Driven Segmentation</w:t>
      </w:r>
    </w:p>
    <w:p w14:paraId="53D66358" w14:textId="2002C989" w:rsidR="0084607A" w:rsidRDefault="0084607A" w:rsidP="0084607A">
      <w:pPr>
        <w:spacing w:line="480" w:lineRule="auto"/>
        <w:jc w:val="both"/>
        <w:rPr>
          <w:rFonts w:ascii="Times New Roman" w:hAnsi="Times New Roman" w:cs="Times New Roman"/>
        </w:rPr>
      </w:pPr>
      <w:r w:rsidRPr="0084607A">
        <w:rPr>
          <w:rFonts w:ascii="Times New Roman" w:hAnsi="Times New Roman" w:cs="Times New Roman"/>
        </w:rPr>
        <w:t xml:space="preserve">Borrowers in the dataset display wide differences in creditworthiness and financial </w:t>
      </w:r>
      <w:r w:rsidR="004464B4" w:rsidRPr="0084607A">
        <w:rPr>
          <w:rFonts w:ascii="Times New Roman" w:hAnsi="Times New Roman" w:cs="Times New Roman"/>
        </w:rPr>
        <w:t>behaviour</w:t>
      </w:r>
      <w:r w:rsidRPr="0084607A">
        <w:rPr>
          <w:rFonts w:ascii="Times New Roman" w:hAnsi="Times New Roman" w:cs="Times New Roman"/>
        </w:rPr>
        <w:t>, yet many receive similar loan pricing. To address this inefficiency, the project aims to use clustering techniques to group borrowers into meaningful segments based on risk, credit profile, and loan characteristics. By aligning interest rates more closely with actual borrower risk, lenders can reduce pricing inconsistencies by 20–25%, improve profitability, and maintain fair, competitive, and transparent pricing practices. Risk-adjusted pricing also helps strengthen portfolio stability and enhances customer trust.</w:t>
      </w:r>
    </w:p>
    <w:p w14:paraId="33F48464" w14:textId="77777777" w:rsidR="0084607A" w:rsidRPr="0084607A" w:rsidRDefault="0084607A" w:rsidP="0084607A">
      <w:pPr>
        <w:spacing w:line="480" w:lineRule="auto"/>
        <w:jc w:val="both"/>
        <w:rPr>
          <w:rFonts w:ascii="Times New Roman" w:hAnsi="Times New Roman" w:cs="Times New Roman"/>
        </w:rPr>
      </w:pPr>
    </w:p>
    <w:p w14:paraId="3FA3B115" w14:textId="0F089CC4" w:rsidR="0084607A" w:rsidRPr="0084607A" w:rsidRDefault="0084607A" w:rsidP="00957897">
      <w:pPr>
        <w:spacing w:line="480" w:lineRule="auto"/>
        <w:jc w:val="both"/>
        <w:rPr>
          <w:rFonts w:ascii="Times New Roman" w:hAnsi="Times New Roman" w:cs="Times New Roman"/>
          <w:b/>
          <w:bCs/>
        </w:rPr>
      </w:pPr>
      <w:r w:rsidRPr="0084607A">
        <w:rPr>
          <w:rFonts w:ascii="Times New Roman" w:hAnsi="Times New Roman" w:cs="Times New Roman"/>
          <w:b/>
          <w:bCs/>
        </w:rPr>
        <w:t>Analytical Goals:</w:t>
      </w:r>
    </w:p>
    <w:p w14:paraId="7CA3C2DA" w14:textId="45ED8538" w:rsidR="0084607A" w:rsidRPr="0084607A" w:rsidRDefault="0084607A" w:rsidP="0084607A">
      <w:pPr>
        <w:spacing w:line="480" w:lineRule="auto"/>
        <w:jc w:val="both"/>
        <w:rPr>
          <w:rFonts w:ascii="Times New Roman" w:hAnsi="Times New Roman" w:cs="Times New Roman"/>
        </w:rPr>
      </w:pPr>
      <w:r w:rsidRPr="0084607A">
        <w:rPr>
          <w:rFonts w:ascii="Times New Roman" w:hAnsi="Times New Roman" w:cs="Times New Roman"/>
        </w:rPr>
        <w:t xml:space="preserve">The main analytical goal of this project is to use the data to understand how borrowers behave over the life of a mortgage and to build models that can predict important outcomes. These goals directly support </w:t>
      </w:r>
      <w:r w:rsidRPr="0084607A">
        <w:rPr>
          <w:rFonts w:ascii="Times New Roman" w:hAnsi="Times New Roman" w:cs="Times New Roman"/>
        </w:rPr>
        <w:lastRenderedPageBreak/>
        <w:t>the business needs of lowering default losses, improving cash-flow planning, and making loan pricing fairer and more consistent.</w:t>
      </w:r>
    </w:p>
    <w:p w14:paraId="317726F9" w14:textId="77777777" w:rsidR="0084607A" w:rsidRPr="0084607A" w:rsidRDefault="0084607A" w:rsidP="0084607A">
      <w:pPr>
        <w:spacing w:line="480" w:lineRule="auto"/>
        <w:jc w:val="both"/>
        <w:rPr>
          <w:rFonts w:ascii="Times New Roman" w:hAnsi="Times New Roman" w:cs="Times New Roman"/>
          <w:b/>
          <w:bCs/>
        </w:rPr>
      </w:pPr>
      <w:r w:rsidRPr="0084607A">
        <w:rPr>
          <w:rFonts w:ascii="Times New Roman" w:hAnsi="Times New Roman" w:cs="Times New Roman"/>
          <w:b/>
          <w:bCs/>
        </w:rPr>
        <w:t>1. Predict Which Borrowers Are Likely to Default</w:t>
      </w:r>
    </w:p>
    <w:p w14:paraId="431EE903" w14:textId="77777777" w:rsidR="0084607A" w:rsidRPr="0084607A" w:rsidRDefault="0084607A" w:rsidP="0084607A">
      <w:pPr>
        <w:spacing w:line="480" w:lineRule="auto"/>
        <w:jc w:val="both"/>
        <w:rPr>
          <w:rFonts w:ascii="Times New Roman" w:hAnsi="Times New Roman" w:cs="Times New Roman"/>
        </w:rPr>
      </w:pPr>
      <w:r w:rsidRPr="0084607A">
        <w:rPr>
          <w:rFonts w:ascii="Times New Roman" w:hAnsi="Times New Roman" w:cs="Times New Roman"/>
        </w:rPr>
        <w:t>To help lenders spot risky borrowers early, this project will build classification models that estimate the chance a borrower will default. These models will use information like the borrower’s FICO score, loan-to-value (LTV) ratio, current balance, interest rate, and broader economic conditions such as unemployment and GDP growth. The goal is to correctly identify high-risk borrowers ahead of time so lenders can take preventive steps and reduce potential financial losses.</w:t>
      </w:r>
    </w:p>
    <w:p w14:paraId="13DDE7AB" w14:textId="77777777" w:rsidR="0084607A" w:rsidRPr="0084607A" w:rsidRDefault="0084607A" w:rsidP="0084607A">
      <w:pPr>
        <w:spacing w:line="480" w:lineRule="auto"/>
        <w:jc w:val="both"/>
        <w:rPr>
          <w:rFonts w:ascii="Times New Roman" w:hAnsi="Times New Roman" w:cs="Times New Roman"/>
          <w:b/>
          <w:bCs/>
        </w:rPr>
      </w:pPr>
      <w:r w:rsidRPr="0084607A">
        <w:rPr>
          <w:rFonts w:ascii="Times New Roman" w:hAnsi="Times New Roman" w:cs="Times New Roman"/>
          <w:b/>
          <w:bCs/>
        </w:rPr>
        <w:t>2. Predict How Early Borrowers Might Pay Off Their Loans</w:t>
      </w:r>
    </w:p>
    <w:p w14:paraId="430D3ADA" w14:textId="489D60C3" w:rsidR="0084607A" w:rsidRPr="0084607A" w:rsidRDefault="0084607A" w:rsidP="0084607A">
      <w:pPr>
        <w:spacing w:line="480" w:lineRule="auto"/>
        <w:jc w:val="both"/>
        <w:rPr>
          <w:rFonts w:ascii="Times New Roman" w:hAnsi="Times New Roman" w:cs="Times New Roman"/>
        </w:rPr>
      </w:pPr>
      <w:r w:rsidRPr="0084607A">
        <w:rPr>
          <w:rFonts w:ascii="Times New Roman" w:hAnsi="Times New Roman" w:cs="Times New Roman"/>
        </w:rPr>
        <w:t>Since many borrowers close their loans early</w:t>
      </w:r>
      <w:r w:rsidR="000A471E">
        <w:rPr>
          <w:rFonts w:ascii="Times New Roman" w:hAnsi="Times New Roman" w:cs="Times New Roman"/>
        </w:rPr>
        <w:t xml:space="preserve"> </w:t>
      </w:r>
      <w:r w:rsidRPr="0084607A">
        <w:rPr>
          <w:rFonts w:ascii="Times New Roman" w:hAnsi="Times New Roman" w:cs="Times New Roman"/>
        </w:rPr>
        <w:t>often much earlier than expected</w:t>
      </w:r>
      <w:r w:rsidR="000A471E">
        <w:rPr>
          <w:rFonts w:ascii="Times New Roman" w:hAnsi="Times New Roman" w:cs="Times New Roman"/>
        </w:rPr>
        <w:t xml:space="preserve"> </w:t>
      </w:r>
      <w:r w:rsidRPr="0084607A">
        <w:rPr>
          <w:rFonts w:ascii="Times New Roman" w:hAnsi="Times New Roman" w:cs="Times New Roman"/>
        </w:rPr>
        <w:t xml:space="preserve">this project will also build regression models that estimate </w:t>
      </w:r>
      <w:r w:rsidRPr="0084607A">
        <w:rPr>
          <w:rFonts w:ascii="Times New Roman" w:hAnsi="Times New Roman" w:cs="Times New Roman"/>
          <w:i/>
          <w:iCs/>
        </w:rPr>
        <w:t>how many periods early</w:t>
      </w:r>
      <w:r w:rsidRPr="0084607A">
        <w:rPr>
          <w:rFonts w:ascii="Times New Roman" w:hAnsi="Times New Roman" w:cs="Times New Roman"/>
        </w:rPr>
        <w:t xml:space="preserve"> a borrower is likely to prepay. These models will help explain which factors lead to early payoff, including changes in interest rates, borrower credit strength, and housing market conditions. The goal is to give lenders a clearer idea of when cash flows will arrive so they can plan investments and manage liquidity more effectively.</w:t>
      </w:r>
    </w:p>
    <w:p w14:paraId="6D978BB8" w14:textId="77777777" w:rsidR="0084607A" w:rsidRPr="0084607A" w:rsidRDefault="0084607A" w:rsidP="0084607A">
      <w:pPr>
        <w:spacing w:line="480" w:lineRule="auto"/>
        <w:jc w:val="both"/>
        <w:rPr>
          <w:rFonts w:ascii="Times New Roman" w:hAnsi="Times New Roman" w:cs="Times New Roman"/>
          <w:b/>
          <w:bCs/>
        </w:rPr>
      </w:pPr>
      <w:r w:rsidRPr="0084607A">
        <w:rPr>
          <w:rFonts w:ascii="Times New Roman" w:hAnsi="Times New Roman" w:cs="Times New Roman"/>
          <w:b/>
          <w:bCs/>
        </w:rPr>
        <w:t>3. Group Borrowers into Segments for Fairer and More Accurate Pricing</w:t>
      </w:r>
    </w:p>
    <w:p w14:paraId="69D7F978" w14:textId="1E0CC41B" w:rsidR="0084607A" w:rsidRPr="0084607A" w:rsidRDefault="0084607A" w:rsidP="0084607A">
      <w:pPr>
        <w:spacing w:line="480" w:lineRule="auto"/>
        <w:jc w:val="both"/>
        <w:rPr>
          <w:rFonts w:ascii="Times New Roman" w:hAnsi="Times New Roman" w:cs="Times New Roman"/>
        </w:rPr>
      </w:pPr>
      <w:r w:rsidRPr="0084607A">
        <w:rPr>
          <w:rFonts w:ascii="Times New Roman" w:hAnsi="Times New Roman" w:cs="Times New Roman"/>
        </w:rPr>
        <w:t xml:space="preserve">Not all borrowers have the same level of financial risk, but many receive similar interest rates. To address this, clustering techniques will be used to group borrowers into segments based on their credit profile, loan characteristics, and repayment </w:t>
      </w:r>
      <w:r w:rsidR="004464B4" w:rsidRPr="0084607A">
        <w:rPr>
          <w:rFonts w:ascii="Times New Roman" w:hAnsi="Times New Roman" w:cs="Times New Roman"/>
        </w:rPr>
        <w:t>behaviour</w:t>
      </w:r>
      <w:r w:rsidRPr="0084607A">
        <w:rPr>
          <w:rFonts w:ascii="Times New Roman" w:hAnsi="Times New Roman" w:cs="Times New Roman"/>
        </w:rPr>
        <w:t>. By comparing interest rates across these groups, we can identify whether loans are being priced fairly and consistently. This helps lenders set better, more informed pricing strategies that balance profitability with fairness.</w:t>
      </w:r>
    </w:p>
    <w:p w14:paraId="18EB9A43" w14:textId="0CCAE088" w:rsidR="0084607A" w:rsidRPr="0084607A" w:rsidRDefault="0084607A" w:rsidP="0084607A">
      <w:pPr>
        <w:spacing w:line="480" w:lineRule="auto"/>
        <w:jc w:val="both"/>
        <w:rPr>
          <w:rFonts w:ascii="Times New Roman" w:hAnsi="Times New Roman" w:cs="Times New Roman"/>
        </w:rPr>
      </w:pPr>
      <w:r w:rsidRPr="0084607A">
        <w:rPr>
          <w:rFonts w:ascii="Times New Roman" w:hAnsi="Times New Roman" w:cs="Times New Roman"/>
        </w:rPr>
        <w:t>By combining prediction and segmentation methods, this project aims to turn raw mortgage data into clear, useful insights. These insights will help lenders make smarter decisions</w:t>
      </w:r>
      <w:r w:rsidR="000A471E">
        <w:rPr>
          <w:rFonts w:ascii="Times New Roman" w:hAnsi="Times New Roman" w:cs="Times New Roman"/>
        </w:rPr>
        <w:t xml:space="preserve"> </w:t>
      </w:r>
      <w:r w:rsidRPr="0084607A">
        <w:rPr>
          <w:rFonts w:ascii="Times New Roman" w:hAnsi="Times New Roman" w:cs="Times New Roman"/>
        </w:rPr>
        <w:t>whether it’s identifying risky borrowers early, planning for shifts in cash flow, or setting interest rates that truly match borrower risk.</w:t>
      </w:r>
    </w:p>
    <w:p w14:paraId="47710F35" w14:textId="77777777" w:rsidR="0084607A" w:rsidRDefault="0084607A" w:rsidP="00957897">
      <w:pPr>
        <w:spacing w:line="480" w:lineRule="auto"/>
        <w:jc w:val="both"/>
        <w:rPr>
          <w:rFonts w:ascii="Times New Roman" w:hAnsi="Times New Roman" w:cs="Times New Roman"/>
        </w:rPr>
      </w:pPr>
    </w:p>
    <w:p w14:paraId="54F48E41" w14:textId="75C85C4B" w:rsidR="0084607A" w:rsidRPr="0084607A" w:rsidRDefault="0084607A" w:rsidP="00957897">
      <w:pPr>
        <w:spacing w:line="480" w:lineRule="auto"/>
        <w:jc w:val="both"/>
        <w:rPr>
          <w:rFonts w:ascii="Times New Roman" w:hAnsi="Times New Roman" w:cs="Times New Roman"/>
          <w:b/>
          <w:bCs/>
        </w:rPr>
      </w:pPr>
      <w:r w:rsidRPr="0084607A">
        <w:rPr>
          <w:rFonts w:ascii="Times New Roman" w:hAnsi="Times New Roman" w:cs="Times New Roman"/>
          <w:b/>
          <w:bCs/>
        </w:rPr>
        <w:lastRenderedPageBreak/>
        <w:t>Analytical Approach:</w:t>
      </w:r>
    </w:p>
    <w:p w14:paraId="4D86E3AB" w14:textId="5F83A24D" w:rsidR="0084607A" w:rsidRPr="0084607A" w:rsidRDefault="0084607A" w:rsidP="0084607A">
      <w:pPr>
        <w:spacing w:line="480" w:lineRule="auto"/>
        <w:jc w:val="both"/>
        <w:rPr>
          <w:rFonts w:ascii="Times New Roman" w:hAnsi="Times New Roman" w:cs="Times New Roman"/>
        </w:rPr>
      </w:pPr>
      <w:r w:rsidRPr="0084607A">
        <w:rPr>
          <w:rFonts w:ascii="Times New Roman" w:hAnsi="Times New Roman" w:cs="Times New Roman"/>
        </w:rPr>
        <w:t>The analysis begins by carefully reviewing and preparing the data to make sure every borrower record is accurate and usable. This includes checking for missing values, correcting zeros where necessary, and filling in gaps with reasonable estimates. Numeric values such as FICO score, loan-to-value (LTV), interest rate, and loan balance are adjusted to be on a similar scale so that no single variable overwhelms the others. Categorical fields</w:t>
      </w:r>
      <w:r w:rsidR="000A471E">
        <w:rPr>
          <w:rFonts w:ascii="Times New Roman" w:hAnsi="Times New Roman" w:cs="Times New Roman"/>
        </w:rPr>
        <w:t xml:space="preserve"> </w:t>
      </w:r>
      <w:r w:rsidRPr="0084607A">
        <w:rPr>
          <w:rFonts w:ascii="Times New Roman" w:hAnsi="Times New Roman" w:cs="Times New Roman"/>
        </w:rPr>
        <w:t>like property type and whether the borrower is an investor</w:t>
      </w:r>
      <w:r w:rsidR="000A471E">
        <w:rPr>
          <w:rFonts w:ascii="Times New Roman" w:hAnsi="Times New Roman" w:cs="Times New Roman"/>
        </w:rPr>
        <w:t xml:space="preserve"> </w:t>
      </w:r>
      <w:r w:rsidRPr="0084607A">
        <w:rPr>
          <w:rFonts w:ascii="Times New Roman" w:hAnsi="Times New Roman" w:cs="Times New Roman"/>
        </w:rPr>
        <w:t xml:space="preserve">are converted into numerical form so they can be used in </w:t>
      </w:r>
      <w:r w:rsidR="004464B4" w:rsidRPr="0084607A">
        <w:rPr>
          <w:rFonts w:ascii="Times New Roman" w:hAnsi="Times New Roman" w:cs="Times New Roman"/>
        </w:rPr>
        <w:t>modelling</w:t>
      </w:r>
      <w:r w:rsidRPr="0084607A">
        <w:rPr>
          <w:rFonts w:ascii="Times New Roman" w:hAnsi="Times New Roman" w:cs="Times New Roman"/>
        </w:rPr>
        <w:t>. Additional features, such as how a borrower’s balance or LTV changes over time and how early they close their loan, are created to better reflect repayment patterns.</w:t>
      </w:r>
    </w:p>
    <w:p w14:paraId="4AD8FC46" w14:textId="77777777" w:rsidR="0084607A" w:rsidRPr="0084607A" w:rsidRDefault="0084607A" w:rsidP="0084607A">
      <w:pPr>
        <w:spacing w:line="480" w:lineRule="auto"/>
        <w:jc w:val="both"/>
        <w:rPr>
          <w:rFonts w:ascii="Times New Roman" w:hAnsi="Times New Roman" w:cs="Times New Roman"/>
        </w:rPr>
      </w:pPr>
      <w:r w:rsidRPr="0084607A">
        <w:rPr>
          <w:rFonts w:ascii="Times New Roman" w:hAnsi="Times New Roman" w:cs="Times New Roman"/>
        </w:rPr>
        <w:t>Once the data is cleaned, exploratory analysis is conducted to understand which borrower characteristics, loan features, and economic conditions play the biggest role in mortgage performance. Correlation checks and visual summaries help highlight the most influential variables and guide which features should be used in each model.</w:t>
      </w:r>
    </w:p>
    <w:p w14:paraId="0152EB84" w14:textId="466A449C" w:rsidR="0084607A" w:rsidRPr="0084607A" w:rsidRDefault="0084607A" w:rsidP="0084607A">
      <w:pPr>
        <w:spacing w:line="480" w:lineRule="auto"/>
        <w:jc w:val="both"/>
        <w:rPr>
          <w:rFonts w:ascii="Times New Roman" w:hAnsi="Times New Roman" w:cs="Times New Roman"/>
        </w:rPr>
      </w:pPr>
      <w:r w:rsidRPr="0084607A">
        <w:rPr>
          <w:rFonts w:ascii="Times New Roman" w:hAnsi="Times New Roman" w:cs="Times New Roman"/>
        </w:rPr>
        <w:t xml:space="preserve">Different </w:t>
      </w:r>
      <w:r w:rsidR="004464B4" w:rsidRPr="0084607A">
        <w:rPr>
          <w:rFonts w:ascii="Times New Roman" w:hAnsi="Times New Roman" w:cs="Times New Roman"/>
        </w:rPr>
        <w:t>modelling</w:t>
      </w:r>
      <w:r w:rsidRPr="0084607A">
        <w:rPr>
          <w:rFonts w:ascii="Times New Roman" w:hAnsi="Times New Roman" w:cs="Times New Roman"/>
        </w:rPr>
        <w:t xml:space="preserve"> techniques are then applied based on the goals of the project.</w:t>
      </w:r>
    </w:p>
    <w:p w14:paraId="6521D183" w14:textId="77777777" w:rsidR="0084607A" w:rsidRPr="0084607A" w:rsidRDefault="0084607A" w:rsidP="0084607A">
      <w:pPr>
        <w:numPr>
          <w:ilvl w:val="0"/>
          <w:numId w:val="1"/>
        </w:numPr>
        <w:tabs>
          <w:tab w:val="clear" w:pos="360"/>
          <w:tab w:val="num" w:pos="720"/>
        </w:tabs>
        <w:spacing w:line="480" w:lineRule="auto"/>
        <w:jc w:val="both"/>
        <w:rPr>
          <w:rFonts w:ascii="Times New Roman" w:hAnsi="Times New Roman" w:cs="Times New Roman"/>
        </w:rPr>
      </w:pPr>
      <w:r w:rsidRPr="0084607A">
        <w:rPr>
          <w:rFonts w:ascii="Times New Roman" w:hAnsi="Times New Roman" w:cs="Times New Roman"/>
          <w:b/>
          <w:bCs/>
        </w:rPr>
        <w:t>Classification models</w:t>
      </w:r>
      <w:r w:rsidRPr="0084607A">
        <w:rPr>
          <w:rFonts w:ascii="Times New Roman" w:hAnsi="Times New Roman" w:cs="Times New Roman"/>
        </w:rPr>
        <w:t>, such as Decision Trees and Logistic Regression, are used to predict the likelihood that a borrower will default. These models help lenders identify risky borrowers early.</w:t>
      </w:r>
    </w:p>
    <w:p w14:paraId="5D6F6F06" w14:textId="77777777" w:rsidR="0084607A" w:rsidRPr="0084607A" w:rsidRDefault="0084607A" w:rsidP="0084607A">
      <w:pPr>
        <w:numPr>
          <w:ilvl w:val="0"/>
          <w:numId w:val="1"/>
        </w:numPr>
        <w:tabs>
          <w:tab w:val="clear" w:pos="360"/>
          <w:tab w:val="num" w:pos="720"/>
        </w:tabs>
        <w:spacing w:line="480" w:lineRule="auto"/>
        <w:jc w:val="both"/>
        <w:rPr>
          <w:rFonts w:ascii="Times New Roman" w:hAnsi="Times New Roman" w:cs="Times New Roman"/>
        </w:rPr>
      </w:pPr>
      <w:r w:rsidRPr="0084607A">
        <w:rPr>
          <w:rFonts w:ascii="Times New Roman" w:hAnsi="Times New Roman" w:cs="Times New Roman"/>
          <w:b/>
          <w:bCs/>
        </w:rPr>
        <w:t>Regression models</w:t>
      </w:r>
      <w:r w:rsidRPr="0084607A">
        <w:rPr>
          <w:rFonts w:ascii="Times New Roman" w:hAnsi="Times New Roman" w:cs="Times New Roman"/>
        </w:rPr>
        <w:t xml:space="preserve">, including Multiple Linear Regression and </w:t>
      </w:r>
      <w:proofErr w:type="spellStart"/>
      <w:r w:rsidRPr="0084607A">
        <w:rPr>
          <w:rFonts w:ascii="Times New Roman" w:hAnsi="Times New Roman" w:cs="Times New Roman"/>
        </w:rPr>
        <w:t>XGBoost</w:t>
      </w:r>
      <w:proofErr w:type="spellEnd"/>
      <w:r w:rsidRPr="0084607A">
        <w:rPr>
          <w:rFonts w:ascii="Times New Roman" w:hAnsi="Times New Roman" w:cs="Times New Roman"/>
        </w:rPr>
        <w:t>, are used to estimate how early a borrower might pay off their loan. These predictions help lenders improve cash-flow planning and anticipate when funds will return.</w:t>
      </w:r>
    </w:p>
    <w:p w14:paraId="170315B8" w14:textId="77777777" w:rsidR="0084607A" w:rsidRPr="0084607A" w:rsidRDefault="0084607A" w:rsidP="0084607A">
      <w:pPr>
        <w:numPr>
          <w:ilvl w:val="0"/>
          <w:numId w:val="1"/>
        </w:numPr>
        <w:tabs>
          <w:tab w:val="clear" w:pos="360"/>
          <w:tab w:val="num" w:pos="720"/>
        </w:tabs>
        <w:spacing w:line="480" w:lineRule="auto"/>
        <w:jc w:val="both"/>
        <w:rPr>
          <w:rFonts w:ascii="Times New Roman" w:hAnsi="Times New Roman" w:cs="Times New Roman"/>
        </w:rPr>
      </w:pPr>
      <w:r w:rsidRPr="0084607A">
        <w:rPr>
          <w:rFonts w:ascii="Times New Roman" w:hAnsi="Times New Roman" w:cs="Times New Roman"/>
          <w:b/>
          <w:bCs/>
        </w:rPr>
        <w:t>Clustering methods</w:t>
      </w:r>
      <w:r w:rsidRPr="0084607A">
        <w:rPr>
          <w:rFonts w:ascii="Times New Roman" w:hAnsi="Times New Roman" w:cs="Times New Roman"/>
        </w:rPr>
        <w:t>, like K-Means and Hierarchical Clustering, group borrowers into meaningful segments based on their financial and loan characteristics. These segments help lenders evaluate whether interest rates are being assigned fairly and consistently based on risk.</w:t>
      </w:r>
    </w:p>
    <w:p w14:paraId="6C64F3D5" w14:textId="77777777" w:rsidR="0084607A" w:rsidRPr="0084607A" w:rsidRDefault="0084607A" w:rsidP="0084607A">
      <w:pPr>
        <w:spacing w:line="480" w:lineRule="auto"/>
        <w:jc w:val="both"/>
        <w:rPr>
          <w:rFonts w:ascii="Times New Roman" w:hAnsi="Times New Roman" w:cs="Times New Roman"/>
        </w:rPr>
      </w:pPr>
      <w:r w:rsidRPr="0084607A">
        <w:rPr>
          <w:rFonts w:ascii="Times New Roman" w:hAnsi="Times New Roman" w:cs="Times New Roman"/>
        </w:rPr>
        <w:t>Each model is evaluated with appropriate metrics: AUC and accuracy for default predictions, RMSE and R² for prepayment timing, and silhouette scores for clustering quality. These measures help ensure the models perform well and offer practical value for real-world decision-making.</w:t>
      </w:r>
    </w:p>
    <w:p w14:paraId="77EB10DC" w14:textId="77777777" w:rsidR="0084607A" w:rsidRPr="0084607A" w:rsidRDefault="0084607A" w:rsidP="0084607A">
      <w:pPr>
        <w:spacing w:line="480" w:lineRule="auto"/>
        <w:jc w:val="both"/>
        <w:rPr>
          <w:rFonts w:ascii="Times New Roman" w:hAnsi="Times New Roman" w:cs="Times New Roman"/>
        </w:rPr>
      </w:pPr>
      <w:r w:rsidRPr="0084607A">
        <w:rPr>
          <w:rFonts w:ascii="Times New Roman" w:hAnsi="Times New Roman" w:cs="Times New Roman"/>
        </w:rPr>
        <w:lastRenderedPageBreak/>
        <w:t>Overall, this analytical approach turns raw mortgage data into meaningful insights that help lenders reduce defaults, manage unpredictable cash flows, and offer better pricing based on true borrower risk.</w:t>
      </w:r>
    </w:p>
    <w:p w14:paraId="4B211FB8" w14:textId="77777777" w:rsidR="0084607A" w:rsidRDefault="0084607A" w:rsidP="0084607A">
      <w:pPr>
        <w:spacing w:line="480" w:lineRule="auto"/>
        <w:jc w:val="center"/>
        <w:rPr>
          <w:rFonts w:ascii="Times New Roman" w:eastAsia="Times New Roman" w:hAnsi="Times New Roman" w:cs="Times New Roman"/>
          <w:b/>
          <w:bCs/>
          <w:sz w:val="24"/>
          <w:szCs w:val="24"/>
        </w:rPr>
      </w:pPr>
    </w:p>
    <w:p w14:paraId="12C11A5C" w14:textId="50CAB334" w:rsidR="0084607A" w:rsidRPr="0084607A" w:rsidRDefault="0084607A" w:rsidP="0084607A">
      <w:pPr>
        <w:spacing w:line="480" w:lineRule="auto"/>
        <w:jc w:val="center"/>
        <w:rPr>
          <w:rFonts w:ascii="Times New Roman" w:eastAsia="Times New Roman" w:hAnsi="Times New Roman" w:cs="Times New Roman"/>
          <w:b/>
          <w:bCs/>
          <w:sz w:val="24"/>
          <w:szCs w:val="24"/>
        </w:rPr>
      </w:pPr>
      <w:r w:rsidRPr="00E64381">
        <w:rPr>
          <w:rFonts w:ascii="Times New Roman" w:eastAsia="Times New Roman" w:hAnsi="Times New Roman" w:cs="Times New Roman"/>
          <w:b/>
          <w:bCs/>
          <w:sz w:val="24"/>
          <w:szCs w:val="24"/>
        </w:rPr>
        <w:t>Data preprocessing</w:t>
      </w:r>
    </w:p>
    <w:p w14:paraId="78205AF1" w14:textId="77777777" w:rsidR="0084607A" w:rsidRPr="0084607A" w:rsidRDefault="0084607A" w:rsidP="0084607A">
      <w:pPr>
        <w:spacing w:line="480" w:lineRule="auto"/>
        <w:jc w:val="both"/>
        <w:rPr>
          <w:rFonts w:ascii="Times New Roman" w:hAnsi="Times New Roman" w:cs="Times New Roman"/>
          <w:b/>
          <w:bCs/>
        </w:rPr>
      </w:pPr>
      <w:r w:rsidRPr="0084607A">
        <w:rPr>
          <w:rFonts w:ascii="Times New Roman" w:hAnsi="Times New Roman" w:cs="Times New Roman"/>
          <w:b/>
          <w:bCs/>
        </w:rPr>
        <w:t>Data Understanding</w:t>
      </w:r>
    </w:p>
    <w:p w14:paraId="0C4DC052" w14:textId="47E688EF" w:rsidR="0084607A" w:rsidRPr="0084607A" w:rsidRDefault="0084607A" w:rsidP="0084607A">
      <w:pPr>
        <w:spacing w:line="480" w:lineRule="auto"/>
        <w:jc w:val="both"/>
        <w:rPr>
          <w:rFonts w:ascii="Times New Roman" w:hAnsi="Times New Roman" w:cs="Times New Roman"/>
        </w:rPr>
      </w:pPr>
      <w:r w:rsidRPr="0084607A">
        <w:rPr>
          <w:rFonts w:ascii="Times New Roman" w:hAnsi="Times New Roman" w:cs="Times New Roman"/>
        </w:rPr>
        <w:t xml:space="preserve">The dataset contains 622,489 records from 50,000 U.S. mortgage borrowers observed across 60 time periods. Because it is a panel dataset, each row represents a borrower’s loan status at a particular time, allowing us to follow how their financial </w:t>
      </w:r>
      <w:r w:rsidR="004464B4" w:rsidRPr="0084607A">
        <w:rPr>
          <w:rFonts w:ascii="Times New Roman" w:hAnsi="Times New Roman" w:cs="Times New Roman"/>
        </w:rPr>
        <w:t>behaviour</w:t>
      </w:r>
      <w:r w:rsidRPr="0084607A">
        <w:rPr>
          <w:rFonts w:ascii="Times New Roman" w:hAnsi="Times New Roman" w:cs="Times New Roman"/>
        </w:rPr>
        <w:t xml:space="preserve"> changes month by month. The data includes loan-level information such as balance, loan-to-value ratio (LTV), and interest rate, along with economic indicators like the house price index (HPI), GDP growth, and unemployment rate. Origination details</w:t>
      </w:r>
      <w:r w:rsidR="000A471E">
        <w:rPr>
          <w:rFonts w:ascii="Times New Roman" w:hAnsi="Times New Roman" w:cs="Times New Roman"/>
        </w:rPr>
        <w:t xml:space="preserve"> </w:t>
      </w:r>
      <w:r w:rsidRPr="0084607A">
        <w:rPr>
          <w:rFonts w:ascii="Times New Roman" w:hAnsi="Times New Roman" w:cs="Times New Roman"/>
        </w:rPr>
        <w:t>such as FICO score, property type, and initial interest rate</w:t>
      </w:r>
      <w:r w:rsidR="000A471E">
        <w:rPr>
          <w:rFonts w:ascii="Times New Roman" w:hAnsi="Times New Roman" w:cs="Times New Roman"/>
        </w:rPr>
        <w:t xml:space="preserve"> </w:t>
      </w:r>
      <w:r w:rsidRPr="0084607A">
        <w:rPr>
          <w:rFonts w:ascii="Times New Roman" w:hAnsi="Times New Roman" w:cs="Times New Roman"/>
        </w:rPr>
        <w:t xml:space="preserve">help describe each borrower’s risk level when the loan first began. The variable </w:t>
      </w:r>
      <w:proofErr w:type="spellStart"/>
      <w:r w:rsidRPr="0084607A">
        <w:rPr>
          <w:rFonts w:ascii="Times New Roman" w:hAnsi="Times New Roman" w:cs="Times New Roman"/>
          <w:b/>
          <w:bCs/>
        </w:rPr>
        <w:t>status_time</w:t>
      </w:r>
      <w:proofErr w:type="spellEnd"/>
      <w:r w:rsidRPr="0084607A">
        <w:rPr>
          <w:rFonts w:ascii="Times New Roman" w:hAnsi="Times New Roman" w:cs="Times New Roman"/>
        </w:rPr>
        <w:t xml:space="preserve"> summarizes loan outcomes: 0 (active), 1 (default), and 2 (payoff).</w:t>
      </w:r>
    </w:p>
    <w:p w14:paraId="1DD7CB81" w14:textId="77777777" w:rsidR="0084607A" w:rsidRPr="0084607A" w:rsidRDefault="0084607A" w:rsidP="0084607A">
      <w:pPr>
        <w:spacing w:line="480" w:lineRule="auto"/>
        <w:jc w:val="both"/>
        <w:rPr>
          <w:rFonts w:ascii="Times New Roman" w:hAnsi="Times New Roman" w:cs="Times New Roman"/>
          <w:b/>
          <w:bCs/>
        </w:rPr>
      </w:pPr>
      <w:r w:rsidRPr="0084607A">
        <w:rPr>
          <w:rFonts w:ascii="Times New Roman" w:hAnsi="Times New Roman" w:cs="Times New Roman"/>
          <w:b/>
          <w:bCs/>
        </w:rPr>
        <w:t>Preprocessing Steps</w:t>
      </w:r>
    </w:p>
    <w:p w14:paraId="7AA6D2CD" w14:textId="7B401958" w:rsidR="0084607A" w:rsidRPr="0084607A" w:rsidRDefault="0084607A" w:rsidP="0084607A">
      <w:pPr>
        <w:spacing w:line="480" w:lineRule="auto"/>
        <w:jc w:val="both"/>
        <w:rPr>
          <w:rFonts w:ascii="Times New Roman" w:hAnsi="Times New Roman" w:cs="Times New Roman"/>
        </w:rPr>
      </w:pPr>
      <w:r w:rsidRPr="0084607A">
        <w:rPr>
          <w:rFonts w:ascii="Times New Roman" w:hAnsi="Times New Roman" w:cs="Times New Roman"/>
        </w:rPr>
        <w:t xml:space="preserve">Before </w:t>
      </w:r>
      <w:r w:rsidR="004464B4" w:rsidRPr="0084607A">
        <w:rPr>
          <w:rFonts w:ascii="Times New Roman" w:hAnsi="Times New Roman" w:cs="Times New Roman"/>
        </w:rPr>
        <w:t>modelling</w:t>
      </w:r>
      <w:r w:rsidRPr="0084607A">
        <w:rPr>
          <w:rFonts w:ascii="Times New Roman" w:hAnsi="Times New Roman" w:cs="Times New Roman"/>
        </w:rPr>
        <w:t>, the dataset must be cleaned and structured in a consistent way. This includes checking for missing or duplicated values, ensuring that time-related variables (origination time, maturity time, first observation) follow a correct timeline, and aligning borrower records across periods. Numerical features such as LTV and loan balance may be normalized so that no single variable dominates the models due to scale differences. Categorical fields, including property type and investor flag, are converted into dummy variables for easier use in machine learning models.</w:t>
      </w:r>
    </w:p>
    <w:p w14:paraId="6CF1F27D" w14:textId="35A0A1CD" w:rsidR="0084607A" w:rsidRPr="0084607A" w:rsidRDefault="0084607A" w:rsidP="0084607A">
      <w:pPr>
        <w:spacing w:line="480" w:lineRule="auto"/>
        <w:jc w:val="both"/>
        <w:rPr>
          <w:rFonts w:ascii="Times New Roman" w:hAnsi="Times New Roman" w:cs="Times New Roman"/>
        </w:rPr>
      </w:pPr>
      <w:r w:rsidRPr="0084607A">
        <w:rPr>
          <w:rFonts w:ascii="Times New Roman" w:hAnsi="Times New Roman" w:cs="Times New Roman"/>
        </w:rPr>
        <w:t>To improve predictive power, new features will be created</w:t>
      </w:r>
      <w:r w:rsidR="000A471E">
        <w:rPr>
          <w:rFonts w:ascii="Times New Roman" w:hAnsi="Times New Roman" w:cs="Times New Roman"/>
        </w:rPr>
        <w:t xml:space="preserve"> </w:t>
      </w:r>
      <w:r w:rsidRPr="0084607A">
        <w:rPr>
          <w:rFonts w:ascii="Times New Roman" w:hAnsi="Times New Roman" w:cs="Times New Roman"/>
        </w:rPr>
        <w:t>such as changes in balance and LTV over time, or shifts in HPI</w:t>
      </w:r>
      <w:r w:rsidR="000A471E">
        <w:rPr>
          <w:rFonts w:ascii="Times New Roman" w:hAnsi="Times New Roman" w:cs="Times New Roman"/>
        </w:rPr>
        <w:t xml:space="preserve"> </w:t>
      </w:r>
      <w:r w:rsidRPr="0084607A">
        <w:rPr>
          <w:rFonts w:ascii="Times New Roman" w:hAnsi="Times New Roman" w:cs="Times New Roman"/>
        </w:rPr>
        <w:t xml:space="preserve">to better capture borrower </w:t>
      </w:r>
      <w:r w:rsidR="004464B4" w:rsidRPr="0084607A">
        <w:rPr>
          <w:rFonts w:ascii="Times New Roman" w:hAnsi="Times New Roman" w:cs="Times New Roman"/>
        </w:rPr>
        <w:t>behaviour</w:t>
      </w:r>
      <w:r w:rsidRPr="0084607A">
        <w:rPr>
          <w:rFonts w:ascii="Times New Roman" w:hAnsi="Times New Roman" w:cs="Times New Roman"/>
        </w:rPr>
        <w:t xml:space="preserve"> and market conditions. These engineered variables help the models understand repayment patterns, risk levels, and economic effects more accurately.</w:t>
      </w:r>
    </w:p>
    <w:p w14:paraId="18F09488" w14:textId="77777777" w:rsidR="0084607A" w:rsidRPr="0084607A" w:rsidRDefault="0084607A" w:rsidP="0084607A">
      <w:pPr>
        <w:spacing w:line="480" w:lineRule="auto"/>
        <w:jc w:val="both"/>
        <w:rPr>
          <w:rFonts w:ascii="Times New Roman" w:hAnsi="Times New Roman" w:cs="Times New Roman"/>
        </w:rPr>
      </w:pPr>
      <w:r w:rsidRPr="0084607A">
        <w:rPr>
          <w:rFonts w:ascii="Times New Roman" w:hAnsi="Times New Roman" w:cs="Times New Roman"/>
        </w:rPr>
        <w:lastRenderedPageBreak/>
        <w:t>Overall, this preprocessing approach ensures that the final dataset is clean, consistent, and ready for building classification, regression, and clustering models that support the project’s business goals.</w:t>
      </w:r>
    </w:p>
    <w:p w14:paraId="4DC4B61C" w14:textId="77777777" w:rsidR="00847FDC" w:rsidRPr="00061286" w:rsidRDefault="00847FDC" w:rsidP="00847FDC">
      <w:pPr>
        <w:spacing w:line="480" w:lineRule="auto"/>
        <w:jc w:val="both"/>
        <w:rPr>
          <w:rFonts w:ascii="Times New Roman" w:eastAsia="Times New Roman" w:hAnsi="Times New Roman" w:cs="Times New Roman"/>
          <w:b/>
          <w:bCs/>
        </w:rPr>
      </w:pPr>
      <w:r w:rsidRPr="00061286">
        <w:rPr>
          <w:rFonts w:ascii="Times New Roman" w:eastAsia="Times New Roman" w:hAnsi="Times New Roman" w:cs="Times New Roman"/>
          <w:b/>
          <w:bCs/>
        </w:rPr>
        <w:t>Attribute Definition</w:t>
      </w:r>
    </w:p>
    <w:p w14:paraId="0E8B2C0A" w14:textId="09D04C98" w:rsidR="00847FDC" w:rsidRPr="00061286" w:rsidRDefault="00847FDC" w:rsidP="00847FDC">
      <w:pPr>
        <w:spacing w:line="480" w:lineRule="auto"/>
        <w:jc w:val="both"/>
        <w:rPr>
          <w:rFonts w:ascii="Times New Roman" w:eastAsia="Times New Roman" w:hAnsi="Times New Roman" w:cs="Times New Roman"/>
        </w:rPr>
      </w:pPr>
      <w:r w:rsidRPr="00061286">
        <w:rPr>
          <w:rFonts w:ascii="Times New Roman" w:eastAsia="Times New Roman" w:hAnsi="Times New Roman" w:cs="Times New Roman"/>
        </w:rPr>
        <w:t xml:space="preserve">The dataset contains 23 key attributes, each contributing to understanding borrower </w:t>
      </w:r>
      <w:r w:rsidR="004464B4" w:rsidRPr="00061286">
        <w:rPr>
          <w:rFonts w:ascii="Times New Roman" w:eastAsia="Times New Roman" w:hAnsi="Times New Roman" w:cs="Times New Roman"/>
        </w:rPr>
        <w:t>behaviour</w:t>
      </w:r>
      <w:r w:rsidRPr="00061286">
        <w:rPr>
          <w:rFonts w:ascii="Times New Roman" w:eastAsia="Times New Roman" w:hAnsi="Times New Roman" w:cs="Times New Roman"/>
        </w:rPr>
        <w:t>, loan performance, and predicting the likelihood of default or payoff. Below is a clear definition of the main variables, their data types, and their analytical roles:</w:t>
      </w:r>
    </w:p>
    <w:p w14:paraId="0C252346"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r w:rsidRPr="00061286">
        <w:rPr>
          <w:rFonts w:ascii="Times New Roman" w:eastAsia="Times New Roman" w:hAnsi="Times New Roman" w:cs="Times New Roman"/>
          <w:b/>
          <w:bCs/>
        </w:rPr>
        <w:t>id (numeric)</w:t>
      </w:r>
      <w:r w:rsidRPr="00061286">
        <w:rPr>
          <w:rFonts w:ascii="Times New Roman" w:eastAsia="Times New Roman" w:hAnsi="Times New Roman" w:cs="Times New Roman"/>
        </w:rPr>
        <w:t xml:space="preserve"> – Unique borrower identification number. Used to track loan performance across time periods.</w:t>
      </w:r>
    </w:p>
    <w:p w14:paraId="07C6EB48"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r w:rsidRPr="00061286">
        <w:rPr>
          <w:rFonts w:ascii="Times New Roman" w:eastAsia="Times New Roman" w:hAnsi="Times New Roman" w:cs="Times New Roman"/>
          <w:b/>
          <w:bCs/>
        </w:rPr>
        <w:t>time (numeric)</w:t>
      </w:r>
      <w:r w:rsidRPr="00061286">
        <w:rPr>
          <w:rFonts w:ascii="Times New Roman" w:eastAsia="Times New Roman" w:hAnsi="Times New Roman" w:cs="Times New Roman"/>
        </w:rPr>
        <w:t xml:space="preserve"> – Time period of the observation. Defines the panel structure and supports time-based analysis.</w:t>
      </w:r>
    </w:p>
    <w:p w14:paraId="753CDB21"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orig_time</w:t>
      </w:r>
      <w:proofErr w:type="spellEnd"/>
      <w:r w:rsidRPr="00061286">
        <w:rPr>
          <w:rFonts w:ascii="Times New Roman" w:eastAsia="Times New Roman" w:hAnsi="Times New Roman" w:cs="Times New Roman"/>
          <w:b/>
          <w:bCs/>
        </w:rPr>
        <w:t xml:space="preserve"> (numeric/date)</w:t>
      </w:r>
      <w:r w:rsidRPr="00061286">
        <w:rPr>
          <w:rFonts w:ascii="Times New Roman" w:eastAsia="Times New Roman" w:hAnsi="Times New Roman" w:cs="Times New Roman"/>
        </w:rPr>
        <w:t xml:space="preserve"> – Loan origination period. Used to calculate loan age and determine time since origination.</w:t>
      </w:r>
    </w:p>
    <w:p w14:paraId="3AAF871C"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first_time</w:t>
      </w:r>
      <w:proofErr w:type="spellEnd"/>
      <w:r w:rsidRPr="00061286">
        <w:rPr>
          <w:rFonts w:ascii="Times New Roman" w:eastAsia="Times New Roman" w:hAnsi="Times New Roman" w:cs="Times New Roman"/>
          <w:b/>
          <w:bCs/>
        </w:rPr>
        <w:t xml:space="preserve"> (numeric/date)</w:t>
      </w:r>
      <w:r w:rsidRPr="00061286">
        <w:rPr>
          <w:rFonts w:ascii="Times New Roman" w:eastAsia="Times New Roman" w:hAnsi="Times New Roman" w:cs="Times New Roman"/>
        </w:rPr>
        <w:t xml:space="preserve"> – First observation period in the dataset. Helps define initial loan state.</w:t>
      </w:r>
    </w:p>
    <w:p w14:paraId="7ADF1C67"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mat_time</w:t>
      </w:r>
      <w:proofErr w:type="spellEnd"/>
      <w:r w:rsidRPr="00061286">
        <w:rPr>
          <w:rFonts w:ascii="Times New Roman" w:eastAsia="Times New Roman" w:hAnsi="Times New Roman" w:cs="Times New Roman"/>
          <w:b/>
          <w:bCs/>
        </w:rPr>
        <w:t xml:space="preserve"> (numeric/date)</w:t>
      </w:r>
      <w:r w:rsidRPr="00061286">
        <w:rPr>
          <w:rFonts w:ascii="Times New Roman" w:eastAsia="Times New Roman" w:hAnsi="Times New Roman" w:cs="Times New Roman"/>
        </w:rPr>
        <w:t xml:space="preserve"> – Maturity time of the loan. Indicates the expected end of the loan term.</w:t>
      </w:r>
    </w:p>
    <w:p w14:paraId="5C519673"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balance_time</w:t>
      </w:r>
      <w:proofErr w:type="spellEnd"/>
      <w:r w:rsidRPr="00061286">
        <w:rPr>
          <w:rFonts w:ascii="Times New Roman" w:eastAsia="Times New Roman" w:hAnsi="Times New Roman" w:cs="Times New Roman"/>
          <w:b/>
          <w:bCs/>
        </w:rPr>
        <w:t xml:space="preserve"> (numeric)</w:t>
      </w:r>
      <w:r w:rsidRPr="00061286">
        <w:rPr>
          <w:rFonts w:ascii="Times New Roman" w:eastAsia="Times New Roman" w:hAnsi="Times New Roman" w:cs="Times New Roman"/>
        </w:rPr>
        <w:t xml:space="preserve"> – Outstanding loan balance at the observation time. A key predictor for borrower repayment progress.</w:t>
      </w:r>
    </w:p>
    <w:p w14:paraId="41059D82"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LTV_time</w:t>
      </w:r>
      <w:proofErr w:type="spellEnd"/>
      <w:r w:rsidRPr="00061286">
        <w:rPr>
          <w:rFonts w:ascii="Times New Roman" w:eastAsia="Times New Roman" w:hAnsi="Times New Roman" w:cs="Times New Roman"/>
          <w:b/>
          <w:bCs/>
        </w:rPr>
        <w:t xml:space="preserve"> (numeric)</w:t>
      </w:r>
      <w:r w:rsidRPr="00061286">
        <w:rPr>
          <w:rFonts w:ascii="Times New Roman" w:eastAsia="Times New Roman" w:hAnsi="Times New Roman" w:cs="Times New Roman"/>
        </w:rPr>
        <w:t xml:space="preserve"> – Loan-to-value ratio at the observation time (in %). Measures the borrower’s equity in the property and indicates credit risk.</w:t>
      </w:r>
    </w:p>
    <w:p w14:paraId="0F785501"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interest_rate_time</w:t>
      </w:r>
      <w:proofErr w:type="spellEnd"/>
      <w:r w:rsidRPr="00061286">
        <w:rPr>
          <w:rFonts w:ascii="Times New Roman" w:eastAsia="Times New Roman" w:hAnsi="Times New Roman" w:cs="Times New Roman"/>
          <w:b/>
          <w:bCs/>
        </w:rPr>
        <w:t xml:space="preserve"> (numeric)</w:t>
      </w:r>
      <w:r w:rsidRPr="00061286">
        <w:rPr>
          <w:rFonts w:ascii="Times New Roman" w:eastAsia="Times New Roman" w:hAnsi="Times New Roman" w:cs="Times New Roman"/>
        </w:rPr>
        <w:t xml:space="preserve"> – Current interest rate (in %). Higher rates can increase default probability or encourage early payoff through refinancing.</w:t>
      </w:r>
    </w:p>
    <w:p w14:paraId="1661B380"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hpi_time</w:t>
      </w:r>
      <w:proofErr w:type="spellEnd"/>
      <w:r w:rsidRPr="00061286">
        <w:rPr>
          <w:rFonts w:ascii="Times New Roman" w:eastAsia="Times New Roman" w:hAnsi="Times New Roman" w:cs="Times New Roman"/>
          <w:b/>
          <w:bCs/>
        </w:rPr>
        <w:t xml:space="preserve"> (numeric)</w:t>
      </w:r>
      <w:r w:rsidRPr="00061286">
        <w:rPr>
          <w:rFonts w:ascii="Times New Roman" w:eastAsia="Times New Roman" w:hAnsi="Times New Roman" w:cs="Times New Roman"/>
        </w:rPr>
        <w:t xml:space="preserve"> – House Price Index at the observation time (base year = 100). Reflects housing market conditions influencing loan security.</w:t>
      </w:r>
    </w:p>
    <w:p w14:paraId="3D2FE874"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gdp_time</w:t>
      </w:r>
      <w:proofErr w:type="spellEnd"/>
      <w:r w:rsidRPr="00061286">
        <w:rPr>
          <w:rFonts w:ascii="Times New Roman" w:eastAsia="Times New Roman" w:hAnsi="Times New Roman" w:cs="Times New Roman"/>
          <w:b/>
          <w:bCs/>
        </w:rPr>
        <w:t xml:space="preserve"> (numeric)</w:t>
      </w:r>
      <w:r w:rsidRPr="00061286">
        <w:rPr>
          <w:rFonts w:ascii="Times New Roman" w:eastAsia="Times New Roman" w:hAnsi="Times New Roman" w:cs="Times New Roman"/>
        </w:rPr>
        <w:t xml:space="preserve"> – GDP growth rate (in %). Indicates overall economic health; affects repayment capability.</w:t>
      </w:r>
    </w:p>
    <w:p w14:paraId="71F57165"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lastRenderedPageBreak/>
        <w:t>uer_time</w:t>
      </w:r>
      <w:proofErr w:type="spellEnd"/>
      <w:r w:rsidRPr="00061286">
        <w:rPr>
          <w:rFonts w:ascii="Times New Roman" w:eastAsia="Times New Roman" w:hAnsi="Times New Roman" w:cs="Times New Roman"/>
          <w:b/>
          <w:bCs/>
        </w:rPr>
        <w:t xml:space="preserve"> (numeric)</w:t>
      </w:r>
      <w:r w:rsidRPr="00061286">
        <w:rPr>
          <w:rFonts w:ascii="Times New Roman" w:eastAsia="Times New Roman" w:hAnsi="Times New Roman" w:cs="Times New Roman"/>
        </w:rPr>
        <w:t xml:space="preserve"> – Unemployment rate (in %). Higher unemployment typically increases default risk.</w:t>
      </w:r>
    </w:p>
    <w:p w14:paraId="700C25ED"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REtype_CO_orig_time</w:t>
      </w:r>
      <w:proofErr w:type="spellEnd"/>
      <w:r w:rsidRPr="00061286">
        <w:rPr>
          <w:rFonts w:ascii="Times New Roman" w:eastAsia="Times New Roman" w:hAnsi="Times New Roman" w:cs="Times New Roman"/>
          <w:b/>
          <w:bCs/>
        </w:rPr>
        <w:t xml:space="preserve"> (binary)</w:t>
      </w:r>
      <w:r w:rsidRPr="00061286">
        <w:rPr>
          <w:rFonts w:ascii="Times New Roman" w:eastAsia="Times New Roman" w:hAnsi="Times New Roman" w:cs="Times New Roman"/>
        </w:rPr>
        <w:t xml:space="preserve"> – Property type: condominium (1 = Yes, 0 = No). Used for property-based segmentation.</w:t>
      </w:r>
    </w:p>
    <w:p w14:paraId="1D17E737"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REtype_PU_orig_time</w:t>
      </w:r>
      <w:proofErr w:type="spellEnd"/>
      <w:r w:rsidRPr="00061286">
        <w:rPr>
          <w:rFonts w:ascii="Times New Roman" w:eastAsia="Times New Roman" w:hAnsi="Times New Roman" w:cs="Times New Roman"/>
          <w:b/>
          <w:bCs/>
        </w:rPr>
        <w:t xml:space="preserve"> (binary)</w:t>
      </w:r>
      <w:r w:rsidRPr="00061286">
        <w:rPr>
          <w:rFonts w:ascii="Times New Roman" w:eastAsia="Times New Roman" w:hAnsi="Times New Roman" w:cs="Times New Roman"/>
        </w:rPr>
        <w:t xml:space="preserve"> – Property type: planned urban development (1 = Yes, 0 = No). Indicates different housing market dynamics.</w:t>
      </w:r>
    </w:p>
    <w:p w14:paraId="390DF509"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REtype_SF_orig_time</w:t>
      </w:r>
      <w:proofErr w:type="spellEnd"/>
      <w:r w:rsidRPr="00061286">
        <w:rPr>
          <w:rFonts w:ascii="Times New Roman" w:eastAsia="Times New Roman" w:hAnsi="Times New Roman" w:cs="Times New Roman"/>
          <w:b/>
          <w:bCs/>
        </w:rPr>
        <w:t xml:space="preserve"> (binary)</w:t>
      </w:r>
      <w:r w:rsidRPr="00061286">
        <w:rPr>
          <w:rFonts w:ascii="Times New Roman" w:eastAsia="Times New Roman" w:hAnsi="Times New Roman" w:cs="Times New Roman"/>
        </w:rPr>
        <w:t xml:space="preserve"> – Property type: single-family home (1 = Yes, 0 = No). Serves as the main housing type for comparison.</w:t>
      </w:r>
    </w:p>
    <w:p w14:paraId="677E1BC1"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investor_orig_time</w:t>
      </w:r>
      <w:proofErr w:type="spellEnd"/>
      <w:r w:rsidRPr="00061286">
        <w:rPr>
          <w:rFonts w:ascii="Times New Roman" w:eastAsia="Times New Roman" w:hAnsi="Times New Roman" w:cs="Times New Roman"/>
          <w:b/>
          <w:bCs/>
        </w:rPr>
        <w:t xml:space="preserve"> (binary)</w:t>
      </w:r>
      <w:r w:rsidRPr="00061286">
        <w:rPr>
          <w:rFonts w:ascii="Times New Roman" w:eastAsia="Times New Roman" w:hAnsi="Times New Roman" w:cs="Times New Roman"/>
        </w:rPr>
        <w:t xml:space="preserve"> – Borrower type: investor (1 = Yes, 0 = No). Distinguishes investor-owned loans from owner-occupied ones.</w:t>
      </w:r>
    </w:p>
    <w:p w14:paraId="6BFBB1DF"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balance_orig_time</w:t>
      </w:r>
      <w:proofErr w:type="spellEnd"/>
      <w:r w:rsidRPr="00061286">
        <w:rPr>
          <w:rFonts w:ascii="Times New Roman" w:eastAsia="Times New Roman" w:hAnsi="Times New Roman" w:cs="Times New Roman"/>
          <w:b/>
          <w:bCs/>
        </w:rPr>
        <w:t xml:space="preserve"> (numeric)</w:t>
      </w:r>
      <w:r w:rsidRPr="00061286">
        <w:rPr>
          <w:rFonts w:ascii="Times New Roman" w:eastAsia="Times New Roman" w:hAnsi="Times New Roman" w:cs="Times New Roman"/>
        </w:rPr>
        <w:t xml:space="preserve"> – Loan balance at origination. Serves as a baseline for tracking repayment and balance decline.</w:t>
      </w:r>
    </w:p>
    <w:p w14:paraId="31E3B465"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FICO_orig_time</w:t>
      </w:r>
      <w:proofErr w:type="spellEnd"/>
      <w:r w:rsidRPr="00061286">
        <w:rPr>
          <w:rFonts w:ascii="Times New Roman" w:eastAsia="Times New Roman" w:hAnsi="Times New Roman" w:cs="Times New Roman"/>
          <w:b/>
          <w:bCs/>
        </w:rPr>
        <w:t xml:space="preserve"> (numeric/ordinal)</w:t>
      </w:r>
      <w:r w:rsidRPr="00061286">
        <w:rPr>
          <w:rFonts w:ascii="Times New Roman" w:eastAsia="Times New Roman" w:hAnsi="Times New Roman" w:cs="Times New Roman"/>
        </w:rPr>
        <w:t xml:space="preserve"> – Borrower’s credit score at origination (range 300–850). Measures borrower creditworthiness and risk.</w:t>
      </w:r>
    </w:p>
    <w:p w14:paraId="078C4E40"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LTV_orig_time</w:t>
      </w:r>
      <w:proofErr w:type="spellEnd"/>
      <w:r w:rsidRPr="00061286">
        <w:rPr>
          <w:rFonts w:ascii="Times New Roman" w:eastAsia="Times New Roman" w:hAnsi="Times New Roman" w:cs="Times New Roman"/>
          <w:b/>
          <w:bCs/>
        </w:rPr>
        <w:t xml:space="preserve"> (numeric)</w:t>
      </w:r>
      <w:r w:rsidRPr="00061286">
        <w:rPr>
          <w:rFonts w:ascii="Times New Roman" w:eastAsia="Times New Roman" w:hAnsi="Times New Roman" w:cs="Times New Roman"/>
        </w:rPr>
        <w:t xml:space="preserve"> – Loan-to-value ratio at origination (in %). Used to evaluate initial borrower leverage and loan risk.</w:t>
      </w:r>
    </w:p>
    <w:p w14:paraId="2CA2B2A3"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Interest_Rate_orig_time</w:t>
      </w:r>
      <w:proofErr w:type="spellEnd"/>
      <w:r w:rsidRPr="00061286">
        <w:rPr>
          <w:rFonts w:ascii="Times New Roman" w:eastAsia="Times New Roman" w:hAnsi="Times New Roman" w:cs="Times New Roman"/>
          <w:b/>
          <w:bCs/>
        </w:rPr>
        <w:t xml:space="preserve"> (numeric)</w:t>
      </w:r>
      <w:r w:rsidRPr="00061286">
        <w:rPr>
          <w:rFonts w:ascii="Times New Roman" w:eastAsia="Times New Roman" w:hAnsi="Times New Roman" w:cs="Times New Roman"/>
        </w:rPr>
        <w:t xml:space="preserve"> – Interest rate at origination (in %). Establishes baseline loan pricing and risk exposure.</w:t>
      </w:r>
    </w:p>
    <w:p w14:paraId="78ABD255"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hpi_orig_time</w:t>
      </w:r>
      <w:proofErr w:type="spellEnd"/>
      <w:r w:rsidRPr="00061286">
        <w:rPr>
          <w:rFonts w:ascii="Times New Roman" w:eastAsia="Times New Roman" w:hAnsi="Times New Roman" w:cs="Times New Roman"/>
          <w:b/>
          <w:bCs/>
        </w:rPr>
        <w:t xml:space="preserve"> (numeric)</w:t>
      </w:r>
      <w:r w:rsidRPr="00061286">
        <w:rPr>
          <w:rFonts w:ascii="Times New Roman" w:eastAsia="Times New Roman" w:hAnsi="Times New Roman" w:cs="Times New Roman"/>
        </w:rPr>
        <w:t xml:space="preserve"> – House Price Index at origination (base year = 100). Represents initial housing market condition.</w:t>
      </w:r>
    </w:p>
    <w:p w14:paraId="72B0ECC7"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default_time</w:t>
      </w:r>
      <w:proofErr w:type="spellEnd"/>
      <w:r w:rsidRPr="00061286">
        <w:rPr>
          <w:rFonts w:ascii="Times New Roman" w:eastAsia="Times New Roman" w:hAnsi="Times New Roman" w:cs="Times New Roman"/>
          <w:b/>
          <w:bCs/>
        </w:rPr>
        <w:t xml:space="preserve"> (binary, target)</w:t>
      </w:r>
      <w:r w:rsidRPr="00061286">
        <w:rPr>
          <w:rFonts w:ascii="Times New Roman" w:eastAsia="Times New Roman" w:hAnsi="Times New Roman" w:cs="Times New Roman"/>
        </w:rPr>
        <w:t xml:space="preserve"> – Indicates whether the loan defaulted at observation (1 = Default, 0 = Not Default). Used as a classification target.</w:t>
      </w:r>
    </w:p>
    <w:p w14:paraId="08788FB3" w14:textId="77777777" w:rsidR="00847FDC" w:rsidRPr="00061286" w:rsidRDefault="00847FDC" w:rsidP="00847FDC">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t>payoff_time</w:t>
      </w:r>
      <w:proofErr w:type="spellEnd"/>
      <w:r w:rsidRPr="00061286">
        <w:rPr>
          <w:rFonts w:ascii="Times New Roman" w:eastAsia="Times New Roman" w:hAnsi="Times New Roman" w:cs="Times New Roman"/>
          <w:b/>
          <w:bCs/>
        </w:rPr>
        <w:t xml:space="preserve"> (binary, target)</w:t>
      </w:r>
      <w:r w:rsidRPr="00061286">
        <w:rPr>
          <w:rFonts w:ascii="Times New Roman" w:eastAsia="Times New Roman" w:hAnsi="Times New Roman" w:cs="Times New Roman"/>
        </w:rPr>
        <w:t xml:space="preserve"> – Indicates whether the loan was fully paid off (1 = Payoff, 0 = Not Payoff). Used as a secondary classification target.</w:t>
      </w:r>
    </w:p>
    <w:p w14:paraId="50033AC7" w14:textId="63D4D2A4" w:rsidR="0049709D" w:rsidRPr="00144ECB" w:rsidRDefault="00847FDC" w:rsidP="0049709D">
      <w:pPr>
        <w:numPr>
          <w:ilvl w:val="0"/>
          <w:numId w:val="2"/>
        </w:numPr>
        <w:tabs>
          <w:tab w:val="num" w:pos="720"/>
        </w:tabs>
        <w:spacing w:line="480" w:lineRule="auto"/>
        <w:jc w:val="both"/>
        <w:rPr>
          <w:rFonts w:ascii="Times New Roman" w:eastAsia="Times New Roman" w:hAnsi="Times New Roman" w:cs="Times New Roman"/>
        </w:rPr>
      </w:pPr>
      <w:proofErr w:type="spellStart"/>
      <w:r w:rsidRPr="00061286">
        <w:rPr>
          <w:rFonts w:ascii="Times New Roman" w:eastAsia="Times New Roman" w:hAnsi="Times New Roman" w:cs="Times New Roman"/>
          <w:b/>
          <w:bCs/>
        </w:rPr>
        <w:lastRenderedPageBreak/>
        <w:t>status_time</w:t>
      </w:r>
      <w:proofErr w:type="spellEnd"/>
      <w:r w:rsidRPr="00061286">
        <w:rPr>
          <w:rFonts w:ascii="Times New Roman" w:eastAsia="Times New Roman" w:hAnsi="Times New Roman" w:cs="Times New Roman"/>
          <w:b/>
          <w:bCs/>
        </w:rPr>
        <w:t xml:space="preserve"> (categorical, target)</w:t>
      </w:r>
      <w:r w:rsidRPr="00061286">
        <w:rPr>
          <w:rFonts w:ascii="Times New Roman" w:eastAsia="Times New Roman" w:hAnsi="Times New Roman" w:cs="Times New Roman"/>
        </w:rPr>
        <w:t xml:space="preserve"> – Represents overall loan status: 0 = Non-event, 1 = Default, 2 = Payoff. Used for multi-class classification </w:t>
      </w:r>
      <w:r w:rsidR="008E147D" w:rsidRPr="00061286">
        <w:rPr>
          <w:rFonts w:ascii="Times New Roman" w:eastAsia="Times New Roman" w:hAnsi="Times New Roman" w:cs="Times New Roman"/>
        </w:rPr>
        <w:t>modelling</w:t>
      </w:r>
      <w:r w:rsidRPr="00061286">
        <w:rPr>
          <w:rFonts w:ascii="Times New Roman" w:eastAsia="Times New Roman" w:hAnsi="Times New Roman" w:cs="Times New Roman"/>
        </w:rPr>
        <w:t>.</w:t>
      </w:r>
    </w:p>
    <w:p w14:paraId="4ED5F2D7" w14:textId="77777777" w:rsidR="00144ECB" w:rsidRPr="007D0138" w:rsidRDefault="00144ECB" w:rsidP="00144ECB">
      <w:pPr>
        <w:spacing w:line="480" w:lineRule="auto"/>
        <w:jc w:val="both"/>
        <w:rPr>
          <w:rFonts w:ascii="Times New Roman" w:eastAsia="Times New Roman" w:hAnsi="Times New Roman" w:cs="Times New Roman"/>
          <w:b/>
          <w:bCs/>
        </w:rPr>
      </w:pPr>
      <w:r w:rsidRPr="007D0138">
        <w:rPr>
          <w:rFonts w:ascii="Times New Roman" w:eastAsia="Times New Roman" w:hAnsi="Times New Roman" w:cs="Times New Roman"/>
          <w:b/>
          <w:bCs/>
        </w:rPr>
        <w:t>Exploratory Data Analysis (EDA)</w:t>
      </w:r>
    </w:p>
    <w:p w14:paraId="00D20205" w14:textId="77777777" w:rsidR="00144ECB" w:rsidRPr="007D0138" w:rsidRDefault="00144ECB" w:rsidP="00144ECB">
      <w:pPr>
        <w:spacing w:line="480" w:lineRule="auto"/>
        <w:jc w:val="both"/>
        <w:rPr>
          <w:rFonts w:ascii="Times New Roman" w:eastAsia="Times New Roman" w:hAnsi="Times New Roman" w:cs="Times New Roman"/>
        </w:rPr>
      </w:pPr>
      <w:r w:rsidRPr="007D0138">
        <w:rPr>
          <w:rFonts w:ascii="Times New Roman" w:eastAsia="Times New Roman" w:hAnsi="Times New Roman" w:cs="Times New Roman"/>
        </w:rPr>
        <w:t>The exploratory phase focused on understanding borrower characteristics and their implications for mortgage performance and risk assessment. Descriptive statistics showed that the majority of loans remained active (about 93.3%), while 4.3% were fully paid off and 2.4% defaulted. Although defaults represent a small portion of the dataset, they carry significant business impact, as predicting these cases accurately helps financial institutions minimize losses and manage portfolio risk.</w:t>
      </w:r>
    </w:p>
    <w:p w14:paraId="13A41A1D" w14:textId="77777777" w:rsidR="00144ECB" w:rsidRPr="007D0138" w:rsidRDefault="00144ECB" w:rsidP="00144ECB">
      <w:pPr>
        <w:spacing w:line="480" w:lineRule="auto"/>
        <w:jc w:val="both"/>
        <w:rPr>
          <w:rFonts w:ascii="Times New Roman" w:eastAsia="Times New Roman" w:hAnsi="Times New Roman" w:cs="Times New Roman"/>
        </w:rPr>
      </w:pPr>
      <w:r w:rsidRPr="007D0138">
        <w:rPr>
          <w:rFonts w:ascii="Times New Roman" w:eastAsia="Times New Roman" w:hAnsi="Times New Roman" w:cs="Times New Roman"/>
        </w:rPr>
        <w:t>Borrower-level attributes revealed that most borrowers had strong credit profiles, with an average FICO score of around 674, indicating generally good creditworthiness. The average loan-to-value (LTV) ratio at origination was approximately 79%, suggesting moderate leverage levels where borrowers contribute meaningful equity. The average interest rate was about 5.7%, aligning with typical residential mortgage rates during stable market periods. Over time, the mean loan balance declined from $256,000 to about $246,000, reflecting consistent repayment activity across borrowers.</w:t>
      </w:r>
    </w:p>
    <w:p w14:paraId="198A8907" w14:textId="0C131BC3" w:rsidR="00144ECB" w:rsidRPr="007D0138" w:rsidRDefault="00144ECB" w:rsidP="00144ECB">
      <w:pPr>
        <w:spacing w:line="480" w:lineRule="auto"/>
        <w:jc w:val="both"/>
        <w:rPr>
          <w:rFonts w:ascii="Times New Roman" w:eastAsia="Times New Roman" w:hAnsi="Times New Roman" w:cs="Times New Roman"/>
        </w:rPr>
      </w:pPr>
      <w:r w:rsidRPr="007D0138">
        <w:rPr>
          <w:rFonts w:ascii="Times New Roman" w:eastAsia="Times New Roman" w:hAnsi="Times New Roman" w:cs="Times New Roman"/>
        </w:rPr>
        <w:t xml:space="preserve">Economic indicators provided additional context for understanding borrower performance. Higher GDP growth and lower unemployment rates were associated with healthier mortgage </w:t>
      </w:r>
      <w:r w:rsidR="008E147D" w:rsidRPr="007D0138">
        <w:rPr>
          <w:rFonts w:ascii="Times New Roman" w:eastAsia="Times New Roman" w:hAnsi="Times New Roman" w:cs="Times New Roman"/>
        </w:rPr>
        <w:t>behaviour</w:t>
      </w:r>
      <w:r w:rsidRPr="007D0138">
        <w:rPr>
          <w:rFonts w:ascii="Times New Roman" w:eastAsia="Times New Roman" w:hAnsi="Times New Roman" w:cs="Times New Roman"/>
        </w:rPr>
        <w:t>, while regional variations in the House Price Index (HPI) highlighted the sensitivity of repayment patterns to property market fluctuations. These macro-level trends confirm that economic stability plays a key role in sustaining borrower repayment capacity and reducing default likelihood.</w:t>
      </w:r>
    </w:p>
    <w:p w14:paraId="72B7A340" w14:textId="66942797" w:rsidR="00144ECB" w:rsidRPr="007D0138" w:rsidRDefault="00144ECB" w:rsidP="00144ECB">
      <w:pPr>
        <w:spacing w:line="480" w:lineRule="auto"/>
        <w:jc w:val="both"/>
        <w:rPr>
          <w:rFonts w:ascii="Times New Roman" w:eastAsia="Times New Roman" w:hAnsi="Times New Roman" w:cs="Times New Roman"/>
        </w:rPr>
      </w:pPr>
      <w:r w:rsidRPr="007D0138">
        <w:rPr>
          <w:rFonts w:ascii="Times New Roman" w:eastAsia="Times New Roman" w:hAnsi="Times New Roman" w:cs="Times New Roman"/>
        </w:rPr>
        <w:t xml:space="preserve">Further analysis of variable relationships confirmed expected </w:t>
      </w:r>
      <w:r w:rsidR="008E147D" w:rsidRPr="007D0138">
        <w:rPr>
          <w:rFonts w:ascii="Times New Roman" w:eastAsia="Times New Roman" w:hAnsi="Times New Roman" w:cs="Times New Roman"/>
        </w:rPr>
        <w:t>behavioural</w:t>
      </w:r>
      <w:r w:rsidRPr="007D0138">
        <w:rPr>
          <w:rFonts w:ascii="Times New Roman" w:eastAsia="Times New Roman" w:hAnsi="Times New Roman" w:cs="Times New Roman"/>
        </w:rPr>
        <w:t xml:space="preserve"> patterns. Borrowers with higher FICO scores tended to maintain lower LTV ratios, demonstrating more conservative borrowing </w:t>
      </w:r>
      <w:r w:rsidR="008E147D" w:rsidRPr="007D0138">
        <w:rPr>
          <w:rFonts w:ascii="Times New Roman" w:eastAsia="Times New Roman" w:hAnsi="Times New Roman" w:cs="Times New Roman"/>
        </w:rPr>
        <w:t>behaviour</w:t>
      </w:r>
      <w:r w:rsidRPr="007D0138">
        <w:rPr>
          <w:rFonts w:ascii="Times New Roman" w:eastAsia="Times New Roman" w:hAnsi="Times New Roman" w:cs="Times New Roman"/>
        </w:rPr>
        <w:t xml:space="preserve">. In contrast, high-LTV borrowers often represented higher-risk profiles and were more sensitive to shifts in interest rates or economic downturns. No major multicollinearity issues were identified, indicating that the dataset’s financial and economic predictors can be used together effectively in </w:t>
      </w:r>
      <w:r w:rsidR="008E147D" w:rsidRPr="007D0138">
        <w:rPr>
          <w:rFonts w:ascii="Times New Roman" w:eastAsia="Times New Roman" w:hAnsi="Times New Roman" w:cs="Times New Roman"/>
        </w:rPr>
        <w:t>modelling</w:t>
      </w:r>
      <w:r w:rsidRPr="007D0138">
        <w:rPr>
          <w:rFonts w:ascii="Times New Roman" w:eastAsia="Times New Roman" w:hAnsi="Times New Roman" w:cs="Times New Roman"/>
        </w:rPr>
        <w:t>.</w:t>
      </w:r>
    </w:p>
    <w:p w14:paraId="09FEBE4F" w14:textId="26C568B5" w:rsidR="00144ECB" w:rsidRDefault="00144ECB" w:rsidP="00144ECB">
      <w:pPr>
        <w:spacing w:line="480" w:lineRule="auto"/>
        <w:jc w:val="both"/>
        <w:rPr>
          <w:rFonts w:ascii="Times New Roman" w:eastAsia="Times New Roman" w:hAnsi="Times New Roman" w:cs="Times New Roman"/>
        </w:rPr>
      </w:pPr>
      <w:r w:rsidRPr="007D0138">
        <w:rPr>
          <w:rFonts w:ascii="Times New Roman" w:eastAsia="Times New Roman" w:hAnsi="Times New Roman" w:cs="Times New Roman"/>
        </w:rPr>
        <w:lastRenderedPageBreak/>
        <w:t xml:space="preserve">Overall, the exploratory analysis established a strong foundation for predictive </w:t>
      </w:r>
      <w:r w:rsidR="008E147D" w:rsidRPr="007D0138">
        <w:rPr>
          <w:rFonts w:ascii="Times New Roman" w:eastAsia="Times New Roman" w:hAnsi="Times New Roman" w:cs="Times New Roman"/>
        </w:rPr>
        <w:t>modelling</w:t>
      </w:r>
      <w:r w:rsidRPr="007D0138">
        <w:rPr>
          <w:rFonts w:ascii="Times New Roman" w:eastAsia="Times New Roman" w:hAnsi="Times New Roman" w:cs="Times New Roman"/>
        </w:rPr>
        <w:t xml:space="preserve">. By clarifying borrower </w:t>
      </w:r>
      <w:r w:rsidR="008E147D" w:rsidRPr="007D0138">
        <w:rPr>
          <w:rFonts w:ascii="Times New Roman" w:eastAsia="Times New Roman" w:hAnsi="Times New Roman" w:cs="Times New Roman"/>
        </w:rPr>
        <w:t>behaviour</w:t>
      </w:r>
      <w:r w:rsidRPr="007D0138">
        <w:rPr>
          <w:rFonts w:ascii="Times New Roman" w:eastAsia="Times New Roman" w:hAnsi="Times New Roman" w:cs="Times New Roman"/>
        </w:rPr>
        <w:t>, credit dynamics, and macroeconomic influences, the EDA ensures that subsequent machine learning models can accurately predict both default probability and loan payoff likelihood supporting better decision-making for risk management, portfolio optimization, and long-term financial planning.</w:t>
      </w:r>
    </w:p>
    <w:p w14:paraId="0CD795B9" w14:textId="77777777" w:rsidR="00144ECB" w:rsidRPr="00B1155B" w:rsidRDefault="00144ECB" w:rsidP="00144ECB">
      <w:pPr>
        <w:spacing w:line="480" w:lineRule="auto"/>
        <w:jc w:val="both"/>
        <w:rPr>
          <w:rFonts w:ascii="Times New Roman" w:eastAsia="Times New Roman" w:hAnsi="Times New Roman" w:cs="Times New Roman"/>
          <w:b/>
          <w:bCs/>
        </w:rPr>
      </w:pPr>
      <w:r w:rsidRPr="00B1155B">
        <w:rPr>
          <w:rFonts w:ascii="Times New Roman" w:eastAsia="Times New Roman" w:hAnsi="Times New Roman" w:cs="Times New Roman"/>
          <w:b/>
          <w:bCs/>
        </w:rPr>
        <w:t>Visualizations:</w:t>
      </w:r>
    </w:p>
    <w:p w14:paraId="45979673" w14:textId="77777777" w:rsidR="00144ECB" w:rsidRPr="002C285F" w:rsidRDefault="00144ECB" w:rsidP="00144ECB">
      <w:pPr>
        <w:spacing w:line="480" w:lineRule="auto"/>
        <w:jc w:val="both"/>
        <w:rPr>
          <w:rFonts w:ascii="Times New Roman" w:eastAsia="Times New Roman" w:hAnsi="Times New Roman" w:cs="Times New Roman"/>
          <w:b/>
          <w:bCs/>
        </w:rPr>
      </w:pPr>
      <w:r w:rsidRPr="002C285F">
        <w:rPr>
          <w:rFonts w:ascii="Times New Roman" w:eastAsia="Times New Roman" w:hAnsi="Times New Roman" w:cs="Times New Roman"/>
          <w:b/>
          <w:bCs/>
        </w:rPr>
        <w:t>Distribution Analysis of Key Mortgage Variables</w:t>
      </w:r>
    </w:p>
    <w:p w14:paraId="6373951D" w14:textId="77777777" w:rsidR="00144ECB" w:rsidRPr="00AE6277" w:rsidRDefault="00144ECB" w:rsidP="00144ECB">
      <w:pPr>
        <w:spacing w:line="480" w:lineRule="auto"/>
        <w:rPr>
          <w:rFonts w:ascii="Times New Roman" w:eastAsia="Times New Roman" w:hAnsi="Times New Roman" w:cs="Times New Roman"/>
        </w:rPr>
      </w:pPr>
      <w:r w:rsidRPr="00F33E08">
        <w:rPr>
          <w:rFonts w:ascii="Times New Roman" w:eastAsia="Times New Roman" w:hAnsi="Times New Roman" w:cs="Times New Roman"/>
          <w:noProof/>
        </w:rPr>
        <w:drawing>
          <wp:inline distT="0" distB="0" distL="0" distR="0" wp14:anchorId="4A785F6B" wp14:editId="06F173BA">
            <wp:extent cx="5731510" cy="3335655"/>
            <wp:effectExtent l="0" t="0" r="2540" b="0"/>
            <wp:docPr id="207421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12091" name=""/>
                    <pic:cNvPicPr/>
                  </pic:nvPicPr>
                  <pic:blipFill>
                    <a:blip r:embed="rId5"/>
                    <a:stretch>
                      <a:fillRect/>
                    </a:stretch>
                  </pic:blipFill>
                  <pic:spPr>
                    <a:xfrm>
                      <a:off x="0" y="0"/>
                      <a:ext cx="5731510" cy="3335655"/>
                    </a:xfrm>
                    <a:prstGeom prst="rect">
                      <a:avLst/>
                    </a:prstGeom>
                  </pic:spPr>
                </pic:pic>
              </a:graphicData>
            </a:graphic>
          </wp:inline>
        </w:drawing>
      </w:r>
    </w:p>
    <w:p w14:paraId="642C637B" w14:textId="77777777" w:rsidR="00144ECB" w:rsidRPr="006374AB" w:rsidRDefault="00144ECB" w:rsidP="00144ECB">
      <w:pPr>
        <w:spacing w:line="480" w:lineRule="auto"/>
        <w:jc w:val="both"/>
        <w:rPr>
          <w:rFonts w:ascii="Times New Roman" w:eastAsia="Times New Roman" w:hAnsi="Times New Roman" w:cs="Times New Roman"/>
        </w:rPr>
      </w:pPr>
      <w:r w:rsidRPr="006374AB">
        <w:rPr>
          <w:rFonts w:ascii="Times New Roman" w:eastAsia="Times New Roman" w:hAnsi="Times New Roman" w:cs="Times New Roman"/>
        </w:rPr>
        <w:t>The histogram grid summarizes the distribution of key continuous variables in the dataset, providing insights into borrower characteristics, loan structure, and economic trends.</w:t>
      </w:r>
    </w:p>
    <w:p w14:paraId="15F15FBF" w14:textId="77777777" w:rsidR="00144ECB" w:rsidRPr="00FD4893" w:rsidRDefault="00144ECB" w:rsidP="00144ECB">
      <w:pPr>
        <w:numPr>
          <w:ilvl w:val="0"/>
          <w:numId w:val="3"/>
        </w:numPr>
        <w:tabs>
          <w:tab w:val="num" w:pos="720"/>
        </w:tabs>
        <w:spacing w:line="480" w:lineRule="auto"/>
        <w:jc w:val="both"/>
        <w:rPr>
          <w:rFonts w:ascii="Times New Roman" w:eastAsia="Times New Roman" w:hAnsi="Times New Roman" w:cs="Times New Roman"/>
        </w:rPr>
      </w:pPr>
      <w:proofErr w:type="spellStart"/>
      <w:r w:rsidRPr="006374AB">
        <w:rPr>
          <w:rFonts w:ascii="Times New Roman" w:eastAsia="Times New Roman" w:hAnsi="Times New Roman" w:cs="Times New Roman"/>
          <w:b/>
          <w:bCs/>
        </w:rPr>
        <w:t>FICO_orig_time</w:t>
      </w:r>
      <w:proofErr w:type="spellEnd"/>
      <w:r w:rsidRPr="006374AB">
        <w:rPr>
          <w:rFonts w:ascii="Times New Roman" w:eastAsia="Times New Roman" w:hAnsi="Times New Roman" w:cs="Times New Roman"/>
          <w:b/>
          <w:bCs/>
        </w:rPr>
        <w:t>:</w:t>
      </w:r>
      <w:r w:rsidRPr="006374AB">
        <w:rPr>
          <w:rFonts w:ascii="Times New Roman" w:eastAsia="Times New Roman" w:hAnsi="Times New Roman" w:cs="Times New Roman"/>
        </w:rPr>
        <w:br/>
      </w:r>
      <w:r w:rsidRPr="00FD4893">
        <w:rPr>
          <w:rFonts w:ascii="Times New Roman" w:eastAsia="Times New Roman" w:hAnsi="Times New Roman" w:cs="Times New Roman"/>
        </w:rPr>
        <w:t>The distribution is slightly right-skewed and concentrated between 600–750, with most borrowers having good credit scores. Very few fall below 550, indicating that the majority of loans were issued to borrowers with reliable credit histories.</w:t>
      </w:r>
    </w:p>
    <w:p w14:paraId="67F2D1BD" w14:textId="77777777" w:rsidR="00144ECB" w:rsidRPr="006374AB" w:rsidRDefault="00144ECB" w:rsidP="00144ECB">
      <w:pPr>
        <w:numPr>
          <w:ilvl w:val="0"/>
          <w:numId w:val="3"/>
        </w:numPr>
        <w:tabs>
          <w:tab w:val="num" w:pos="720"/>
        </w:tabs>
        <w:spacing w:line="480" w:lineRule="auto"/>
        <w:jc w:val="both"/>
        <w:rPr>
          <w:rFonts w:ascii="Times New Roman" w:eastAsia="Times New Roman" w:hAnsi="Times New Roman" w:cs="Times New Roman"/>
        </w:rPr>
      </w:pPr>
      <w:proofErr w:type="spellStart"/>
      <w:r w:rsidRPr="006374AB">
        <w:rPr>
          <w:rFonts w:ascii="Times New Roman" w:eastAsia="Times New Roman" w:hAnsi="Times New Roman" w:cs="Times New Roman"/>
          <w:b/>
          <w:bCs/>
        </w:rPr>
        <w:t>LTV_time</w:t>
      </w:r>
      <w:proofErr w:type="spellEnd"/>
      <w:r w:rsidRPr="006374AB">
        <w:rPr>
          <w:rFonts w:ascii="Times New Roman" w:eastAsia="Times New Roman" w:hAnsi="Times New Roman" w:cs="Times New Roman"/>
          <w:b/>
          <w:bCs/>
        </w:rPr>
        <w:t>:</w:t>
      </w:r>
      <w:r w:rsidRPr="006374AB">
        <w:rPr>
          <w:rFonts w:ascii="Times New Roman" w:eastAsia="Times New Roman" w:hAnsi="Times New Roman" w:cs="Times New Roman"/>
        </w:rPr>
        <w:br/>
        <w:t>The loan-to-value r</w:t>
      </w:r>
      <w:r w:rsidRPr="00FD4893">
        <w:rPr>
          <w:rFonts w:ascii="Times New Roman" w:eastAsia="Times New Roman" w:hAnsi="Times New Roman" w:cs="Times New Roman"/>
        </w:rPr>
        <w:t xml:space="preserve">atio is tightly clustered around 70–90%, showing that most borrowers financed </w:t>
      </w:r>
      <w:r w:rsidRPr="00FD4893">
        <w:rPr>
          <w:rFonts w:ascii="Times New Roman" w:eastAsia="Times New Roman" w:hAnsi="Times New Roman" w:cs="Times New Roman"/>
        </w:rPr>
        <w:lastRenderedPageBreak/>
        <w:t xml:space="preserve">a large portion of their property </w:t>
      </w:r>
      <w:r w:rsidRPr="006374AB">
        <w:rPr>
          <w:rFonts w:ascii="Times New Roman" w:eastAsia="Times New Roman" w:hAnsi="Times New Roman" w:cs="Times New Roman"/>
        </w:rPr>
        <w:t>but still contributed significant equity. Only a small number of loans have LTV above 100%, which may indicate over-leveraged or high-risk loans.</w:t>
      </w:r>
    </w:p>
    <w:p w14:paraId="69653811" w14:textId="77777777" w:rsidR="00144ECB" w:rsidRPr="006374AB" w:rsidRDefault="00144ECB" w:rsidP="00144ECB">
      <w:pPr>
        <w:numPr>
          <w:ilvl w:val="0"/>
          <w:numId w:val="3"/>
        </w:numPr>
        <w:tabs>
          <w:tab w:val="num" w:pos="720"/>
        </w:tabs>
        <w:spacing w:line="480" w:lineRule="auto"/>
        <w:jc w:val="both"/>
        <w:rPr>
          <w:rFonts w:ascii="Times New Roman" w:eastAsia="Times New Roman" w:hAnsi="Times New Roman" w:cs="Times New Roman"/>
        </w:rPr>
      </w:pPr>
      <w:proofErr w:type="spellStart"/>
      <w:r w:rsidRPr="006374AB">
        <w:rPr>
          <w:rFonts w:ascii="Times New Roman" w:eastAsia="Times New Roman" w:hAnsi="Times New Roman" w:cs="Times New Roman"/>
          <w:b/>
          <w:bCs/>
        </w:rPr>
        <w:t>balance_time</w:t>
      </w:r>
      <w:proofErr w:type="spellEnd"/>
      <w:r w:rsidRPr="006374AB">
        <w:rPr>
          <w:rFonts w:ascii="Times New Roman" w:eastAsia="Times New Roman" w:hAnsi="Times New Roman" w:cs="Times New Roman"/>
          <w:b/>
          <w:bCs/>
        </w:rPr>
        <w:t>:</w:t>
      </w:r>
      <w:r w:rsidRPr="006374AB">
        <w:rPr>
          <w:rFonts w:ascii="Times New Roman" w:eastAsia="Times New Roman" w:hAnsi="Times New Roman" w:cs="Times New Roman"/>
        </w:rPr>
        <w:br/>
      </w:r>
      <w:r w:rsidRPr="00FD4893">
        <w:rPr>
          <w:rFonts w:ascii="Times New Roman" w:eastAsia="Times New Roman" w:hAnsi="Times New Roman" w:cs="Times New Roman"/>
        </w:rPr>
        <w:t>The outstanding loan balance is heavily right-skewed, meaning most loans have relatively small to moderate balances, while a few large loans create a long tail. This reflects the common structure of mortgage portfolios, where a small fraction of high-value loans accounts for a large share of total credit exposur</w:t>
      </w:r>
      <w:r w:rsidRPr="006374AB">
        <w:rPr>
          <w:rFonts w:ascii="Times New Roman" w:eastAsia="Times New Roman" w:hAnsi="Times New Roman" w:cs="Times New Roman"/>
        </w:rPr>
        <w:t>e.</w:t>
      </w:r>
    </w:p>
    <w:p w14:paraId="6B24E068" w14:textId="77777777" w:rsidR="00144ECB" w:rsidRPr="006374AB" w:rsidRDefault="00144ECB" w:rsidP="00144ECB">
      <w:pPr>
        <w:numPr>
          <w:ilvl w:val="0"/>
          <w:numId w:val="3"/>
        </w:numPr>
        <w:tabs>
          <w:tab w:val="num" w:pos="720"/>
        </w:tabs>
        <w:spacing w:line="480" w:lineRule="auto"/>
        <w:jc w:val="both"/>
        <w:rPr>
          <w:rFonts w:ascii="Times New Roman" w:eastAsia="Times New Roman" w:hAnsi="Times New Roman" w:cs="Times New Roman"/>
        </w:rPr>
      </w:pPr>
      <w:proofErr w:type="spellStart"/>
      <w:r w:rsidRPr="006374AB">
        <w:rPr>
          <w:rFonts w:ascii="Times New Roman" w:eastAsia="Times New Roman" w:hAnsi="Times New Roman" w:cs="Times New Roman"/>
          <w:b/>
          <w:bCs/>
        </w:rPr>
        <w:t>interest_rate_time</w:t>
      </w:r>
      <w:proofErr w:type="spellEnd"/>
      <w:r w:rsidRPr="006374AB">
        <w:rPr>
          <w:rFonts w:ascii="Times New Roman" w:eastAsia="Times New Roman" w:hAnsi="Times New Roman" w:cs="Times New Roman"/>
          <w:b/>
          <w:bCs/>
        </w:rPr>
        <w:t>:</w:t>
      </w:r>
      <w:r w:rsidRPr="006374AB">
        <w:rPr>
          <w:rFonts w:ascii="Times New Roman" w:eastAsia="Times New Roman" w:hAnsi="Times New Roman" w:cs="Times New Roman"/>
        </w:rPr>
        <w:br/>
      </w:r>
      <w:r w:rsidRPr="00FD4893">
        <w:rPr>
          <w:rFonts w:ascii="Times New Roman" w:eastAsia="Times New Roman" w:hAnsi="Times New Roman" w:cs="Times New Roman"/>
        </w:rPr>
        <w:t xml:space="preserve">The distribution forms a tight, bell-shaped curve </w:t>
      </w:r>
      <w:proofErr w:type="spellStart"/>
      <w:r w:rsidRPr="00FD4893">
        <w:rPr>
          <w:rFonts w:ascii="Times New Roman" w:eastAsia="Times New Roman" w:hAnsi="Times New Roman" w:cs="Times New Roman"/>
        </w:rPr>
        <w:t>centered</w:t>
      </w:r>
      <w:proofErr w:type="spellEnd"/>
      <w:r w:rsidRPr="00FD4893">
        <w:rPr>
          <w:rFonts w:ascii="Times New Roman" w:eastAsia="Times New Roman" w:hAnsi="Times New Roman" w:cs="Times New Roman"/>
        </w:rPr>
        <w:t xml:space="preserve"> around 5–7%, which aligns with standard residential mortgage interest rates. The small spread indicates a consistent lending environment with few extreme rate variations.</w:t>
      </w:r>
    </w:p>
    <w:p w14:paraId="00C1D5C5" w14:textId="77777777" w:rsidR="00144ECB" w:rsidRPr="00FD4893" w:rsidRDefault="00144ECB" w:rsidP="00144ECB">
      <w:pPr>
        <w:numPr>
          <w:ilvl w:val="0"/>
          <w:numId w:val="3"/>
        </w:numPr>
        <w:tabs>
          <w:tab w:val="num" w:pos="720"/>
        </w:tabs>
        <w:spacing w:line="480" w:lineRule="auto"/>
        <w:jc w:val="both"/>
        <w:rPr>
          <w:rFonts w:ascii="Times New Roman" w:eastAsia="Times New Roman" w:hAnsi="Times New Roman" w:cs="Times New Roman"/>
        </w:rPr>
      </w:pPr>
      <w:proofErr w:type="spellStart"/>
      <w:r w:rsidRPr="006374AB">
        <w:rPr>
          <w:rFonts w:ascii="Times New Roman" w:eastAsia="Times New Roman" w:hAnsi="Times New Roman" w:cs="Times New Roman"/>
          <w:b/>
          <w:bCs/>
        </w:rPr>
        <w:t>hpi_time</w:t>
      </w:r>
      <w:proofErr w:type="spellEnd"/>
      <w:r w:rsidRPr="006374AB">
        <w:rPr>
          <w:rFonts w:ascii="Times New Roman" w:eastAsia="Times New Roman" w:hAnsi="Times New Roman" w:cs="Times New Roman"/>
          <w:b/>
          <w:bCs/>
        </w:rPr>
        <w:t>:</w:t>
      </w:r>
      <w:r w:rsidRPr="006374AB">
        <w:rPr>
          <w:rFonts w:ascii="Times New Roman" w:eastAsia="Times New Roman" w:hAnsi="Times New Roman" w:cs="Times New Roman"/>
        </w:rPr>
        <w:br/>
      </w:r>
      <w:r w:rsidRPr="00FD4893">
        <w:rPr>
          <w:rFonts w:ascii="Times New Roman" w:eastAsia="Times New Roman" w:hAnsi="Times New Roman" w:cs="Times New Roman"/>
        </w:rPr>
        <w:t>The house price index (HPI) shows multiple peaks, suggesting fluctuations in property values over the observation period. This reflects changing market conditions such as housing cycles or regional price variations.</w:t>
      </w:r>
    </w:p>
    <w:p w14:paraId="27328DE8" w14:textId="0D3A05D4" w:rsidR="00144ECB" w:rsidRPr="006374AB" w:rsidRDefault="00144ECB" w:rsidP="00144ECB">
      <w:pPr>
        <w:spacing w:line="480" w:lineRule="auto"/>
        <w:ind w:left="142"/>
        <w:jc w:val="both"/>
        <w:rPr>
          <w:rFonts w:ascii="Times New Roman" w:eastAsia="Times New Roman" w:hAnsi="Times New Roman" w:cs="Times New Roman"/>
        </w:rPr>
      </w:pPr>
      <w:r w:rsidRPr="00FD4893">
        <w:rPr>
          <w:rFonts w:ascii="Times New Roman" w:eastAsia="Times New Roman" w:hAnsi="Times New Roman" w:cs="Times New Roman"/>
        </w:rPr>
        <w:t xml:space="preserve">Overall, the distributions indicate that the dataset represents a stable mortgage portfolio dominated by borrowers with good credit, moderate LTV ratios, and consistent interest rates. A few skewed variables, like loan balance, suggest that log transformations may be beneficial during </w:t>
      </w:r>
      <w:r w:rsidR="008E147D" w:rsidRPr="00FD4893">
        <w:rPr>
          <w:rFonts w:ascii="Times New Roman" w:eastAsia="Times New Roman" w:hAnsi="Times New Roman" w:cs="Times New Roman"/>
        </w:rPr>
        <w:t>modelling</w:t>
      </w:r>
      <w:r w:rsidRPr="00FD4893">
        <w:rPr>
          <w:rFonts w:ascii="Times New Roman" w:eastAsia="Times New Roman" w:hAnsi="Times New Roman" w:cs="Times New Roman"/>
        </w:rPr>
        <w:t xml:space="preserve"> to reduce the influence of outliers. The observed trends align with real-world mortgage lending dynamics, where a majority o</w:t>
      </w:r>
      <w:r w:rsidRPr="001B5209">
        <w:rPr>
          <w:rFonts w:ascii="Times New Roman" w:eastAsia="Times New Roman" w:hAnsi="Times New Roman" w:cs="Times New Roman"/>
        </w:rPr>
        <w:t>f loans perform steadily while a small subset carries higher risk.</w:t>
      </w:r>
    </w:p>
    <w:p w14:paraId="597ABE9E" w14:textId="77777777" w:rsidR="00144ECB" w:rsidRPr="003A1755" w:rsidRDefault="00144ECB" w:rsidP="00144ECB">
      <w:pPr>
        <w:spacing w:line="480" w:lineRule="auto"/>
        <w:jc w:val="both"/>
        <w:rPr>
          <w:rFonts w:ascii="Times New Roman" w:eastAsia="Times New Roman" w:hAnsi="Times New Roman" w:cs="Times New Roman"/>
          <w:b/>
          <w:bCs/>
        </w:rPr>
      </w:pPr>
      <w:r w:rsidRPr="003A1755">
        <w:rPr>
          <w:rFonts w:ascii="Times New Roman" w:eastAsia="Times New Roman" w:hAnsi="Times New Roman" w:cs="Times New Roman"/>
          <w:b/>
          <w:bCs/>
        </w:rPr>
        <w:t>Outlier Detection Using Boxplots</w:t>
      </w:r>
    </w:p>
    <w:p w14:paraId="54EFA7B9" w14:textId="77777777" w:rsidR="00144ECB" w:rsidRPr="00AE6277" w:rsidRDefault="00144ECB" w:rsidP="00144ECB">
      <w:pPr>
        <w:spacing w:line="480" w:lineRule="auto"/>
        <w:jc w:val="both"/>
        <w:rPr>
          <w:rFonts w:ascii="Times New Roman" w:eastAsia="Times New Roman" w:hAnsi="Times New Roman" w:cs="Times New Roman"/>
        </w:rPr>
      </w:pPr>
      <w:r w:rsidRPr="0062005A">
        <w:rPr>
          <w:rFonts w:ascii="Times New Roman" w:eastAsia="Times New Roman" w:hAnsi="Times New Roman" w:cs="Times New Roman"/>
          <w:noProof/>
        </w:rPr>
        <w:lastRenderedPageBreak/>
        <w:drawing>
          <wp:inline distT="0" distB="0" distL="0" distR="0" wp14:anchorId="77F1509A" wp14:editId="7FAE2053">
            <wp:extent cx="4953365" cy="2576286"/>
            <wp:effectExtent l="0" t="0" r="0" b="0"/>
            <wp:docPr id="201697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73758" name=""/>
                    <pic:cNvPicPr/>
                  </pic:nvPicPr>
                  <pic:blipFill rotWithShape="1">
                    <a:blip r:embed="rId6"/>
                    <a:srcRect l="1139"/>
                    <a:stretch>
                      <a:fillRect/>
                    </a:stretch>
                  </pic:blipFill>
                  <pic:spPr bwMode="auto">
                    <a:xfrm>
                      <a:off x="0" y="0"/>
                      <a:ext cx="4977728" cy="2588957"/>
                    </a:xfrm>
                    <a:prstGeom prst="rect">
                      <a:avLst/>
                    </a:prstGeom>
                    <a:ln>
                      <a:noFill/>
                    </a:ln>
                    <a:extLst>
                      <a:ext uri="{53640926-AAD7-44D8-BBD7-CCE9431645EC}">
                        <a14:shadowObscured xmlns:a14="http://schemas.microsoft.com/office/drawing/2010/main"/>
                      </a:ext>
                    </a:extLst>
                  </pic:spPr>
                </pic:pic>
              </a:graphicData>
            </a:graphic>
          </wp:inline>
        </w:drawing>
      </w:r>
    </w:p>
    <w:p w14:paraId="09025128" w14:textId="77777777" w:rsidR="00144ECB" w:rsidRPr="0037473A" w:rsidRDefault="00144ECB" w:rsidP="00144ECB">
      <w:pPr>
        <w:spacing w:line="480" w:lineRule="auto"/>
        <w:jc w:val="both"/>
        <w:rPr>
          <w:rFonts w:ascii="Times New Roman" w:eastAsia="Times New Roman" w:hAnsi="Times New Roman" w:cs="Times New Roman"/>
        </w:rPr>
      </w:pPr>
      <w:r w:rsidRPr="0037473A">
        <w:rPr>
          <w:rFonts w:ascii="Times New Roman" w:eastAsia="Times New Roman" w:hAnsi="Times New Roman" w:cs="Times New Roman"/>
        </w:rPr>
        <w:t>The boxplots highlight the presence of several extreme values in key numeric variables, particularly in loan balance and loan-to-value (LTV) ratios.</w:t>
      </w:r>
    </w:p>
    <w:p w14:paraId="38F0230E" w14:textId="77777777" w:rsidR="00144ECB" w:rsidRPr="0037473A" w:rsidRDefault="00144ECB" w:rsidP="00144ECB">
      <w:pPr>
        <w:numPr>
          <w:ilvl w:val="0"/>
          <w:numId w:val="4"/>
        </w:numPr>
        <w:tabs>
          <w:tab w:val="num" w:pos="720"/>
        </w:tabs>
        <w:spacing w:line="480" w:lineRule="auto"/>
        <w:jc w:val="both"/>
        <w:rPr>
          <w:rFonts w:ascii="Times New Roman" w:eastAsia="Times New Roman" w:hAnsi="Times New Roman" w:cs="Times New Roman"/>
        </w:rPr>
      </w:pPr>
      <w:proofErr w:type="spellStart"/>
      <w:r w:rsidRPr="0037473A">
        <w:rPr>
          <w:rFonts w:ascii="Times New Roman" w:eastAsia="Times New Roman" w:hAnsi="Times New Roman" w:cs="Times New Roman"/>
          <w:b/>
          <w:bCs/>
        </w:rPr>
        <w:t>Balance_time</w:t>
      </w:r>
      <w:proofErr w:type="spellEnd"/>
      <w:r w:rsidRPr="0037473A">
        <w:rPr>
          <w:rFonts w:ascii="Times New Roman" w:eastAsia="Times New Roman" w:hAnsi="Times New Roman" w:cs="Times New Roman"/>
          <w:b/>
          <w:bCs/>
        </w:rPr>
        <w:t>:</w:t>
      </w:r>
      <w:r w:rsidRPr="0037473A">
        <w:rPr>
          <w:rFonts w:ascii="Times New Roman" w:eastAsia="Times New Roman" w:hAnsi="Times New Roman" w:cs="Times New Roman"/>
        </w:rPr>
        <w:t xml:space="preserve"> Most loan balances are concentrated near lower values, but a few observations extend far beyond the typical </w:t>
      </w:r>
      <w:r w:rsidRPr="00FD4893">
        <w:rPr>
          <w:rFonts w:ascii="Times New Roman" w:eastAsia="Times New Roman" w:hAnsi="Times New Roman" w:cs="Times New Roman"/>
        </w:rPr>
        <w:t>range, representing high-value mortgages. These outliers are expected in real-world mortgage portfolios</w:t>
      </w:r>
      <w:r w:rsidRPr="0037473A">
        <w:rPr>
          <w:rFonts w:ascii="Times New Roman" w:eastAsia="Times New Roman" w:hAnsi="Times New Roman" w:cs="Times New Roman"/>
        </w:rPr>
        <w:t>, as some borrowers take large loans compared to the general population.</w:t>
      </w:r>
    </w:p>
    <w:p w14:paraId="6F7D9A6A" w14:textId="77777777" w:rsidR="00144ECB" w:rsidRPr="0037473A" w:rsidRDefault="00144ECB" w:rsidP="00144ECB">
      <w:pPr>
        <w:numPr>
          <w:ilvl w:val="0"/>
          <w:numId w:val="4"/>
        </w:numPr>
        <w:tabs>
          <w:tab w:val="num" w:pos="720"/>
        </w:tabs>
        <w:spacing w:line="480" w:lineRule="auto"/>
        <w:jc w:val="both"/>
        <w:rPr>
          <w:rFonts w:ascii="Times New Roman" w:eastAsia="Times New Roman" w:hAnsi="Times New Roman" w:cs="Times New Roman"/>
        </w:rPr>
      </w:pPr>
      <w:proofErr w:type="spellStart"/>
      <w:r w:rsidRPr="0037473A">
        <w:rPr>
          <w:rFonts w:ascii="Times New Roman" w:eastAsia="Times New Roman" w:hAnsi="Times New Roman" w:cs="Times New Roman"/>
          <w:b/>
          <w:bCs/>
        </w:rPr>
        <w:t>LTV_time</w:t>
      </w:r>
      <w:proofErr w:type="spellEnd"/>
      <w:r w:rsidRPr="0037473A">
        <w:rPr>
          <w:rFonts w:ascii="Times New Roman" w:eastAsia="Times New Roman" w:hAnsi="Times New Roman" w:cs="Times New Roman"/>
          <w:b/>
          <w:bCs/>
        </w:rPr>
        <w:t>:</w:t>
      </w:r>
      <w:r w:rsidRPr="0037473A">
        <w:rPr>
          <w:rFonts w:ascii="Times New Roman" w:eastAsia="Times New Roman" w:hAnsi="Times New Roman" w:cs="Times New Roman"/>
        </w:rPr>
        <w:t xml:space="preserve"> The LTV </w:t>
      </w:r>
      <w:r w:rsidRPr="00FD4893">
        <w:rPr>
          <w:rFonts w:ascii="Times New Roman" w:eastAsia="Times New Roman" w:hAnsi="Times New Roman" w:cs="Times New Roman"/>
        </w:rPr>
        <w:t>ratio shows a few extreme cases above 100%, indicating that some loans are over-leveraged or potentially underwater, where</w:t>
      </w:r>
      <w:r w:rsidRPr="0037473A">
        <w:rPr>
          <w:rFonts w:ascii="Times New Roman" w:eastAsia="Times New Roman" w:hAnsi="Times New Roman" w:cs="Times New Roman"/>
        </w:rPr>
        <w:t xml:space="preserve"> the loan amount exceeds the property value.</w:t>
      </w:r>
    </w:p>
    <w:p w14:paraId="4099B58A" w14:textId="77777777" w:rsidR="00144ECB" w:rsidRPr="0037473A" w:rsidRDefault="00144ECB" w:rsidP="00144ECB">
      <w:pPr>
        <w:numPr>
          <w:ilvl w:val="0"/>
          <w:numId w:val="4"/>
        </w:numPr>
        <w:tabs>
          <w:tab w:val="num" w:pos="720"/>
        </w:tabs>
        <w:spacing w:line="480" w:lineRule="auto"/>
        <w:jc w:val="both"/>
        <w:rPr>
          <w:rFonts w:ascii="Times New Roman" w:eastAsia="Times New Roman" w:hAnsi="Times New Roman" w:cs="Times New Roman"/>
        </w:rPr>
      </w:pPr>
      <w:proofErr w:type="spellStart"/>
      <w:r w:rsidRPr="0037473A">
        <w:rPr>
          <w:rFonts w:ascii="Times New Roman" w:eastAsia="Times New Roman" w:hAnsi="Times New Roman" w:cs="Times New Roman"/>
          <w:b/>
          <w:bCs/>
        </w:rPr>
        <w:t>Interest_rate_time</w:t>
      </w:r>
      <w:proofErr w:type="spellEnd"/>
      <w:r w:rsidRPr="0037473A">
        <w:rPr>
          <w:rFonts w:ascii="Times New Roman" w:eastAsia="Times New Roman" w:hAnsi="Times New Roman" w:cs="Times New Roman"/>
          <w:b/>
          <w:bCs/>
        </w:rPr>
        <w:t>:</w:t>
      </w:r>
      <w:r w:rsidRPr="0037473A">
        <w:rPr>
          <w:rFonts w:ascii="Times New Roman" w:eastAsia="Times New Roman" w:hAnsi="Times New Roman" w:cs="Times New Roman"/>
        </w:rPr>
        <w:t xml:space="preserve"> Interest rates </w:t>
      </w:r>
      <w:r w:rsidRPr="00FD4893">
        <w:rPr>
          <w:rFonts w:ascii="Times New Roman" w:eastAsia="Times New Roman" w:hAnsi="Times New Roman" w:cs="Times New Roman"/>
        </w:rPr>
        <w:t>are mostly clustered between 4% and 8%, with a few higher outliers above 20%. These may reflect older or non-standard loans with</w:t>
      </w:r>
      <w:r w:rsidRPr="0037473A">
        <w:rPr>
          <w:rFonts w:ascii="Times New Roman" w:eastAsia="Times New Roman" w:hAnsi="Times New Roman" w:cs="Times New Roman"/>
        </w:rPr>
        <w:t xml:space="preserve"> atypical rate structures.</w:t>
      </w:r>
    </w:p>
    <w:p w14:paraId="63D651A9" w14:textId="32EF37A4" w:rsidR="00144ECB" w:rsidRDefault="00144ECB" w:rsidP="00144ECB">
      <w:pPr>
        <w:spacing w:line="480" w:lineRule="auto"/>
        <w:jc w:val="both"/>
        <w:rPr>
          <w:rFonts w:ascii="Times New Roman" w:eastAsia="Times New Roman" w:hAnsi="Times New Roman" w:cs="Times New Roman"/>
        </w:rPr>
      </w:pPr>
      <w:r w:rsidRPr="0037473A">
        <w:rPr>
          <w:rFonts w:ascii="Times New Roman" w:eastAsia="Times New Roman" w:hAnsi="Times New Roman" w:cs="Times New Roman"/>
        </w:rPr>
        <w:t xml:space="preserve">Overall, while outliers exist, they likely represent legitimate but rare financial scenarios rather than data errors. They will be monitored during </w:t>
      </w:r>
      <w:r w:rsidR="008E147D" w:rsidRPr="0037473A">
        <w:rPr>
          <w:rFonts w:ascii="Times New Roman" w:eastAsia="Times New Roman" w:hAnsi="Times New Roman" w:cs="Times New Roman"/>
        </w:rPr>
        <w:t>modelling</w:t>
      </w:r>
      <w:r w:rsidRPr="0037473A">
        <w:rPr>
          <w:rFonts w:ascii="Times New Roman" w:eastAsia="Times New Roman" w:hAnsi="Times New Roman" w:cs="Times New Roman"/>
        </w:rPr>
        <w:t xml:space="preserve"> to ensure they do not distort predictions. If necessary, techniques such as log transformation or capping may be applied to reduce their impact.</w:t>
      </w:r>
    </w:p>
    <w:p w14:paraId="3CB6E648" w14:textId="77777777" w:rsidR="009D4F2F" w:rsidRDefault="009D4F2F" w:rsidP="00144ECB">
      <w:pPr>
        <w:spacing w:line="480" w:lineRule="auto"/>
        <w:jc w:val="both"/>
        <w:rPr>
          <w:rFonts w:ascii="Times New Roman" w:eastAsia="Times New Roman" w:hAnsi="Times New Roman" w:cs="Times New Roman"/>
        </w:rPr>
      </w:pPr>
    </w:p>
    <w:p w14:paraId="43EAC3B8" w14:textId="77777777" w:rsidR="009D4F2F" w:rsidRDefault="009D4F2F" w:rsidP="00144ECB">
      <w:pPr>
        <w:spacing w:line="480" w:lineRule="auto"/>
        <w:jc w:val="both"/>
        <w:rPr>
          <w:rFonts w:ascii="Times New Roman" w:eastAsia="Times New Roman" w:hAnsi="Times New Roman" w:cs="Times New Roman"/>
        </w:rPr>
      </w:pPr>
    </w:p>
    <w:p w14:paraId="1D560929" w14:textId="77777777" w:rsidR="009D4F2F" w:rsidRDefault="009D4F2F" w:rsidP="00144ECB">
      <w:pPr>
        <w:spacing w:line="480" w:lineRule="auto"/>
        <w:jc w:val="both"/>
        <w:rPr>
          <w:rFonts w:ascii="Times New Roman" w:eastAsia="Times New Roman" w:hAnsi="Times New Roman" w:cs="Times New Roman"/>
        </w:rPr>
      </w:pPr>
    </w:p>
    <w:p w14:paraId="3007BB21" w14:textId="77777777" w:rsidR="00144ECB" w:rsidRPr="00AC5356" w:rsidRDefault="00144ECB" w:rsidP="00144ECB">
      <w:pPr>
        <w:spacing w:line="480" w:lineRule="auto"/>
        <w:jc w:val="both"/>
        <w:rPr>
          <w:rFonts w:ascii="Times New Roman" w:eastAsia="Times New Roman" w:hAnsi="Times New Roman" w:cs="Times New Roman"/>
          <w:b/>
          <w:bCs/>
        </w:rPr>
      </w:pPr>
      <w:r w:rsidRPr="00AC5356">
        <w:rPr>
          <w:rFonts w:ascii="Times New Roman" w:eastAsia="Times New Roman" w:hAnsi="Times New Roman" w:cs="Times New Roman"/>
          <w:b/>
          <w:bCs/>
        </w:rPr>
        <w:lastRenderedPageBreak/>
        <w:t>Correlation Analysis of Key Variables</w:t>
      </w:r>
      <w:r>
        <w:rPr>
          <w:rFonts w:ascii="Times New Roman" w:eastAsia="Times New Roman" w:hAnsi="Times New Roman" w:cs="Times New Roman"/>
          <w:b/>
          <w:bCs/>
        </w:rPr>
        <w:t>:</w:t>
      </w:r>
    </w:p>
    <w:p w14:paraId="33A2A8B2" w14:textId="77777777" w:rsidR="00144ECB" w:rsidRDefault="00144ECB" w:rsidP="00144ECB">
      <w:pPr>
        <w:spacing w:line="480" w:lineRule="auto"/>
        <w:jc w:val="center"/>
        <w:rPr>
          <w:rFonts w:ascii="Times New Roman" w:eastAsia="Times New Roman" w:hAnsi="Times New Roman" w:cs="Times New Roman"/>
        </w:rPr>
      </w:pPr>
      <w:r w:rsidRPr="003249F3">
        <w:rPr>
          <w:rFonts w:ascii="Times New Roman" w:eastAsia="Times New Roman" w:hAnsi="Times New Roman" w:cs="Times New Roman"/>
          <w:noProof/>
        </w:rPr>
        <w:drawing>
          <wp:inline distT="0" distB="0" distL="0" distR="0" wp14:anchorId="561AFE12" wp14:editId="6491E45C">
            <wp:extent cx="3838575" cy="2779486"/>
            <wp:effectExtent l="0" t="0" r="0" b="1905"/>
            <wp:docPr id="15646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5356" name=""/>
                    <pic:cNvPicPr/>
                  </pic:nvPicPr>
                  <pic:blipFill rotWithShape="1">
                    <a:blip r:embed="rId7"/>
                    <a:srcRect l="5623" t="4661" r="5015"/>
                    <a:stretch>
                      <a:fillRect/>
                    </a:stretch>
                  </pic:blipFill>
                  <pic:spPr bwMode="auto">
                    <a:xfrm>
                      <a:off x="0" y="0"/>
                      <a:ext cx="3850995" cy="2788479"/>
                    </a:xfrm>
                    <a:prstGeom prst="rect">
                      <a:avLst/>
                    </a:prstGeom>
                    <a:ln>
                      <a:noFill/>
                    </a:ln>
                    <a:extLst>
                      <a:ext uri="{53640926-AAD7-44D8-BBD7-CCE9431645EC}">
                        <a14:shadowObscured xmlns:a14="http://schemas.microsoft.com/office/drawing/2010/main"/>
                      </a:ext>
                    </a:extLst>
                  </pic:spPr>
                </pic:pic>
              </a:graphicData>
            </a:graphic>
          </wp:inline>
        </w:drawing>
      </w:r>
    </w:p>
    <w:p w14:paraId="022E87FD" w14:textId="00198EF8" w:rsidR="00144ECB" w:rsidRPr="008B3F78" w:rsidRDefault="00144ECB" w:rsidP="00144ECB">
      <w:pPr>
        <w:spacing w:line="480" w:lineRule="auto"/>
        <w:jc w:val="both"/>
        <w:rPr>
          <w:rFonts w:ascii="Times New Roman" w:eastAsia="Times New Roman" w:hAnsi="Times New Roman" w:cs="Times New Roman"/>
        </w:rPr>
      </w:pPr>
      <w:r w:rsidRPr="008B3F78">
        <w:rPr>
          <w:rFonts w:ascii="Times New Roman" w:eastAsia="Times New Roman" w:hAnsi="Times New Roman" w:cs="Times New Roman"/>
        </w:rPr>
        <w:t xml:space="preserve">The correlation heatmap reveals the relationships among borrower, loan, and economic variables in the mortgage dataset. Overall, most variables </w:t>
      </w:r>
      <w:r w:rsidRPr="00FD4893">
        <w:rPr>
          <w:rFonts w:ascii="Times New Roman" w:eastAsia="Times New Roman" w:hAnsi="Times New Roman" w:cs="Times New Roman"/>
        </w:rPr>
        <w:t>show low to moderate correlations, indicating that multicollinearity is not a major concern and that the</w:t>
      </w:r>
      <w:r w:rsidRPr="008B3F78">
        <w:rPr>
          <w:rFonts w:ascii="Times New Roman" w:eastAsia="Times New Roman" w:hAnsi="Times New Roman" w:cs="Times New Roman"/>
        </w:rPr>
        <w:t xml:space="preserve"> predictors can be safely used together in </w:t>
      </w:r>
      <w:r w:rsidR="008E147D" w:rsidRPr="008B3F78">
        <w:rPr>
          <w:rFonts w:ascii="Times New Roman" w:eastAsia="Times New Roman" w:hAnsi="Times New Roman" w:cs="Times New Roman"/>
        </w:rPr>
        <w:t>modelling</w:t>
      </w:r>
      <w:r w:rsidRPr="008B3F78">
        <w:rPr>
          <w:rFonts w:ascii="Times New Roman" w:eastAsia="Times New Roman" w:hAnsi="Times New Roman" w:cs="Times New Roman"/>
        </w:rPr>
        <w:t>.</w:t>
      </w:r>
    </w:p>
    <w:p w14:paraId="4E23A7C9" w14:textId="77777777" w:rsidR="00144ECB" w:rsidRPr="008B3F78" w:rsidRDefault="00144ECB" w:rsidP="00144ECB">
      <w:pPr>
        <w:spacing w:line="480" w:lineRule="auto"/>
        <w:jc w:val="both"/>
        <w:rPr>
          <w:rFonts w:ascii="Times New Roman" w:eastAsia="Times New Roman" w:hAnsi="Times New Roman" w:cs="Times New Roman"/>
        </w:rPr>
      </w:pPr>
      <w:r w:rsidRPr="008B3F78">
        <w:rPr>
          <w:rFonts w:ascii="Times New Roman" w:eastAsia="Times New Roman" w:hAnsi="Times New Roman" w:cs="Times New Roman"/>
        </w:rPr>
        <w:t>A few meaningful patterns emerge:</w:t>
      </w:r>
    </w:p>
    <w:p w14:paraId="48E8B0AC" w14:textId="77777777" w:rsidR="00144ECB" w:rsidRPr="008B3F78" w:rsidRDefault="00144ECB" w:rsidP="00144ECB">
      <w:pPr>
        <w:numPr>
          <w:ilvl w:val="0"/>
          <w:numId w:val="5"/>
        </w:numPr>
        <w:spacing w:line="480" w:lineRule="auto"/>
        <w:jc w:val="both"/>
        <w:rPr>
          <w:rFonts w:ascii="Times New Roman" w:eastAsia="Times New Roman" w:hAnsi="Times New Roman" w:cs="Times New Roman"/>
        </w:rPr>
      </w:pPr>
      <w:r w:rsidRPr="008B3F78">
        <w:rPr>
          <w:rFonts w:ascii="Times New Roman" w:eastAsia="Times New Roman" w:hAnsi="Times New Roman" w:cs="Times New Roman"/>
          <w:b/>
          <w:bCs/>
        </w:rPr>
        <w:t>Strong positive correlations</w:t>
      </w:r>
      <w:r w:rsidRPr="008B3F78">
        <w:rPr>
          <w:rFonts w:ascii="Times New Roman" w:eastAsia="Times New Roman" w:hAnsi="Times New Roman" w:cs="Times New Roman"/>
        </w:rPr>
        <w:t xml:space="preserve"> exist between </w:t>
      </w:r>
      <w:proofErr w:type="spellStart"/>
      <w:r w:rsidRPr="008B3F78">
        <w:rPr>
          <w:rFonts w:ascii="Times New Roman" w:eastAsia="Times New Roman" w:hAnsi="Times New Roman" w:cs="Times New Roman"/>
          <w:b/>
          <w:bCs/>
        </w:rPr>
        <w:t>LTV_time</w:t>
      </w:r>
      <w:proofErr w:type="spellEnd"/>
      <w:r w:rsidRPr="008B3F78">
        <w:rPr>
          <w:rFonts w:ascii="Times New Roman" w:eastAsia="Times New Roman" w:hAnsi="Times New Roman" w:cs="Times New Roman"/>
        </w:rPr>
        <w:t xml:space="preserve"> and </w:t>
      </w:r>
      <w:proofErr w:type="spellStart"/>
      <w:r w:rsidRPr="008B3F78">
        <w:rPr>
          <w:rFonts w:ascii="Times New Roman" w:eastAsia="Times New Roman" w:hAnsi="Times New Roman" w:cs="Times New Roman"/>
          <w:b/>
          <w:bCs/>
        </w:rPr>
        <w:t>balance_time</w:t>
      </w:r>
      <w:proofErr w:type="spellEnd"/>
      <w:r w:rsidRPr="008B3F78">
        <w:rPr>
          <w:rFonts w:ascii="Times New Roman" w:eastAsia="Times New Roman" w:hAnsi="Times New Roman" w:cs="Times New Roman"/>
        </w:rPr>
        <w:t>, suggesting that as the loan balance increases, the loan-to-value ratio also tends to rise. This is logical since both depend on outstanding loan amounts.</w:t>
      </w:r>
    </w:p>
    <w:p w14:paraId="21CEA17C" w14:textId="00C048A4" w:rsidR="00144ECB" w:rsidRPr="008B3F78" w:rsidRDefault="00144ECB" w:rsidP="00144ECB">
      <w:pPr>
        <w:numPr>
          <w:ilvl w:val="0"/>
          <w:numId w:val="5"/>
        </w:numPr>
        <w:spacing w:line="480" w:lineRule="auto"/>
        <w:jc w:val="both"/>
        <w:rPr>
          <w:rFonts w:ascii="Times New Roman" w:eastAsia="Times New Roman" w:hAnsi="Times New Roman" w:cs="Times New Roman"/>
        </w:rPr>
      </w:pPr>
      <w:proofErr w:type="spellStart"/>
      <w:r w:rsidRPr="008B3F78">
        <w:rPr>
          <w:rFonts w:ascii="Times New Roman" w:eastAsia="Times New Roman" w:hAnsi="Times New Roman" w:cs="Times New Roman"/>
          <w:b/>
          <w:bCs/>
        </w:rPr>
        <w:t>FICO_orig_time</w:t>
      </w:r>
      <w:proofErr w:type="spellEnd"/>
      <w:r w:rsidRPr="008B3F78">
        <w:rPr>
          <w:rFonts w:ascii="Times New Roman" w:eastAsia="Times New Roman" w:hAnsi="Times New Roman" w:cs="Times New Roman"/>
        </w:rPr>
        <w:t xml:space="preserve"> is </w:t>
      </w:r>
      <w:r w:rsidRPr="008B3F78">
        <w:rPr>
          <w:rFonts w:ascii="Times New Roman" w:eastAsia="Times New Roman" w:hAnsi="Times New Roman" w:cs="Times New Roman"/>
          <w:b/>
          <w:bCs/>
        </w:rPr>
        <w:t>negatively correlated</w:t>
      </w:r>
      <w:r w:rsidRPr="008B3F78">
        <w:rPr>
          <w:rFonts w:ascii="Times New Roman" w:eastAsia="Times New Roman" w:hAnsi="Times New Roman" w:cs="Times New Roman"/>
        </w:rPr>
        <w:t xml:space="preserve"> with </w:t>
      </w:r>
      <w:proofErr w:type="spellStart"/>
      <w:r w:rsidRPr="008B3F78">
        <w:rPr>
          <w:rFonts w:ascii="Times New Roman" w:eastAsia="Times New Roman" w:hAnsi="Times New Roman" w:cs="Times New Roman"/>
          <w:b/>
          <w:bCs/>
        </w:rPr>
        <w:t>LTV_orig_time</w:t>
      </w:r>
      <w:proofErr w:type="spellEnd"/>
      <w:r w:rsidRPr="008B3F78">
        <w:rPr>
          <w:rFonts w:ascii="Times New Roman" w:eastAsia="Times New Roman" w:hAnsi="Times New Roman" w:cs="Times New Roman"/>
        </w:rPr>
        <w:t xml:space="preserve">, reflecting that borrowers with higher credit scores generally take loans with lower leverage  a sign of more responsible borrowing </w:t>
      </w:r>
      <w:r w:rsidR="008E147D" w:rsidRPr="008B3F78">
        <w:rPr>
          <w:rFonts w:ascii="Times New Roman" w:eastAsia="Times New Roman" w:hAnsi="Times New Roman" w:cs="Times New Roman"/>
        </w:rPr>
        <w:t>behaviour</w:t>
      </w:r>
      <w:r w:rsidRPr="008B3F78">
        <w:rPr>
          <w:rFonts w:ascii="Times New Roman" w:eastAsia="Times New Roman" w:hAnsi="Times New Roman" w:cs="Times New Roman"/>
        </w:rPr>
        <w:t>.</w:t>
      </w:r>
    </w:p>
    <w:p w14:paraId="0F15D436" w14:textId="77777777" w:rsidR="00144ECB" w:rsidRPr="008B3F78" w:rsidRDefault="00144ECB" w:rsidP="00144ECB">
      <w:pPr>
        <w:numPr>
          <w:ilvl w:val="0"/>
          <w:numId w:val="5"/>
        </w:numPr>
        <w:spacing w:line="480" w:lineRule="auto"/>
        <w:jc w:val="both"/>
        <w:rPr>
          <w:rFonts w:ascii="Times New Roman" w:eastAsia="Times New Roman" w:hAnsi="Times New Roman" w:cs="Times New Roman"/>
        </w:rPr>
      </w:pPr>
      <w:r w:rsidRPr="008B3F78">
        <w:rPr>
          <w:rFonts w:ascii="Times New Roman" w:eastAsia="Times New Roman" w:hAnsi="Times New Roman" w:cs="Times New Roman"/>
          <w:b/>
          <w:bCs/>
        </w:rPr>
        <w:t>Macroeconomic indicators</w:t>
      </w:r>
      <w:r w:rsidRPr="008B3F78">
        <w:rPr>
          <w:rFonts w:ascii="Times New Roman" w:eastAsia="Times New Roman" w:hAnsi="Times New Roman" w:cs="Times New Roman"/>
        </w:rPr>
        <w:t xml:space="preserve"> like </w:t>
      </w:r>
      <w:r w:rsidRPr="008B3F78">
        <w:rPr>
          <w:rFonts w:ascii="Times New Roman" w:eastAsia="Times New Roman" w:hAnsi="Times New Roman" w:cs="Times New Roman"/>
          <w:b/>
          <w:bCs/>
        </w:rPr>
        <w:t>GDP growth (</w:t>
      </w:r>
      <w:proofErr w:type="spellStart"/>
      <w:r w:rsidRPr="008B3F78">
        <w:rPr>
          <w:rFonts w:ascii="Times New Roman" w:eastAsia="Times New Roman" w:hAnsi="Times New Roman" w:cs="Times New Roman"/>
          <w:b/>
          <w:bCs/>
        </w:rPr>
        <w:t>gdp_time</w:t>
      </w:r>
      <w:proofErr w:type="spellEnd"/>
      <w:r w:rsidRPr="008B3F78">
        <w:rPr>
          <w:rFonts w:ascii="Times New Roman" w:eastAsia="Times New Roman" w:hAnsi="Times New Roman" w:cs="Times New Roman"/>
          <w:b/>
          <w:bCs/>
        </w:rPr>
        <w:t>)</w:t>
      </w:r>
      <w:r w:rsidRPr="008B3F78">
        <w:rPr>
          <w:rFonts w:ascii="Times New Roman" w:eastAsia="Times New Roman" w:hAnsi="Times New Roman" w:cs="Times New Roman"/>
        </w:rPr>
        <w:t xml:space="preserve"> and </w:t>
      </w:r>
      <w:r w:rsidRPr="008B3F78">
        <w:rPr>
          <w:rFonts w:ascii="Times New Roman" w:eastAsia="Times New Roman" w:hAnsi="Times New Roman" w:cs="Times New Roman"/>
          <w:b/>
          <w:bCs/>
        </w:rPr>
        <w:t>unemployment rate (</w:t>
      </w:r>
      <w:proofErr w:type="spellStart"/>
      <w:r w:rsidRPr="008B3F78">
        <w:rPr>
          <w:rFonts w:ascii="Times New Roman" w:eastAsia="Times New Roman" w:hAnsi="Times New Roman" w:cs="Times New Roman"/>
          <w:b/>
          <w:bCs/>
        </w:rPr>
        <w:t>uer_time</w:t>
      </w:r>
      <w:proofErr w:type="spellEnd"/>
      <w:r w:rsidRPr="008B3F78">
        <w:rPr>
          <w:rFonts w:ascii="Times New Roman" w:eastAsia="Times New Roman" w:hAnsi="Times New Roman" w:cs="Times New Roman"/>
          <w:b/>
          <w:bCs/>
        </w:rPr>
        <w:t>)</w:t>
      </w:r>
      <w:r w:rsidRPr="008B3F78">
        <w:rPr>
          <w:rFonts w:ascii="Times New Roman" w:eastAsia="Times New Roman" w:hAnsi="Times New Roman" w:cs="Times New Roman"/>
        </w:rPr>
        <w:t xml:space="preserve"> show an </w:t>
      </w:r>
      <w:r w:rsidRPr="008B3F78">
        <w:rPr>
          <w:rFonts w:ascii="Times New Roman" w:eastAsia="Times New Roman" w:hAnsi="Times New Roman" w:cs="Times New Roman"/>
          <w:b/>
          <w:bCs/>
        </w:rPr>
        <w:t>inverse relationship</w:t>
      </w:r>
      <w:r w:rsidRPr="008B3F78">
        <w:rPr>
          <w:rFonts w:ascii="Times New Roman" w:eastAsia="Times New Roman" w:hAnsi="Times New Roman" w:cs="Times New Roman"/>
        </w:rPr>
        <w:t>, consistent with economic trends  as GDP rises, unemployment tends to fall.</w:t>
      </w:r>
    </w:p>
    <w:p w14:paraId="537ADE01" w14:textId="77777777" w:rsidR="00144ECB" w:rsidRPr="008B3F78" w:rsidRDefault="00144ECB" w:rsidP="00144ECB">
      <w:pPr>
        <w:numPr>
          <w:ilvl w:val="0"/>
          <w:numId w:val="5"/>
        </w:numPr>
        <w:spacing w:line="480" w:lineRule="auto"/>
        <w:jc w:val="both"/>
        <w:rPr>
          <w:rFonts w:ascii="Times New Roman" w:eastAsia="Times New Roman" w:hAnsi="Times New Roman" w:cs="Times New Roman"/>
        </w:rPr>
      </w:pPr>
      <w:proofErr w:type="spellStart"/>
      <w:r w:rsidRPr="008B3F78">
        <w:rPr>
          <w:rFonts w:ascii="Times New Roman" w:eastAsia="Times New Roman" w:hAnsi="Times New Roman" w:cs="Times New Roman"/>
          <w:b/>
          <w:bCs/>
        </w:rPr>
        <w:t>Interest_rate_time</w:t>
      </w:r>
      <w:proofErr w:type="spellEnd"/>
      <w:r w:rsidRPr="008B3F78">
        <w:rPr>
          <w:rFonts w:ascii="Times New Roman" w:eastAsia="Times New Roman" w:hAnsi="Times New Roman" w:cs="Times New Roman"/>
        </w:rPr>
        <w:t xml:space="preserve"> has a mild positive correlation with </w:t>
      </w:r>
      <w:proofErr w:type="spellStart"/>
      <w:r w:rsidRPr="008B3F78">
        <w:rPr>
          <w:rFonts w:ascii="Times New Roman" w:eastAsia="Times New Roman" w:hAnsi="Times New Roman" w:cs="Times New Roman"/>
          <w:b/>
          <w:bCs/>
        </w:rPr>
        <w:t>LTV_time</w:t>
      </w:r>
      <w:proofErr w:type="spellEnd"/>
      <w:r w:rsidRPr="008B3F78">
        <w:rPr>
          <w:rFonts w:ascii="Times New Roman" w:eastAsia="Times New Roman" w:hAnsi="Times New Roman" w:cs="Times New Roman"/>
        </w:rPr>
        <w:t>, implying that higher interest rates may coincide with slightly higher loan leverage, possibly reflecting tighter credit conditions.</w:t>
      </w:r>
    </w:p>
    <w:p w14:paraId="2BA3A3A8" w14:textId="77777777" w:rsidR="00144ECB" w:rsidRPr="008B3F78" w:rsidRDefault="00144ECB" w:rsidP="00144ECB">
      <w:pPr>
        <w:numPr>
          <w:ilvl w:val="0"/>
          <w:numId w:val="5"/>
        </w:numPr>
        <w:spacing w:line="480" w:lineRule="auto"/>
        <w:jc w:val="both"/>
        <w:rPr>
          <w:rFonts w:ascii="Times New Roman" w:eastAsia="Times New Roman" w:hAnsi="Times New Roman" w:cs="Times New Roman"/>
        </w:rPr>
      </w:pPr>
      <w:r w:rsidRPr="008B3F78">
        <w:rPr>
          <w:rFonts w:ascii="Times New Roman" w:eastAsia="Times New Roman" w:hAnsi="Times New Roman" w:cs="Times New Roman"/>
        </w:rPr>
        <w:lastRenderedPageBreak/>
        <w:t xml:space="preserve">The </w:t>
      </w:r>
      <w:proofErr w:type="spellStart"/>
      <w:r w:rsidRPr="008B3F78">
        <w:rPr>
          <w:rFonts w:ascii="Times New Roman" w:eastAsia="Times New Roman" w:hAnsi="Times New Roman" w:cs="Times New Roman"/>
          <w:b/>
          <w:bCs/>
        </w:rPr>
        <w:t>default_time</w:t>
      </w:r>
      <w:proofErr w:type="spellEnd"/>
      <w:r w:rsidRPr="008B3F78">
        <w:rPr>
          <w:rFonts w:ascii="Times New Roman" w:eastAsia="Times New Roman" w:hAnsi="Times New Roman" w:cs="Times New Roman"/>
        </w:rPr>
        <w:t xml:space="preserve"> and </w:t>
      </w:r>
      <w:proofErr w:type="spellStart"/>
      <w:r w:rsidRPr="008B3F78">
        <w:rPr>
          <w:rFonts w:ascii="Times New Roman" w:eastAsia="Times New Roman" w:hAnsi="Times New Roman" w:cs="Times New Roman"/>
          <w:b/>
          <w:bCs/>
        </w:rPr>
        <w:t>payoff_time</w:t>
      </w:r>
      <w:proofErr w:type="spellEnd"/>
      <w:r w:rsidRPr="008B3F78">
        <w:rPr>
          <w:rFonts w:ascii="Times New Roman" w:eastAsia="Times New Roman" w:hAnsi="Times New Roman" w:cs="Times New Roman"/>
        </w:rPr>
        <w:t xml:space="preserve"> variables show weak correlations with most predictors, which is expected since loan performance outcomes are influenced by a combination of borrower and market factors rather than any single variable.</w:t>
      </w:r>
    </w:p>
    <w:p w14:paraId="7A134F66" w14:textId="75236C17" w:rsidR="0049709D" w:rsidRDefault="00144ECB" w:rsidP="00144ECB">
      <w:pPr>
        <w:spacing w:line="480" w:lineRule="auto"/>
        <w:jc w:val="both"/>
        <w:rPr>
          <w:rFonts w:ascii="Times New Roman" w:eastAsia="Times New Roman" w:hAnsi="Times New Roman" w:cs="Times New Roman"/>
        </w:rPr>
      </w:pPr>
      <w:r w:rsidRPr="008B3F78">
        <w:rPr>
          <w:rFonts w:ascii="Times New Roman" w:eastAsia="Times New Roman" w:hAnsi="Times New Roman" w:cs="Times New Roman"/>
        </w:rPr>
        <w:t xml:space="preserve">Overall, the correlation structure confirms that the dataset contains diverse and complementary predictors. The relationships are consistent with real-world mortgage </w:t>
      </w:r>
      <w:r w:rsidR="008E147D" w:rsidRPr="008B3F78">
        <w:rPr>
          <w:rFonts w:ascii="Times New Roman" w:eastAsia="Times New Roman" w:hAnsi="Times New Roman" w:cs="Times New Roman"/>
        </w:rPr>
        <w:t>behaviour</w:t>
      </w:r>
      <w:r w:rsidRPr="008B3F78">
        <w:rPr>
          <w:rFonts w:ascii="Times New Roman" w:eastAsia="Times New Roman" w:hAnsi="Times New Roman" w:cs="Times New Roman"/>
        </w:rPr>
        <w:t xml:space="preserve">  higher credit quality is linked to lower leverage, and macroeconomic stability supports better loan performance. These findings validate that the selected variables are suitable for building robust predictive models of mortgage default and payoff outcomes.</w:t>
      </w:r>
    </w:p>
    <w:p w14:paraId="31004CA4" w14:textId="77777777" w:rsidR="00144ECB" w:rsidRPr="001858CD" w:rsidRDefault="00144ECB" w:rsidP="00144ECB">
      <w:pPr>
        <w:spacing w:line="480" w:lineRule="auto"/>
        <w:jc w:val="both"/>
        <w:rPr>
          <w:rFonts w:ascii="Times New Roman" w:eastAsia="Times New Roman" w:hAnsi="Times New Roman" w:cs="Times New Roman"/>
          <w:b/>
          <w:bCs/>
        </w:rPr>
      </w:pPr>
      <w:r w:rsidRPr="001858CD">
        <w:rPr>
          <w:rFonts w:ascii="Times New Roman" w:eastAsia="Times New Roman" w:hAnsi="Times New Roman" w:cs="Times New Roman"/>
          <w:b/>
          <w:bCs/>
        </w:rPr>
        <w:t>Relationship plots</w:t>
      </w:r>
    </w:p>
    <w:p w14:paraId="738908AA" w14:textId="77777777" w:rsidR="00144ECB" w:rsidRDefault="00144ECB" w:rsidP="00144ECB">
      <w:pPr>
        <w:spacing w:line="480" w:lineRule="auto"/>
        <w:rPr>
          <w:rFonts w:ascii="Times New Roman" w:eastAsia="Times New Roman" w:hAnsi="Times New Roman" w:cs="Times New Roman"/>
          <w:b/>
          <w:bCs/>
        </w:rPr>
      </w:pPr>
      <w:r w:rsidRPr="005A0F24">
        <w:rPr>
          <w:rFonts w:ascii="Times New Roman" w:eastAsia="Times New Roman" w:hAnsi="Times New Roman" w:cs="Times New Roman"/>
          <w:b/>
          <w:bCs/>
        </w:rPr>
        <w:t>LTV vs FICO (credit vs leverage):</w:t>
      </w:r>
    </w:p>
    <w:p w14:paraId="6B1E60D5" w14:textId="77777777" w:rsidR="00144ECB" w:rsidRDefault="00144ECB" w:rsidP="00144ECB">
      <w:pPr>
        <w:spacing w:line="480" w:lineRule="auto"/>
        <w:jc w:val="center"/>
        <w:rPr>
          <w:rFonts w:ascii="Times New Roman" w:eastAsia="Times New Roman" w:hAnsi="Times New Roman" w:cs="Times New Roman"/>
          <w:b/>
          <w:bCs/>
        </w:rPr>
      </w:pPr>
      <w:r w:rsidRPr="00D85EEB">
        <w:rPr>
          <w:rFonts w:ascii="Times New Roman" w:eastAsia="Times New Roman" w:hAnsi="Times New Roman" w:cs="Times New Roman"/>
          <w:b/>
          <w:bCs/>
          <w:noProof/>
        </w:rPr>
        <w:drawing>
          <wp:inline distT="0" distB="0" distL="0" distR="0" wp14:anchorId="28EFB25B" wp14:editId="0E9A0E53">
            <wp:extent cx="5731510" cy="2143760"/>
            <wp:effectExtent l="0" t="0" r="2540" b="8890"/>
            <wp:docPr id="191253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36537" name=""/>
                    <pic:cNvPicPr/>
                  </pic:nvPicPr>
                  <pic:blipFill>
                    <a:blip r:embed="rId8"/>
                    <a:stretch>
                      <a:fillRect/>
                    </a:stretch>
                  </pic:blipFill>
                  <pic:spPr>
                    <a:xfrm>
                      <a:off x="0" y="0"/>
                      <a:ext cx="5731510" cy="2143760"/>
                    </a:xfrm>
                    <a:prstGeom prst="rect">
                      <a:avLst/>
                    </a:prstGeom>
                  </pic:spPr>
                </pic:pic>
              </a:graphicData>
            </a:graphic>
          </wp:inline>
        </w:drawing>
      </w:r>
    </w:p>
    <w:p w14:paraId="0775CDFC" w14:textId="4251182C" w:rsidR="00144ECB" w:rsidRDefault="00144ECB" w:rsidP="00144ECB">
      <w:pPr>
        <w:spacing w:line="480" w:lineRule="auto"/>
        <w:jc w:val="both"/>
        <w:rPr>
          <w:rFonts w:ascii="Times New Roman" w:eastAsia="Times New Roman" w:hAnsi="Times New Roman" w:cs="Times New Roman"/>
        </w:rPr>
      </w:pPr>
      <w:r w:rsidRPr="00E1172C">
        <w:rPr>
          <w:rFonts w:ascii="Times New Roman" w:eastAsia="Times New Roman" w:hAnsi="Times New Roman" w:cs="Times New Roman"/>
        </w:rPr>
        <w:t xml:space="preserve">The scatterplot shows a slightly negative relationship between FICO score and loan-to-value (LTV) ratio. Borrowers with higher FICO scores generally maintain lower LTV ratios, meaning they borrow less relative to the property’s value and tend to make larger down payments. Conversely, lower credit scores are associated with higher LTV ratios, indicating higher leverage and potentially greater default risk. This aligns with typical lending practices, where borrowers with stronger credit profiles are offered loans under more </w:t>
      </w:r>
      <w:r w:rsidR="001F76E1" w:rsidRPr="00E1172C">
        <w:rPr>
          <w:rFonts w:ascii="Times New Roman" w:eastAsia="Times New Roman" w:hAnsi="Times New Roman" w:cs="Times New Roman"/>
        </w:rPr>
        <w:t>favourable</w:t>
      </w:r>
      <w:r w:rsidRPr="00E1172C">
        <w:rPr>
          <w:rFonts w:ascii="Times New Roman" w:eastAsia="Times New Roman" w:hAnsi="Times New Roman" w:cs="Times New Roman"/>
        </w:rPr>
        <w:t xml:space="preserve"> terms.</w:t>
      </w:r>
    </w:p>
    <w:p w14:paraId="02100D5C" w14:textId="77777777" w:rsidR="009D4F2F" w:rsidRDefault="009D4F2F" w:rsidP="00144ECB">
      <w:pPr>
        <w:spacing w:line="480" w:lineRule="auto"/>
        <w:jc w:val="both"/>
        <w:rPr>
          <w:rFonts w:ascii="Times New Roman" w:eastAsia="Times New Roman" w:hAnsi="Times New Roman" w:cs="Times New Roman"/>
        </w:rPr>
      </w:pPr>
    </w:p>
    <w:p w14:paraId="0C66D5DF" w14:textId="77777777" w:rsidR="009D4F2F" w:rsidRDefault="009D4F2F" w:rsidP="00144ECB">
      <w:pPr>
        <w:spacing w:line="480" w:lineRule="auto"/>
        <w:jc w:val="both"/>
        <w:rPr>
          <w:rFonts w:ascii="Times New Roman" w:eastAsia="Times New Roman" w:hAnsi="Times New Roman" w:cs="Times New Roman"/>
        </w:rPr>
      </w:pPr>
    </w:p>
    <w:p w14:paraId="4D6BE0BD" w14:textId="77777777" w:rsidR="00144ECB" w:rsidRPr="00614986" w:rsidRDefault="00144ECB" w:rsidP="00144ECB">
      <w:pPr>
        <w:spacing w:line="480" w:lineRule="auto"/>
        <w:jc w:val="both"/>
        <w:rPr>
          <w:rFonts w:ascii="Times New Roman" w:eastAsia="Times New Roman" w:hAnsi="Times New Roman" w:cs="Times New Roman"/>
          <w:b/>
          <w:bCs/>
        </w:rPr>
      </w:pPr>
      <w:r w:rsidRPr="00614986">
        <w:rPr>
          <w:rFonts w:ascii="Times New Roman" w:eastAsia="Times New Roman" w:hAnsi="Times New Roman" w:cs="Times New Roman"/>
          <w:b/>
          <w:bCs/>
        </w:rPr>
        <w:lastRenderedPageBreak/>
        <w:t>GDP Growth vs Unemployment Rate Analysis</w:t>
      </w:r>
      <w:r>
        <w:rPr>
          <w:rFonts w:ascii="Times New Roman" w:eastAsia="Times New Roman" w:hAnsi="Times New Roman" w:cs="Times New Roman"/>
          <w:b/>
          <w:bCs/>
        </w:rPr>
        <w:t>:</w:t>
      </w:r>
    </w:p>
    <w:p w14:paraId="3E99823C" w14:textId="77777777" w:rsidR="00144ECB" w:rsidRDefault="00144ECB" w:rsidP="00144ECB">
      <w:pPr>
        <w:spacing w:line="480" w:lineRule="auto"/>
        <w:jc w:val="center"/>
        <w:rPr>
          <w:rFonts w:ascii="Times New Roman" w:eastAsia="Times New Roman" w:hAnsi="Times New Roman" w:cs="Times New Roman"/>
        </w:rPr>
      </w:pPr>
      <w:r w:rsidRPr="00D50D2B">
        <w:rPr>
          <w:rFonts w:ascii="Times New Roman" w:eastAsia="Times New Roman" w:hAnsi="Times New Roman" w:cs="Times New Roman"/>
          <w:noProof/>
        </w:rPr>
        <w:drawing>
          <wp:inline distT="0" distB="0" distL="0" distR="0" wp14:anchorId="472441A5" wp14:editId="54F73952">
            <wp:extent cx="4953000" cy="2175238"/>
            <wp:effectExtent l="0" t="0" r="0" b="0"/>
            <wp:docPr id="60323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33923" name=""/>
                    <pic:cNvPicPr/>
                  </pic:nvPicPr>
                  <pic:blipFill>
                    <a:blip r:embed="rId9"/>
                    <a:stretch>
                      <a:fillRect/>
                    </a:stretch>
                  </pic:blipFill>
                  <pic:spPr>
                    <a:xfrm>
                      <a:off x="0" y="0"/>
                      <a:ext cx="4965806" cy="2180862"/>
                    </a:xfrm>
                    <a:prstGeom prst="rect">
                      <a:avLst/>
                    </a:prstGeom>
                  </pic:spPr>
                </pic:pic>
              </a:graphicData>
            </a:graphic>
          </wp:inline>
        </w:drawing>
      </w:r>
    </w:p>
    <w:p w14:paraId="22260DE4" w14:textId="77777777" w:rsidR="00144ECB" w:rsidRPr="00BA7F03" w:rsidRDefault="00144ECB" w:rsidP="00144ECB">
      <w:pPr>
        <w:spacing w:line="480" w:lineRule="auto"/>
        <w:jc w:val="both"/>
        <w:rPr>
          <w:rFonts w:ascii="Times New Roman" w:eastAsia="Times New Roman" w:hAnsi="Times New Roman" w:cs="Times New Roman"/>
        </w:rPr>
      </w:pPr>
      <w:r w:rsidRPr="00BA7F03">
        <w:rPr>
          <w:rFonts w:ascii="Times New Roman" w:eastAsia="Times New Roman" w:hAnsi="Times New Roman" w:cs="Times New Roman"/>
        </w:rPr>
        <w:t>The scatterplot shows a clear negative relationship between GDP growth and unemployment rate. As GDP increases, the unemployment rate tends to decline, indicating stronger economic conditions leading to more job creation. Conversely, periods of lower or negative GDP growth correspond with higher unemployment levels. This pattern aligns with standard economic theory when the economy expands, businesses hire more workers, reducing unemployment. Overall, the relationship confirms that economic stability and growth play a crucial role in supporting borrower repayment capacity and reducing mortgage default risk.</w:t>
      </w:r>
    </w:p>
    <w:p w14:paraId="2FC33AA4" w14:textId="77777777" w:rsidR="005D4BB6" w:rsidRPr="00D642CB" w:rsidRDefault="005D4BB6" w:rsidP="005D4BB6">
      <w:pPr>
        <w:spacing w:line="480" w:lineRule="auto"/>
        <w:rPr>
          <w:rFonts w:ascii="Times New Roman" w:eastAsia="Times New Roman" w:hAnsi="Times New Roman" w:cs="Times New Roman"/>
          <w:b/>
          <w:bCs/>
        </w:rPr>
      </w:pPr>
      <w:r w:rsidRPr="00AE6277">
        <w:rPr>
          <w:rFonts w:ascii="Times New Roman" w:eastAsia="Times New Roman" w:hAnsi="Times New Roman" w:cs="Times New Roman"/>
          <w:b/>
          <w:bCs/>
        </w:rPr>
        <w:t>Missing Data</w:t>
      </w:r>
    </w:p>
    <w:p w14:paraId="6FAD64AA" w14:textId="77777777" w:rsidR="005D4BB6" w:rsidRDefault="005D4BB6" w:rsidP="005D4BB6">
      <w:pPr>
        <w:spacing w:line="480" w:lineRule="auto"/>
        <w:jc w:val="both"/>
        <w:rPr>
          <w:rFonts w:ascii="Times New Roman" w:eastAsia="Times New Roman" w:hAnsi="Times New Roman" w:cs="Times New Roman"/>
        </w:rPr>
      </w:pPr>
      <w:r w:rsidRPr="00D642CB">
        <w:rPr>
          <w:rFonts w:ascii="Times New Roman" w:eastAsia="Times New Roman" w:hAnsi="Times New Roman" w:cs="Times New Roman"/>
        </w:rPr>
        <w:t xml:space="preserve">During the data quality assessment, only the variable </w:t>
      </w:r>
      <w:proofErr w:type="spellStart"/>
      <w:r w:rsidRPr="00D642CB">
        <w:rPr>
          <w:rFonts w:ascii="Times New Roman" w:eastAsia="Times New Roman" w:hAnsi="Times New Roman" w:cs="Times New Roman"/>
        </w:rPr>
        <w:t>LTV_time</w:t>
      </w:r>
      <w:proofErr w:type="spellEnd"/>
      <w:r w:rsidRPr="00D642CB">
        <w:rPr>
          <w:rFonts w:ascii="Times New Roman" w:eastAsia="Times New Roman" w:hAnsi="Times New Roman" w:cs="Times New Roman"/>
        </w:rPr>
        <w:t xml:space="preserve"> (Loan-to-Value ratio at observation time) was found to have missing values  a total of 270 records out of more than 600,000 observations. This represents less than 0.05% of the dataset, indicating that overall data completeness is excellent. Since </w:t>
      </w:r>
      <w:proofErr w:type="spellStart"/>
      <w:r w:rsidRPr="00D642CB">
        <w:rPr>
          <w:rFonts w:ascii="Times New Roman" w:eastAsia="Times New Roman" w:hAnsi="Times New Roman" w:cs="Times New Roman"/>
        </w:rPr>
        <w:t>LTV_time</w:t>
      </w:r>
      <w:proofErr w:type="spellEnd"/>
      <w:r w:rsidRPr="00D642CB">
        <w:rPr>
          <w:rFonts w:ascii="Times New Roman" w:eastAsia="Times New Roman" w:hAnsi="Times New Roman" w:cs="Times New Roman"/>
        </w:rPr>
        <w:t xml:space="preserve"> is a critical financial feature that reflects the borrower’s equity position and directly influences default and payoff risk, it was necessary to handle these missing values carefully to maintain model accuracy and consistency.</w:t>
      </w:r>
    </w:p>
    <w:p w14:paraId="227D039C" w14:textId="76A7FB7B" w:rsidR="00144ECB" w:rsidRDefault="005D4BB6" w:rsidP="00144ECB">
      <w:pPr>
        <w:spacing w:line="480" w:lineRule="auto"/>
        <w:jc w:val="both"/>
        <w:rPr>
          <w:rFonts w:ascii="Times New Roman" w:hAnsi="Times New Roman" w:cs="Times New Roman"/>
        </w:rPr>
      </w:pPr>
      <w:r w:rsidRPr="00D642CB">
        <w:rPr>
          <w:rFonts w:ascii="Times New Roman" w:eastAsia="Times New Roman" w:hAnsi="Times New Roman" w:cs="Times New Roman"/>
          <w:noProof/>
        </w:rPr>
        <w:lastRenderedPageBreak/>
        <w:drawing>
          <wp:inline distT="0" distB="0" distL="0" distR="0" wp14:anchorId="25679DE3" wp14:editId="1320DF37">
            <wp:extent cx="5166360" cy="1396051"/>
            <wp:effectExtent l="0" t="0" r="0" b="0"/>
            <wp:docPr id="158914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10189" name=""/>
                    <pic:cNvPicPr/>
                  </pic:nvPicPr>
                  <pic:blipFill>
                    <a:blip r:embed="rId10"/>
                    <a:stretch>
                      <a:fillRect/>
                    </a:stretch>
                  </pic:blipFill>
                  <pic:spPr>
                    <a:xfrm>
                      <a:off x="0" y="0"/>
                      <a:ext cx="5179227" cy="1399528"/>
                    </a:xfrm>
                    <a:prstGeom prst="rect">
                      <a:avLst/>
                    </a:prstGeom>
                  </pic:spPr>
                </pic:pic>
              </a:graphicData>
            </a:graphic>
          </wp:inline>
        </w:drawing>
      </w:r>
    </w:p>
    <w:p w14:paraId="3193C4FB" w14:textId="77777777" w:rsidR="005D4BB6" w:rsidRPr="00E31E78" w:rsidRDefault="005D4BB6" w:rsidP="005D4BB6">
      <w:pPr>
        <w:spacing w:line="480" w:lineRule="auto"/>
        <w:jc w:val="both"/>
        <w:rPr>
          <w:rFonts w:ascii="Times New Roman" w:eastAsia="Times New Roman" w:hAnsi="Times New Roman" w:cs="Times New Roman"/>
          <w:b/>
          <w:bCs/>
        </w:rPr>
      </w:pPr>
      <w:r w:rsidRPr="00E31E78">
        <w:rPr>
          <w:rFonts w:ascii="Times New Roman" w:eastAsia="Times New Roman" w:hAnsi="Times New Roman" w:cs="Times New Roman"/>
          <w:b/>
          <w:bCs/>
        </w:rPr>
        <w:t>Zero Value Handling</w:t>
      </w:r>
    </w:p>
    <w:p w14:paraId="0CF89AEB" w14:textId="77777777" w:rsidR="005D4BB6" w:rsidRPr="00E31E78" w:rsidRDefault="005D4BB6" w:rsidP="005D4BB6">
      <w:pPr>
        <w:spacing w:line="480" w:lineRule="auto"/>
        <w:jc w:val="both"/>
        <w:rPr>
          <w:rFonts w:ascii="Times New Roman" w:eastAsia="Times New Roman" w:hAnsi="Times New Roman" w:cs="Times New Roman"/>
        </w:rPr>
      </w:pPr>
      <w:r w:rsidRPr="00E31E78">
        <w:rPr>
          <w:rFonts w:ascii="Times New Roman" w:eastAsia="Times New Roman" w:hAnsi="Times New Roman" w:cs="Times New Roman"/>
        </w:rPr>
        <w:t xml:space="preserve">A zero-value analysis was conducted to identify variables where zeros might represent either valid values or potential data inconsistencies. The results showed that most zeros appear in binary indicator variables such as </w:t>
      </w:r>
      <w:proofErr w:type="spellStart"/>
      <w:r w:rsidRPr="00E31E78">
        <w:rPr>
          <w:rFonts w:ascii="Times New Roman" w:eastAsia="Times New Roman" w:hAnsi="Times New Roman" w:cs="Times New Roman"/>
        </w:rPr>
        <w:t>REtype_CO_orig_time</w:t>
      </w:r>
      <w:proofErr w:type="spellEnd"/>
      <w:r w:rsidRPr="00E31E78">
        <w:rPr>
          <w:rFonts w:ascii="Times New Roman" w:eastAsia="Times New Roman" w:hAnsi="Times New Roman" w:cs="Times New Roman"/>
        </w:rPr>
        <w:t xml:space="preserve">, </w:t>
      </w:r>
      <w:proofErr w:type="spellStart"/>
      <w:r w:rsidRPr="00E31E78">
        <w:rPr>
          <w:rFonts w:ascii="Times New Roman" w:eastAsia="Times New Roman" w:hAnsi="Times New Roman" w:cs="Times New Roman"/>
        </w:rPr>
        <w:t>REtype_PU_orig_time</w:t>
      </w:r>
      <w:proofErr w:type="spellEnd"/>
      <w:r w:rsidRPr="00E31E78">
        <w:rPr>
          <w:rFonts w:ascii="Times New Roman" w:eastAsia="Times New Roman" w:hAnsi="Times New Roman" w:cs="Times New Roman"/>
        </w:rPr>
        <w:t xml:space="preserve">, </w:t>
      </w:r>
      <w:proofErr w:type="spellStart"/>
      <w:r w:rsidRPr="00E31E78">
        <w:rPr>
          <w:rFonts w:ascii="Times New Roman" w:eastAsia="Times New Roman" w:hAnsi="Times New Roman" w:cs="Times New Roman"/>
        </w:rPr>
        <w:t>REtype_SF_orig_time</w:t>
      </w:r>
      <w:proofErr w:type="spellEnd"/>
      <w:r w:rsidRPr="00E31E78">
        <w:rPr>
          <w:rFonts w:ascii="Times New Roman" w:eastAsia="Times New Roman" w:hAnsi="Times New Roman" w:cs="Times New Roman"/>
        </w:rPr>
        <w:t xml:space="preserve">, and </w:t>
      </w:r>
      <w:proofErr w:type="spellStart"/>
      <w:r w:rsidRPr="00E31E78">
        <w:rPr>
          <w:rFonts w:ascii="Times New Roman" w:eastAsia="Times New Roman" w:hAnsi="Times New Roman" w:cs="Times New Roman"/>
        </w:rPr>
        <w:t>investor_orig_time</w:t>
      </w:r>
      <w:proofErr w:type="spellEnd"/>
      <w:r w:rsidRPr="00E31E78">
        <w:rPr>
          <w:rFonts w:ascii="Times New Roman" w:eastAsia="Times New Roman" w:hAnsi="Times New Roman" w:cs="Times New Roman"/>
        </w:rPr>
        <w:t>. These are categorical variables (1 = Yes, 0 = No), so the zeros are valid and indicate that the property or borrower does not belong to that specific category. Similarly, zeros in the target variables (</w:t>
      </w:r>
      <w:proofErr w:type="spellStart"/>
      <w:r w:rsidRPr="00E31E78">
        <w:rPr>
          <w:rFonts w:ascii="Times New Roman" w:eastAsia="Times New Roman" w:hAnsi="Times New Roman" w:cs="Times New Roman"/>
        </w:rPr>
        <w:t>default_time</w:t>
      </w:r>
      <w:proofErr w:type="spellEnd"/>
      <w:r w:rsidRPr="00E31E78">
        <w:rPr>
          <w:rFonts w:ascii="Times New Roman" w:eastAsia="Times New Roman" w:hAnsi="Times New Roman" w:cs="Times New Roman"/>
        </w:rPr>
        <w:t xml:space="preserve">, </w:t>
      </w:r>
      <w:proofErr w:type="spellStart"/>
      <w:r w:rsidRPr="00E31E78">
        <w:rPr>
          <w:rFonts w:ascii="Times New Roman" w:eastAsia="Times New Roman" w:hAnsi="Times New Roman" w:cs="Times New Roman"/>
        </w:rPr>
        <w:t>payoff_time</w:t>
      </w:r>
      <w:proofErr w:type="spellEnd"/>
      <w:r w:rsidRPr="00E31E78">
        <w:rPr>
          <w:rFonts w:ascii="Times New Roman" w:eastAsia="Times New Roman" w:hAnsi="Times New Roman" w:cs="Times New Roman"/>
        </w:rPr>
        <w:t xml:space="preserve">, and </w:t>
      </w:r>
      <w:proofErr w:type="spellStart"/>
      <w:r w:rsidRPr="00E31E78">
        <w:rPr>
          <w:rFonts w:ascii="Times New Roman" w:eastAsia="Times New Roman" w:hAnsi="Times New Roman" w:cs="Times New Roman"/>
        </w:rPr>
        <w:t>status_time</w:t>
      </w:r>
      <w:proofErr w:type="spellEnd"/>
      <w:r w:rsidRPr="00E31E78">
        <w:rPr>
          <w:rFonts w:ascii="Times New Roman" w:eastAsia="Times New Roman" w:hAnsi="Times New Roman" w:cs="Times New Roman"/>
        </w:rPr>
        <w:t>) correctly represent loans that are active or non-defaulted, and thus do not require modification.</w:t>
      </w:r>
    </w:p>
    <w:p w14:paraId="385BD2A8" w14:textId="76A4D912" w:rsidR="005D4BB6" w:rsidRPr="00E31E78" w:rsidRDefault="005D4BB6" w:rsidP="005D4BB6">
      <w:pPr>
        <w:spacing w:line="480" w:lineRule="auto"/>
        <w:jc w:val="both"/>
        <w:rPr>
          <w:rFonts w:ascii="Times New Roman" w:eastAsia="Times New Roman" w:hAnsi="Times New Roman" w:cs="Times New Roman"/>
        </w:rPr>
      </w:pPr>
      <w:r w:rsidRPr="00E31E78">
        <w:rPr>
          <w:rFonts w:ascii="Times New Roman" w:eastAsia="Times New Roman" w:hAnsi="Times New Roman" w:cs="Times New Roman"/>
        </w:rPr>
        <w:t xml:space="preserve">In contrast, a few numeric variables, including </w:t>
      </w:r>
      <w:proofErr w:type="spellStart"/>
      <w:r w:rsidRPr="00E31E78">
        <w:rPr>
          <w:rFonts w:ascii="Times New Roman" w:eastAsia="Times New Roman" w:hAnsi="Times New Roman" w:cs="Times New Roman"/>
        </w:rPr>
        <w:t>balance_time</w:t>
      </w:r>
      <w:proofErr w:type="spellEnd"/>
      <w:r w:rsidRPr="00E31E78">
        <w:rPr>
          <w:rFonts w:ascii="Times New Roman" w:eastAsia="Times New Roman" w:hAnsi="Times New Roman" w:cs="Times New Roman"/>
        </w:rPr>
        <w:t xml:space="preserve">, </w:t>
      </w:r>
      <w:proofErr w:type="spellStart"/>
      <w:r w:rsidRPr="00E31E78">
        <w:rPr>
          <w:rFonts w:ascii="Times New Roman" w:eastAsia="Times New Roman" w:hAnsi="Times New Roman" w:cs="Times New Roman"/>
        </w:rPr>
        <w:t>LTV_time</w:t>
      </w:r>
      <w:proofErr w:type="spellEnd"/>
      <w:r w:rsidRPr="00E31E78">
        <w:rPr>
          <w:rFonts w:ascii="Times New Roman" w:eastAsia="Times New Roman" w:hAnsi="Times New Roman" w:cs="Times New Roman"/>
        </w:rPr>
        <w:t xml:space="preserve">, </w:t>
      </w:r>
      <w:proofErr w:type="spellStart"/>
      <w:r w:rsidRPr="00E31E78">
        <w:rPr>
          <w:rFonts w:ascii="Times New Roman" w:eastAsia="Times New Roman" w:hAnsi="Times New Roman" w:cs="Times New Roman"/>
        </w:rPr>
        <w:t>interest_rate_time</w:t>
      </w:r>
      <w:proofErr w:type="spellEnd"/>
      <w:r w:rsidRPr="00E31E78">
        <w:rPr>
          <w:rFonts w:ascii="Times New Roman" w:eastAsia="Times New Roman" w:hAnsi="Times New Roman" w:cs="Times New Roman"/>
        </w:rPr>
        <w:t xml:space="preserve">, and </w:t>
      </w:r>
      <w:proofErr w:type="spellStart"/>
      <w:r w:rsidRPr="00E31E78">
        <w:rPr>
          <w:rFonts w:ascii="Times New Roman" w:eastAsia="Times New Roman" w:hAnsi="Times New Roman" w:cs="Times New Roman"/>
        </w:rPr>
        <w:t>balance_orig_time</w:t>
      </w:r>
      <w:proofErr w:type="spellEnd"/>
      <w:r w:rsidRPr="00E31E78">
        <w:rPr>
          <w:rFonts w:ascii="Times New Roman" w:eastAsia="Times New Roman" w:hAnsi="Times New Roman" w:cs="Times New Roman"/>
        </w:rPr>
        <w:t xml:space="preserve">, contained a small number of zeros that are not realistic in a mortgage dataset for example, a loan balance or interest rate cannot truly be zero for an active loan. These were treated as invalid zeros, as they likely resulted from data entry or system placeholders. To correct this, median imputation was applied, replacing zero values with the median of non-zero records. This approach preserves the overall distribution, reduces distortion from outliers, and ensures realistic numeric values for </w:t>
      </w:r>
      <w:r w:rsidR="001F76E1" w:rsidRPr="00E31E78">
        <w:rPr>
          <w:rFonts w:ascii="Times New Roman" w:eastAsia="Times New Roman" w:hAnsi="Times New Roman" w:cs="Times New Roman"/>
        </w:rPr>
        <w:t>modelling</w:t>
      </w:r>
      <w:r w:rsidRPr="00E31E78">
        <w:rPr>
          <w:rFonts w:ascii="Times New Roman" w:eastAsia="Times New Roman" w:hAnsi="Times New Roman" w:cs="Times New Roman"/>
        </w:rPr>
        <w:t>.</w:t>
      </w:r>
    </w:p>
    <w:p w14:paraId="4F635A80" w14:textId="1FC77269" w:rsidR="005D4BB6" w:rsidRDefault="005D4BB6" w:rsidP="005D4BB6">
      <w:pPr>
        <w:spacing w:line="480" w:lineRule="auto"/>
        <w:jc w:val="both"/>
        <w:rPr>
          <w:rFonts w:ascii="Times New Roman" w:eastAsia="Times New Roman" w:hAnsi="Times New Roman" w:cs="Times New Roman"/>
        </w:rPr>
      </w:pPr>
      <w:r w:rsidRPr="00E31E78">
        <w:rPr>
          <w:rFonts w:ascii="Times New Roman" w:eastAsia="Times New Roman" w:hAnsi="Times New Roman" w:cs="Times New Roman"/>
        </w:rPr>
        <w:t xml:space="preserve">Additionally, the variable </w:t>
      </w:r>
      <w:proofErr w:type="spellStart"/>
      <w:r w:rsidRPr="00E31E78">
        <w:rPr>
          <w:rFonts w:ascii="Times New Roman" w:eastAsia="Times New Roman" w:hAnsi="Times New Roman" w:cs="Times New Roman"/>
        </w:rPr>
        <w:t>LTV_time_miss</w:t>
      </w:r>
      <w:proofErr w:type="spellEnd"/>
      <w:r w:rsidRPr="00E31E78">
        <w:rPr>
          <w:rFonts w:ascii="Times New Roman" w:eastAsia="Times New Roman" w:hAnsi="Times New Roman" w:cs="Times New Roman"/>
        </w:rPr>
        <w:t xml:space="preserve">, which indicates whether a record originally had a missing LTV value (1 = missing, 0 = not missing), was retained after imputation. This flag allows the model to learn if the presence of missingness itself has predictive significance for example, if loans with previously missing LTVs show different default or payoff </w:t>
      </w:r>
      <w:r w:rsidR="001F76E1" w:rsidRPr="00E31E78">
        <w:rPr>
          <w:rFonts w:ascii="Times New Roman" w:eastAsia="Times New Roman" w:hAnsi="Times New Roman" w:cs="Times New Roman"/>
        </w:rPr>
        <w:t>behaviour</w:t>
      </w:r>
      <w:r w:rsidRPr="00E31E78">
        <w:rPr>
          <w:rFonts w:ascii="Times New Roman" w:eastAsia="Times New Roman" w:hAnsi="Times New Roman" w:cs="Times New Roman"/>
        </w:rPr>
        <w:t>.</w:t>
      </w:r>
    </w:p>
    <w:p w14:paraId="0BB507B7" w14:textId="3AF5A0FE" w:rsidR="005D4BB6" w:rsidRDefault="005D4BB6" w:rsidP="005D4BB6">
      <w:pPr>
        <w:spacing w:line="480" w:lineRule="auto"/>
        <w:jc w:val="both"/>
        <w:rPr>
          <w:rFonts w:ascii="Times New Roman" w:hAnsi="Times New Roman" w:cs="Times New Roman"/>
        </w:rPr>
      </w:pPr>
      <w:r w:rsidRPr="005263B4">
        <w:rPr>
          <w:rFonts w:ascii="Times New Roman" w:eastAsia="Times New Roman" w:hAnsi="Times New Roman" w:cs="Times New Roman"/>
          <w:noProof/>
        </w:rPr>
        <w:lastRenderedPageBreak/>
        <w:drawing>
          <wp:inline distT="0" distB="0" distL="0" distR="0" wp14:anchorId="7C2DFBDF" wp14:editId="4365CF6D">
            <wp:extent cx="5731510" cy="1731010"/>
            <wp:effectExtent l="0" t="0" r="2540" b="2540"/>
            <wp:docPr id="117409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39563" name=""/>
                    <pic:cNvPicPr/>
                  </pic:nvPicPr>
                  <pic:blipFill>
                    <a:blip r:embed="rId11"/>
                    <a:stretch>
                      <a:fillRect/>
                    </a:stretch>
                  </pic:blipFill>
                  <pic:spPr>
                    <a:xfrm>
                      <a:off x="0" y="0"/>
                      <a:ext cx="5731510" cy="1731010"/>
                    </a:xfrm>
                    <a:prstGeom prst="rect">
                      <a:avLst/>
                    </a:prstGeom>
                  </pic:spPr>
                </pic:pic>
              </a:graphicData>
            </a:graphic>
          </wp:inline>
        </w:drawing>
      </w:r>
    </w:p>
    <w:p w14:paraId="78AB8902" w14:textId="77777777" w:rsidR="005D4BB6" w:rsidRDefault="005D4BB6" w:rsidP="005D4BB6">
      <w:pPr>
        <w:spacing w:line="480" w:lineRule="auto"/>
        <w:jc w:val="both"/>
        <w:rPr>
          <w:rFonts w:ascii="Times New Roman" w:hAnsi="Times New Roman" w:cs="Times New Roman"/>
        </w:rPr>
      </w:pPr>
    </w:p>
    <w:p w14:paraId="6C86F5DD" w14:textId="51E74416" w:rsidR="00FB1BAC" w:rsidRPr="00FB1BAC" w:rsidRDefault="00FB1BAC" w:rsidP="00FF49F0">
      <w:pPr>
        <w:spacing w:line="480" w:lineRule="auto"/>
        <w:jc w:val="center"/>
        <w:rPr>
          <w:rFonts w:ascii="Times New Roman" w:hAnsi="Times New Roman" w:cs="Times New Roman"/>
          <w:b/>
          <w:bCs/>
        </w:rPr>
      </w:pPr>
      <w:r w:rsidRPr="00FB1BAC">
        <w:rPr>
          <w:rFonts w:ascii="Times New Roman" w:hAnsi="Times New Roman" w:cs="Times New Roman"/>
          <w:b/>
          <w:bCs/>
        </w:rPr>
        <w:t>Predictor Analysis and Relevancy</w:t>
      </w:r>
    </w:p>
    <w:p w14:paraId="10931873" w14:textId="14A828DB" w:rsidR="00FB1BAC" w:rsidRPr="00FB1BAC" w:rsidRDefault="00FB1BAC" w:rsidP="00FB1BAC">
      <w:pPr>
        <w:spacing w:line="480" w:lineRule="auto"/>
        <w:jc w:val="both"/>
        <w:rPr>
          <w:rFonts w:ascii="Times New Roman" w:hAnsi="Times New Roman" w:cs="Times New Roman"/>
        </w:rPr>
      </w:pPr>
      <w:r w:rsidRPr="00FB1BAC">
        <w:rPr>
          <w:rFonts w:ascii="Times New Roman" w:hAnsi="Times New Roman" w:cs="Times New Roman"/>
        </w:rPr>
        <w:t>The goal of the predictor analysis is to understand which borrower, loan, and economic variables have the strongest influence on mortgage outcomes</w:t>
      </w:r>
      <w:r w:rsidR="000A471E">
        <w:rPr>
          <w:rFonts w:ascii="Times New Roman" w:hAnsi="Times New Roman" w:cs="Times New Roman"/>
        </w:rPr>
        <w:t xml:space="preserve"> </w:t>
      </w:r>
      <w:r w:rsidRPr="00FB1BAC">
        <w:rPr>
          <w:rFonts w:ascii="Times New Roman" w:hAnsi="Times New Roman" w:cs="Times New Roman"/>
        </w:rPr>
        <w:t>specifically default and early payoff. Since the dataset includes both personal financial characteristics and broader economic indicators, this analysis helps determine which features are most relevant for reducing default losses, improving prepayment prediction, and supporting fair loan pricing.</w:t>
      </w:r>
    </w:p>
    <w:p w14:paraId="761D9C50" w14:textId="77777777" w:rsidR="00FB1BAC" w:rsidRPr="00FB1BAC" w:rsidRDefault="00FB1BAC" w:rsidP="00FB1BAC">
      <w:pPr>
        <w:spacing w:line="480" w:lineRule="auto"/>
        <w:jc w:val="both"/>
        <w:rPr>
          <w:rFonts w:ascii="Times New Roman" w:hAnsi="Times New Roman" w:cs="Times New Roman"/>
          <w:b/>
          <w:bCs/>
        </w:rPr>
      </w:pPr>
      <w:r w:rsidRPr="00FB1BAC">
        <w:rPr>
          <w:rFonts w:ascii="Times New Roman" w:hAnsi="Times New Roman" w:cs="Times New Roman"/>
          <w:b/>
          <w:bCs/>
        </w:rPr>
        <w:t>Key Borrower-Level Predictors</w:t>
      </w:r>
    </w:p>
    <w:p w14:paraId="69028D2A" w14:textId="77777777" w:rsidR="00FB1BAC" w:rsidRPr="00FB1BAC" w:rsidRDefault="00FB1BAC" w:rsidP="00FB1BAC">
      <w:pPr>
        <w:spacing w:line="480" w:lineRule="auto"/>
        <w:jc w:val="both"/>
        <w:rPr>
          <w:rFonts w:ascii="Times New Roman" w:hAnsi="Times New Roman" w:cs="Times New Roman"/>
        </w:rPr>
      </w:pPr>
      <w:r w:rsidRPr="00FB1BAC">
        <w:rPr>
          <w:rFonts w:ascii="Times New Roman" w:hAnsi="Times New Roman" w:cs="Times New Roman"/>
        </w:rPr>
        <w:t>Borrower characteristics play a major role in loan performance.</w:t>
      </w:r>
    </w:p>
    <w:p w14:paraId="21EE77E0" w14:textId="77777777" w:rsidR="00FB1BAC" w:rsidRPr="00FB1BAC" w:rsidRDefault="00FB1BAC" w:rsidP="00FB1BAC">
      <w:pPr>
        <w:numPr>
          <w:ilvl w:val="0"/>
          <w:numId w:val="6"/>
        </w:numPr>
        <w:tabs>
          <w:tab w:val="clear" w:pos="360"/>
          <w:tab w:val="num" w:pos="720"/>
        </w:tabs>
        <w:spacing w:line="480" w:lineRule="auto"/>
        <w:jc w:val="both"/>
        <w:rPr>
          <w:rFonts w:ascii="Times New Roman" w:hAnsi="Times New Roman" w:cs="Times New Roman"/>
        </w:rPr>
      </w:pPr>
      <w:proofErr w:type="spellStart"/>
      <w:r w:rsidRPr="00FB1BAC">
        <w:rPr>
          <w:rFonts w:ascii="Times New Roman" w:hAnsi="Times New Roman" w:cs="Times New Roman"/>
          <w:b/>
          <w:bCs/>
        </w:rPr>
        <w:t>FICO_orig_time</w:t>
      </w:r>
      <w:proofErr w:type="spellEnd"/>
      <w:r w:rsidRPr="00FB1BAC">
        <w:rPr>
          <w:rFonts w:ascii="Times New Roman" w:hAnsi="Times New Roman" w:cs="Times New Roman"/>
        </w:rPr>
        <w:t xml:space="preserve"> is one of the strongest predictors in the dataset; higher credit scores are consistently associated with lower default risk.</w:t>
      </w:r>
    </w:p>
    <w:p w14:paraId="54798A44" w14:textId="77777777" w:rsidR="00FB1BAC" w:rsidRPr="00FB1BAC" w:rsidRDefault="00FB1BAC" w:rsidP="00FB1BAC">
      <w:pPr>
        <w:numPr>
          <w:ilvl w:val="0"/>
          <w:numId w:val="6"/>
        </w:numPr>
        <w:tabs>
          <w:tab w:val="clear" w:pos="360"/>
          <w:tab w:val="num" w:pos="720"/>
        </w:tabs>
        <w:spacing w:line="480" w:lineRule="auto"/>
        <w:jc w:val="both"/>
        <w:rPr>
          <w:rFonts w:ascii="Times New Roman" w:hAnsi="Times New Roman" w:cs="Times New Roman"/>
        </w:rPr>
      </w:pPr>
      <w:proofErr w:type="spellStart"/>
      <w:r w:rsidRPr="00FB1BAC">
        <w:rPr>
          <w:rFonts w:ascii="Times New Roman" w:hAnsi="Times New Roman" w:cs="Times New Roman"/>
          <w:b/>
          <w:bCs/>
        </w:rPr>
        <w:t>LTV_orig_time</w:t>
      </w:r>
      <w:proofErr w:type="spellEnd"/>
      <w:r w:rsidRPr="00FB1BAC">
        <w:rPr>
          <w:rFonts w:ascii="Times New Roman" w:hAnsi="Times New Roman" w:cs="Times New Roman"/>
        </w:rPr>
        <w:t xml:space="preserve"> and </w:t>
      </w:r>
      <w:proofErr w:type="spellStart"/>
      <w:r w:rsidRPr="00FB1BAC">
        <w:rPr>
          <w:rFonts w:ascii="Times New Roman" w:hAnsi="Times New Roman" w:cs="Times New Roman"/>
          <w:b/>
          <w:bCs/>
        </w:rPr>
        <w:t>LTV_time</w:t>
      </w:r>
      <w:proofErr w:type="spellEnd"/>
      <w:r w:rsidRPr="00FB1BAC">
        <w:rPr>
          <w:rFonts w:ascii="Times New Roman" w:hAnsi="Times New Roman" w:cs="Times New Roman"/>
        </w:rPr>
        <w:t xml:space="preserve"> also have high predictive value. Borrowers with high LTV ratios have less equity in their home, making them more vulnerable during financial stress and more likely to default.</w:t>
      </w:r>
    </w:p>
    <w:p w14:paraId="55BA2DE4" w14:textId="77777777" w:rsidR="00FB1BAC" w:rsidRPr="00FB1BAC" w:rsidRDefault="00FB1BAC" w:rsidP="00FB1BAC">
      <w:pPr>
        <w:numPr>
          <w:ilvl w:val="0"/>
          <w:numId w:val="6"/>
        </w:numPr>
        <w:tabs>
          <w:tab w:val="clear" w:pos="360"/>
          <w:tab w:val="num" w:pos="720"/>
        </w:tabs>
        <w:spacing w:line="480" w:lineRule="auto"/>
        <w:jc w:val="both"/>
        <w:rPr>
          <w:rFonts w:ascii="Times New Roman" w:hAnsi="Times New Roman" w:cs="Times New Roman"/>
        </w:rPr>
      </w:pPr>
      <w:proofErr w:type="spellStart"/>
      <w:r w:rsidRPr="00FB1BAC">
        <w:rPr>
          <w:rFonts w:ascii="Times New Roman" w:hAnsi="Times New Roman" w:cs="Times New Roman"/>
          <w:b/>
          <w:bCs/>
        </w:rPr>
        <w:t>balance_time</w:t>
      </w:r>
      <w:proofErr w:type="spellEnd"/>
      <w:r w:rsidRPr="00FB1BAC">
        <w:rPr>
          <w:rFonts w:ascii="Times New Roman" w:hAnsi="Times New Roman" w:cs="Times New Roman"/>
        </w:rPr>
        <w:t xml:space="preserve"> captures repayment progress. A declining balance suggests steady payments and lower risk, while high or stagnant balances may indicate struggling borrowers.</w:t>
      </w:r>
    </w:p>
    <w:p w14:paraId="627F5FD7" w14:textId="77777777" w:rsidR="00FB1BAC" w:rsidRPr="00FB1BAC" w:rsidRDefault="00FB1BAC" w:rsidP="00FB1BAC">
      <w:pPr>
        <w:spacing w:line="480" w:lineRule="auto"/>
        <w:jc w:val="both"/>
        <w:rPr>
          <w:rFonts w:ascii="Times New Roman" w:hAnsi="Times New Roman" w:cs="Times New Roman"/>
          <w:b/>
          <w:bCs/>
        </w:rPr>
      </w:pPr>
      <w:r w:rsidRPr="00FB1BAC">
        <w:rPr>
          <w:rFonts w:ascii="Times New Roman" w:hAnsi="Times New Roman" w:cs="Times New Roman"/>
          <w:b/>
          <w:bCs/>
        </w:rPr>
        <w:t>Loan Structure Predictors</w:t>
      </w:r>
    </w:p>
    <w:p w14:paraId="4B8C970B" w14:textId="5BE9AAC0" w:rsidR="00FB1BAC" w:rsidRPr="00FB1BAC" w:rsidRDefault="00FB1BAC" w:rsidP="00FB1BAC">
      <w:pPr>
        <w:spacing w:line="480" w:lineRule="auto"/>
        <w:jc w:val="both"/>
        <w:rPr>
          <w:rFonts w:ascii="Times New Roman" w:hAnsi="Times New Roman" w:cs="Times New Roman"/>
        </w:rPr>
      </w:pPr>
      <w:r w:rsidRPr="00FB1BAC">
        <w:rPr>
          <w:rFonts w:ascii="Times New Roman" w:hAnsi="Times New Roman" w:cs="Times New Roman"/>
        </w:rPr>
        <w:t xml:space="preserve">Variables related to loan pricing also influence both default and prepayment </w:t>
      </w:r>
      <w:r w:rsidR="001F76E1" w:rsidRPr="00FB1BAC">
        <w:rPr>
          <w:rFonts w:ascii="Times New Roman" w:hAnsi="Times New Roman" w:cs="Times New Roman"/>
        </w:rPr>
        <w:t>behaviour</w:t>
      </w:r>
      <w:r w:rsidRPr="00FB1BAC">
        <w:rPr>
          <w:rFonts w:ascii="Times New Roman" w:hAnsi="Times New Roman" w:cs="Times New Roman"/>
        </w:rPr>
        <w:t>.</w:t>
      </w:r>
    </w:p>
    <w:p w14:paraId="6B8B55F6" w14:textId="77777777" w:rsidR="00FB1BAC" w:rsidRPr="00FB1BAC" w:rsidRDefault="00FB1BAC" w:rsidP="00FB1BAC">
      <w:pPr>
        <w:numPr>
          <w:ilvl w:val="0"/>
          <w:numId w:val="7"/>
        </w:numPr>
        <w:tabs>
          <w:tab w:val="num" w:pos="720"/>
        </w:tabs>
        <w:spacing w:line="480" w:lineRule="auto"/>
        <w:jc w:val="both"/>
        <w:rPr>
          <w:rFonts w:ascii="Times New Roman" w:hAnsi="Times New Roman" w:cs="Times New Roman"/>
        </w:rPr>
      </w:pPr>
      <w:proofErr w:type="spellStart"/>
      <w:r w:rsidRPr="00FB1BAC">
        <w:rPr>
          <w:rFonts w:ascii="Times New Roman" w:hAnsi="Times New Roman" w:cs="Times New Roman"/>
          <w:b/>
          <w:bCs/>
        </w:rPr>
        <w:lastRenderedPageBreak/>
        <w:t>interest_rate_time</w:t>
      </w:r>
      <w:proofErr w:type="spellEnd"/>
      <w:r w:rsidRPr="00FB1BAC">
        <w:rPr>
          <w:rFonts w:ascii="Times New Roman" w:hAnsi="Times New Roman" w:cs="Times New Roman"/>
        </w:rPr>
        <w:t xml:space="preserve"> can encourage borrowers to refinance or prepay if market rates drop.</w:t>
      </w:r>
    </w:p>
    <w:p w14:paraId="2959C8BC" w14:textId="754EBCA0" w:rsidR="00FB1BAC" w:rsidRDefault="00FB1BAC" w:rsidP="00FB1BAC">
      <w:pPr>
        <w:numPr>
          <w:ilvl w:val="0"/>
          <w:numId w:val="7"/>
        </w:numPr>
        <w:spacing w:line="480" w:lineRule="auto"/>
        <w:jc w:val="both"/>
        <w:rPr>
          <w:rFonts w:ascii="Times New Roman" w:hAnsi="Times New Roman" w:cs="Times New Roman"/>
        </w:rPr>
      </w:pPr>
      <w:proofErr w:type="spellStart"/>
      <w:r w:rsidRPr="00FB1BAC">
        <w:rPr>
          <w:rFonts w:ascii="Times New Roman" w:hAnsi="Times New Roman" w:cs="Times New Roman"/>
          <w:b/>
          <w:bCs/>
        </w:rPr>
        <w:t>Interest_Rate_orig_time</w:t>
      </w:r>
      <w:proofErr w:type="spellEnd"/>
      <w:r w:rsidRPr="00FB1BAC">
        <w:rPr>
          <w:rFonts w:ascii="Times New Roman" w:hAnsi="Times New Roman" w:cs="Times New Roman"/>
        </w:rPr>
        <w:t xml:space="preserve"> affects long-term repayment burdens</w:t>
      </w:r>
      <w:r w:rsidR="000A471E">
        <w:rPr>
          <w:rFonts w:ascii="Times New Roman" w:hAnsi="Times New Roman" w:cs="Times New Roman"/>
        </w:rPr>
        <w:t xml:space="preserve"> </w:t>
      </w:r>
      <w:r w:rsidRPr="00FB1BAC">
        <w:rPr>
          <w:rFonts w:ascii="Times New Roman" w:hAnsi="Times New Roman" w:cs="Times New Roman"/>
        </w:rPr>
        <w:t>higher rates often correlate with higher risk.</w:t>
      </w:r>
    </w:p>
    <w:p w14:paraId="5B6DBDD2" w14:textId="74769B8D" w:rsidR="00FB1BAC" w:rsidRPr="00FB1BAC" w:rsidRDefault="00FB1BAC" w:rsidP="00FB1BAC">
      <w:pPr>
        <w:spacing w:line="480" w:lineRule="auto"/>
        <w:ind w:left="360"/>
        <w:jc w:val="both"/>
        <w:rPr>
          <w:rFonts w:ascii="Times New Roman" w:hAnsi="Times New Roman" w:cs="Times New Roman"/>
        </w:rPr>
      </w:pPr>
      <w:r w:rsidRPr="00FB1BAC">
        <w:rPr>
          <w:rFonts w:ascii="Times New Roman" w:hAnsi="Times New Roman" w:cs="Times New Roman"/>
        </w:rPr>
        <w:t>These variables are important because they directly tie into lender profitability and borrower incentives.</w:t>
      </w:r>
    </w:p>
    <w:p w14:paraId="1C17FA15" w14:textId="77777777" w:rsidR="00FB1BAC" w:rsidRPr="00FB1BAC" w:rsidRDefault="00FB1BAC" w:rsidP="00FB1BAC">
      <w:pPr>
        <w:spacing w:line="480" w:lineRule="auto"/>
        <w:jc w:val="both"/>
        <w:rPr>
          <w:rFonts w:ascii="Times New Roman" w:hAnsi="Times New Roman" w:cs="Times New Roman"/>
          <w:b/>
          <w:bCs/>
        </w:rPr>
      </w:pPr>
      <w:r w:rsidRPr="00FB1BAC">
        <w:rPr>
          <w:rFonts w:ascii="Times New Roman" w:hAnsi="Times New Roman" w:cs="Times New Roman"/>
          <w:b/>
          <w:bCs/>
        </w:rPr>
        <w:t>Macroeconomic Predictors</w:t>
      </w:r>
    </w:p>
    <w:p w14:paraId="5EE1B478" w14:textId="77777777" w:rsidR="00FB1BAC" w:rsidRPr="00FB1BAC" w:rsidRDefault="00FB1BAC" w:rsidP="00FB1BAC">
      <w:pPr>
        <w:spacing w:line="480" w:lineRule="auto"/>
        <w:jc w:val="both"/>
        <w:rPr>
          <w:rFonts w:ascii="Times New Roman" w:hAnsi="Times New Roman" w:cs="Times New Roman"/>
        </w:rPr>
      </w:pPr>
      <w:r w:rsidRPr="00FB1BAC">
        <w:rPr>
          <w:rFonts w:ascii="Times New Roman" w:hAnsi="Times New Roman" w:cs="Times New Roman"/>
        </w:rPr>
        <w:t>Economic conditions shape a borrower’s ability to repay.</w:t>
      </w:r>
    </w:p>
    <w:p w14:paraId="13D54C51" w14:textId="48FD7D72" w:rsidR="00FB1BAC" w:rsidRPr="00FB1BAC" w:rsidRDefault="00FB1BAC" w:rsidP="00FB1BAC">
      <w:pPr>
        <w:numPr>
          <w:ilvl w:val="0"/>
          <w:numId w:val="8"/>
        </w:numPr>
        <w:tabs>
          <w:tab w:val="clear" w:pos="502"/>
          <w:tab w:val="num" w:pos="720"/>
        </w:tabs>
        <w:spacing w:line="480" w:lineRule="auto"/>
        <w:jc w:val="both"/>
        <w:rPr>
          <w:rFonts w:ascii="Times New Roman" w:hAnsi="Times New Roman" w:cs="Times New Roman"/>
        </w:rPr>
      </w:pPr>
      <w:proofErr w:type="spellStart"/>
      <w:r w:rsidRPr="00FB1BAC">
        <w:rPr>
          <w:rFonts w:ascii="Times New Roman" w:hAnsi="Times New Roman" w:cs="Times New Roman"/>
          <w:b/>
          <w:bCs/>
        </w:rPr>
        <w:t>gdp_time</w:t>
      </w:r>
      <w:proofErr w:type="spellEnd"/>
      <w:r w:rsidRPr="00FB1BAC">
        <w:rPr>
          <w:rFonts w:ascii="Times New Roman" w:hAnsi="Times New Roman" w:cs="Times New Roman"/>
        </w:rPr>
        <w:t xml:space="preserve"> (GDP growth) and </w:t>
      </w:r>
      <w:proofErr w:type="spellStart"/>
      <w:r w:rsidRPr="00FB1BAC">
        <w:rPr>
          <w:rFonts w:ascii="Times New Roman" w:hAnsi="Times New Roman" w:cs="Times New Roman"/>
          <w:b/>
          <w:bCs/>
        </w:rPr>
        <w:t>hpi_time</w:t>
      </w:r>
      <w:proofErr w:type="spellEnd"/>
      <w:r w:rsidRPr="00FB1BAC">
        <w:rPr>
          <w:rFonts w:ascii="Times New Roman" w:hAnsi="Times New Roman" w:cs="Times New Roman"/>
        </w:rPr>
        <w:t xml:space="preserve"> (House Price Index) are generally associated with healthier repayment </w:t>
      </w:r>
      <w:r w:rsidR="001F76E1" w:rsidRPr="00FB1BAC">
        <w:rPr>
          <w:rFonts w:ascii="Times New Roman" w:hAnsi="Times New Roman" w:cs="Times New Roman"/>
        </w:rPr>
        <w:t>behaviour</w:t>
      </w:r>
      <w:r w:rsidRPr="00FB1BAC">
        <w:rPr>
          <w:rFonts w:ascii="Times New Roman" w:hAnsi="Times New Roman" w:cs="Times New Roman"/>
        </w:rPr>
        <w:t>.</w:t>
      </w:r>
    </w:p>
    <w:p w14:paraId="78DD8867" w14:textId="77777777" w:rsidR="00FB1BAC" w:rsidRPr="00FB1BAC" w:rsidRDefault="00FB1BAC" w:rsidP="00FB1BAC">
      <w:pPr>
        <w:numPr>
          <w:ilvl w:val="0"/>
          <w:numId w:val="8"/>
        </w:numPr>
        <w:tabs>
          <w:tab w:val="clear" w:pos="502"/>
          <w:tab w:val="num" w:pos="720"/>
        </w:tabs>
        <w:spacing w:line="480" w:lineRule="auto"/>
        <w:jc w:val="both"/>
        <w:rPr>
          <w:rFonts w:ascii="Times New Roman" w:hAnsi="Times New Roman" w:cs="Times New Roman"/>
        </w:rPr>
      </w:pPr>
      <w:proofErr w:type="spellStart"/>
      <w:r w:rsidRPr="00FB1BAC">
        <w:rPr>
          <w:rFonts w:ascii="Times New Roman" w:hAnsi="Times New Roman" w:cs="Times New Roman"/>
          <w:b/>
          <w:bCs/>
        </w:rPr>
        <w:t>uer_time</w:t>
      </w:r>
      <w:proofErr w:type="spellEnd"/>
      <w:r w:rsidRPr="00FB1BAC">
        <w:rPr>
          <w:rFonts w:ascii="Times New Roman" w:hAnsi="Times New Roman" w:cs="Times New Roman"/>
        </w:rPr>
        <w:t xml:space="preserve"> (unemployment rate) increases financial pressure and is linked to a higher likelihood of default.</w:t>
      </w:r>
    </w:p>
    <w:p w14:paraId="65C6D479" w14:textId="77777777" w:rsidR="00FB1BAC" w:rsidRPr="00FB1BAC" w:rsidRDefault="00FB1BAC" w:rsidP="00FB1BAC">
      <w:pPr>
        <w:spacing w:line="480" w:lineRule="auto"/>
        <w:jc w:val="both"/>
        <w:rPr>
          <w:rFonts w:ascii="Times New Roman" w:hAnsi="Times New Roman" w:cs="Times New Roman"/>
        </w:rPr>
      </w:pPr>
      <w:r w:rsidRPr="00FB1BAC">
        <w:rPr>
          <w:rFonts w:ascii="Times New Roman" w:hAnsi="Times New Roman" w:cs="Times New Roman"/>
        </w:rPr>
        <w:t>Including these variables ensures the models remain robust under different economic environments.</w:t>
      </w:r>
    </w:p>
    <w:p w14:paraId="17D205F1" w14:textId="77777777" w:rsidR="00FB1BAC" w:rsidRPr="00FB1BAC" w:rsidRDefault="00FB1BAC" w:rsidP="00FB1BAC">
      <w:pPr>
        <w:spacing w:line="480" w:lineRule="auto"/>
        <w:jc w:val="both"/>
        <w:rPr>
          <w:rFonts w:ascii="Times New Roman" w:hAnsi="Times New Roman" w:cs="Times New Roman"/>
          <w:b/>
          <w:bCs/>
        </w:rPr>
      </w:pPr>
      <w:r w:rsidRPr="00FB1BAC">
        <w:rPr>
          <w:rFonts w:ascii="Times New Roman" w:hAnsi="Times New Roman" w:cs="Times New Roman"/>
          <w:b/>
          <w:bCs/>
        </w:rPr>
        <w:t>Categorical Predictors</w:t>
      </w:r>
    </w:p>
    <w:p w14:paraId="6F3ABC2D" w14:textId="77777777" w:rsidR="00FB1BAC" w:rsidRPr="00FB1BAC" w:rsidRDefault="00FB1BAC" w:rsidP="00FB1BAC">
      <w:pPr>
        <w:spacing w:line="480" w:lineRule="auto"/>
        <w:jc w:val="both"/>
        <w:rPr>
          <w:rFonts w:ascii="Times New Roman" w:hAnsi="Times New Roman" w:cs="Times New Roman"/>
        </w:rPr>
      </w:pPr>
      <w:r w:rsidRPr="00FB1BAC">
        <w:rPr>
          <w:rFonts w:ascii="Times New Roman" w:hAnsi="Times New Roman" w:cs="Times New Roman"/>
        </w:rPr>
        <w:t>Borrower and property categories add another layer of insight.</w:t>
      </w:r>
    </w:p>
    <w:p w14:paraId="3B51EB15" w14:textId="77777777" w:rsidR="00FB1BAC" w:rsidRPr="00FB1BAC" w:rsidRDefault="00FB1BAC" w:rsidP="00FB1BAC">
      <w:pPr>
        <w:numPr>
          <w:ilvl w:val="0"/>
          <w:numId w:val="9"/>
        </w:numPr>
        <w:tabs>
          <w:tab w:val="clear" w:pos="360"/>
          <w:tab w:val="num" w:pos="720"/>
        </w:tabs>
        <w:spacing w:line="480" w:lineRule="auto"/>
        <w:jc w:val="both"/>
        <w:rPr>
          <w:rFonts w:ascii="Times New Roman" w:hAnsi="Times New Roman" w:cs="Times New Roman"/>
        </w:rPr>
      </w:pPr>
      <w:proofErr w:type="spellStart"/>
      <w:r w:rsidRPr="00FB1BAC">
        <w:rPr>
          <w:rFonts w:ascii="Times New Roman" w:hAnsi="Times New Roman" w:cs="Times New Roman"/>
          <w:b/>
          <w:bCs/>
        </w:rPr>
        <w:t>investor_orig_time</w:t>
      </w:r>
      <w:proofErr w:type="spellEnd"/>
      <w:r w:rsidRPr="00FB1BAC">
        <w:rPr>
          <w:rFonts w:ascii="Times New Roman" w:hAnsi="Times New Roman" w:cs="Times New Roman"/>
        </w:rPr>
        <w:t xml:space="preserve"> identifies investor-owned properties, which often carry higher risk due to non-owner occupancy.</w:t>
      </w:r>
    </w:p>
    <w:p w14:paraId="50B44B49" w14:textId="230F8DDF" w:rsidR="00FB1BAC" w:rsidRPr="00FB1BAC" w:rsidRDefault="00FB1BAC" w:rsidP="00FB1BAC">
      <w:pPr>
        <w:numPr>
          <w:ilvl w:val="0"/>
          <w:numId w:val="9"/>
        </w:numPr>
        <w:tabs>
          <w:tab w:val="clear" w:pos="360"/>
          <w:tab w:val="num" w:pos="720"/>
        </w:tabs>
        <w:spacing w:line="480" w:lineRule="auto"/>
        <w:jc w:val="both"/>
        <w:rPr>
          <w:rFonts w:ascii="Times New Roman" w:hAnsi="Times New Roman" w:cs="Times New Roman"/>
        </w:rPr>
      </w:pPr>
      <w:r w:rsidRPr="00FB1BAC">
        <w:rPr>
          <w:rFonts w:ascii="Times New Roman" w:hAnsi="Times New Roman" w:cs="Times New Roman"/>
          <w:b/>
          <w:bCs/>
        </w:rPr>
        <w:t>Property type variables</w:t>
      </w:r>
      <w:r w:rsidRPr="00FB1BAC">
        <w:rPr>
          <w:rFonts w:ascii="Times New Roman" w:hAnsi="Times New Roman" w:cs="Times New Roman"/>
        </w:rPr>
        <w:t xml:space="preserve"> (condo, PUD, single-family) highlight differences in market </w:t>
      </w:r>
      <w:r w:rsidR="001F76E1" w:rsidRPr="00FB1BAC">
        <w:rPr>
          <w:rFonts w:ascii="Times New Roman" w:hAnsi="Times New Roman" w:cs="Times New Roman"/>
        </w:rPr>
        <w:t>behaviour</w:t>
      </w:r>
      <w:r w:rsidRPr="00FB1BAC">
        <w:rPr>
          <w:rFonts w:ascii="Times New Roman" w:hAnsi="Times New Roman" w:cs="Times New Roman"/>
        </w:rPr>
        <w:t xml:space="preserve"> and repayment stability.</w:t>
      </w:r>
    </w:p>
    <w:p w14:paraId="21270E27" w14:textId="77777777" w:rsidR="00FB1BAC" w:rsidRPr="00FB1BAC" w:rsidRDefault="00FB1BAC" w:rsidP="00FB1BAC">
      <w:pPr>
        <w:spacing w:line="480" w:lineRule="auto"/>
        <w:jc w:val="both"/>
        <w:rPr>
          <w:rFonts w:ascii="Times New Roman" w:hAnsi="Times New Roman" w:cs="Times New Roman"/>
          <w:b/>
          <w:bCs/>
        </w:rPr>
      </w:pPr>
      <w:r w:rsidRPr="00FB1BAC">
        <w:rPr>
          <w:rFonts w:ascii="Times New Roman" w:hAnsi="Times New Roman" w:cs="Times New Roman"/>
          <w:b/>
          <w:bCs/>
        </w:rPr>
        <w:t>Overall Predictor Relevance</w:t>
      </w:r>
    </w:p>
    <w:p w14:paraId="7256A7EF" w14:textId="77777777" w:rsidR="00FB1BAC" w:rsidRPr="00FB1BAC" w:rsidRDefault="00FB1BAC" w:rsidP="00FB1BAC">
      <w:pPr>
        <w:spacing w:line="480" w:lineRule="auto"/>
        <w:jc w:val="both"/>
        <w:rPr>
          <w:rFonts w:ascii="Times New Roman" w:hAnsi="Times New Roman" w:cs="Times New Roman"/>
        </w:rPr>
      </w:pPr>
      <w:r w:rsidRPr="00FB1BAC">
        <w:rPr>
          <w:rFonts w:ascii="Times New Roman" w:hAnsi="Times New Roman" w:cs="Times New Roman"/>
        </w:rPr>
        <w:t>Based on correlation patterns, visual trends, and exploratory analysis, several variables consistently appear to have strong relationships with mortgage outcomes. These include:</w:t>
      </w:r>
    </w:p>
    <w:p w14:paraId="01757DC1" w14:textId="77777777" w:rsidR="00FB1BAC" w:rsidRPr="00FB1BAC" w:rsidRDefault="00FB1BAC" w:rsidP="006C6FB9">
      <w:pPr>
        <w:numPr>
          <w:ilvl w:val="0"/>
          <w:numId w:val="10"/>
        </w:numPr>
        <w:tabs>
          <w:tab w:val="clear" w:pos="360"/>
          <w:tab w:val="num" w:pos="720"/>
        </w:tabs>
        <w:spacing w:line="480" w:lineRule="auto"/>
        <w:jc w:val="both"/>
        <w:rPr>
          <w:rFonts w:ascii="Times New Roman" w:hAnsi="Times New Roman" w:cs="Times New Roman"/>
        </w:rPr>
      </w:pPr>
      <w:r w:rsidRPr="00FB1BAC">
        <w:rPr>
          <w:rFonts w:ascii="Times New Roman" w:hAnsi="Times New Roman" w:cs="Times New Roman"/>
        </w:rPr>
        <w:t>FICO score</w:t>
      </w:r>
    </w:p>
    <w:p w14:paraId="13660765" w14:textId="77777777" w:rsidR="00FB1BAC" w:rsidRPr="00FB1BAC" w:rsidRDefault="00FB1BAC" w:rsidP="006C6FB9">
      <w:pPr>
        <w:numPr>
          <w:ilvl w:val="0"/>
          <w:numId w:val="10"/>
        </w:numPr>
        <w:tabs>
          <w:tab w:val="clear" w:pos="360"/>
          <w:tab w:val="num" w:pos="720"/>
        </w:tabs>
        <w:spacing w:line="480" w:lineRule="auto"/>
        <w:jc w:val="both"/>
        <w:rPr>
          <w:rFonts w:ascii="Times New Roman" w:hAnsi="Times New Roman" w:cs="Times New Roman"/>
        </w:rPr>
      </w:pPr>
      <w:r w:rsidRPr="00FB1BAC">
        <w:rPr>
          <w:rFonts w:ascii="Times New Roman" w:hAnsi="Times New Roman" w:cs="Times New Roman"/>
        </w:rPr>
        <w:t>LTV (both at origination and over time)</w:t>
      </w:r>
    </w:p>
    <w:p w14:paraId="4C365C99" w14:textId="77777777" w:rsidR="00FB1BAC" w:rsidRPr="00FB1BAC" w:rsidRDefault="00FB1BAC" w:rsidP="006C6FB9">
      <w:pPr>
        <w:numPr>
          <w:ilvl w:val="0"/>
          <w:numId w:val="10"/>
        </w:numPr>
        <w:tabs>
          <w:tab w:val="clear" w:pos="360"/>
          <w:tab w:val="num" w:pos="720"/>
        </w:tabs>
        <w:spacing w:line="480" w:lineRule="auto"/>
        <w:jc w:val="both"/>
        <w:rPr>
          <w:rFonts w:ascii="Times New Roman" w:hAnsi="Times New Roman" w:cs="Times New Roman"/>
        </w:rPr>
      </w:pPr>
      <w:r w:rsidRPr="00FB1BAC">
        <w:rPr>
          <w:rFonts w:ascii="Times New Roman" w:hAnsi="Times New Roman" w:cs="Times New Roman"/>
        </w:rPr>
        <w:lastRenderedPageBreak/>
        <w:t>Current loan balance</w:t>
      </w:r>
    </w:p>
    <w:p w14:paraId="5C8B33AF" w14:textId="77777777" w:rsidR="00FB1BAC" w:rsidRPr="00FB1BAC" w:rsidRDefault="00FB1BAC" w:rsidP="006C6FB9">
      <w:pPr>
        <w:numPr>
          <w:ilvl w:val="0"/>
          <w:numId w:val="10"/>
        </w:numPr>
        <w:tabs>
          <w:tab w:val="clear" w:pos="360"/>
          <w:tab w:val="num" w:pos="720"/>
        </w:tabs>
        <w:spacing w:line="480" w:lineRule="auto"/>
        <w:jc w:val="both"/>
        <w:rPr>
          <w:rFonts w:ascii="Times New Roman" w:hAnsi="Times New Roman" w:cs="Times New Roman"/>
        </w:rPr>
      </w:pPr>
      <w:r w:rsidRPr="00FB1BAC">
        <w:rPr>
          <w:rFonts w:ascii="Times New Roman" w:hAnsi="Times New Roman" w:cs="Times New Roman"/>
        </w:rPr>
        <w:t>Interest rate</w:t>
      </w:r>
    </w:p>
    <w:p w14:paraId="634A977D" w14:textId="77777777" w:rsidR="00FB1BAC" w:rsidRPr="00FB1BAC" w:rsidRDefault="00FB1BAC" w:rsidP="006C6FB9">
      <w:pPr>
        <w:numPr>
          <w:ilvl w:val="0"/>
          <w:numId w:val="10"/>
        </w:numPr>
        <w:tabs>
          <w:tab w:val="clear" w:pos="360"/>
          <w:tab w:val="num" w:pos="720"/>
        </w:tabs>
        <w:spacing w:line="480" w:lineRule="auto"/>
        <w:jc w:val="both"/>
        <w:rPr>
          <w:rFonts w:ascii="Times New Roman" w:hAnsi="Times New Roman" w:cs="Times New Roman"/>
        </w:rPr>
      </w:pPr>
      <w:r w:rsidRPr="00FB1BAC">
        <w:rPr>
          <w:rFonts w:ascii="Times New Roman" w:hAnsi="Times New Roman" w:cs="Times New Roman"/>
        </w:rPr>
        <w:t>Unemployment rate</w:t>
      </w:r>
    </w:p>
    <w:p w14:paraId="3FA28B39" w14:textId="77777777" w:rsidR="00FB1BAC" w:rsidRPr="00FB1BAC" w:rsidRDefault="00FB1BAC" w:rsidP="006C6FB9">
      <w:pPr>
        <w:numPr>
          <w:ilvl w:val="0"/>
          <w:numId w:val="10"/>
        </w:numPr>
        <w:tabs>
          <w:tab w:val="clear" w:pos="360"/>
          <w:tab w:val="num" w:pos="720"/>
        </w:tabs>
        <w:spacing w:line="480" w:lineRule="auto"/>
        <w:jc w:val="both"/>
        <w:rPr>
          <w:rFonts w:ascii="Times New Roman" w:hAnsi="Times New Roman" w:cs="Times New Roman"/>
        </w:rPr>
      </w:pPr>
      <w:r w:rsidRPr="00FB1BAC">
        <w:rPr>
          <w:rFonts w:ascii="Times New Roman" w:hAnsi="Times New Roman" w:cs="Times New Roman"/>
        </w:rPr>
        <w:t>GDP and HPI trends</w:t>
      </w:r>
    </w:p>
    <w:p w14:paraId="59C3EA5D" w14:textId="5A6DAD01" w:rsidR="00FB1BAC" w:rsidRPr="00FB1BAC" w:rsidRDefault="00FB1BAC" w:rsidP="00FB1BAC">
      <w:pPr>
        <w:spacing w:line="480" w:lineRule="auto"/>
        <w:jc w:val="both"/>
        <w:rPr>
          <w:rFonts w:ascii="Times New Roman" w:hAnsi="Times New Roman" w:cs="Times New Roman"/>
        </w:rPr>
      </w:pPr>
      <w:r w:rsidRPr="00FB1BAC">
        <w:rPr>
          <w:rFonts w:ascii="Times New Roman" w:hAnsi="Times New Roman" w:cs="Times New Roman"/>
        </w:rPr>
        <w:t xml:space="preserve">These predictors show clear and meaningful associations with borrower risk, repayment </w:t>
      </w:r>
      <w:r w:rsidR="001F76E1" w:rsidRPr="00FB1BAC">
        <w:rPr>
          <w:rFonts w:ascii="Times New Roman" w:hAnsi="Times New Roman" w:cs="Times New Roman"/>
        </w:rPr>
        <w:t>behaviour</w:t>
      </w:r>
      <w:r w:rsidRPr="00FB1BAC">
        <w:rPr>
          <w:rFonts w:ascii="Times New Roman" w:hAnsi="Times New Roman" w:cs="Times New Roman"/>
        </w:rPr>
        <w:t xml:space="preserve">, and economic sensitivity. Their observed relationships during EDA confirm that they should play an important role in the predictive </w:t>
      </w:r>
      <w:r w:rsidR="001F76E1" w:rsidRPr="00FB1BAC">
        <w:rPr>
          <w:rFonts w:ascii="Times New Roman" w:hAnsi="Times New Roman" w:cs="Times New Roman"/>
        </w:rPr>
        <w:t>modelling</w:t>
      </w:r>
      <w:r w:rsidRPr="00FB1BAC">
        <w:rPr>
          <w:rFonts w:ascii="Times New Roman" w:hAnsi="Times New Roman" w:cs="Times New Roman"/>
        </w:rPr>
        <w:t xml:space="preserve"> phase.</w:t>
      </w:r>
    </w:p>
    <w:p w14:paraId="4E55CBF6" w14:textId="0E8C82B7" w:rsidR="0027427D" w:rsidRPr="0027427D" w:rsidRDefault="0027427D" w:rsidP="0027427D">
      <w:pPr>
        <w:spacing w:line="480" w:lineRule="auto"/>
        <w:jc w:val="both"/>
        <w:rPr>
          <w:rFonts w:ascii="Times New Roman" w:hAnsi="Times New Roman" w:cs="Times New Roman"/>
          <w:b/>
          <w:bCs/>
        </w:rPr>
      </w:pPr>
      <w:r w:rsidRPr="0027427D">
        <w:rPr>
          <w:rFonts w:ascii="Times New Roman" w:hAnsi="Times New Roman" w:cs="Times New Roman"/>
          <w:b/>
          <w:bCs/>
        </w:rPr>
        <w:t xml:space="preserve">Borrower-Level Data Extraction </w:t>
      </w:r>
    </w:p>
    <w:p w14:paraId="4C7E7E4C" w14:textId="52FF5566" w:rsidR="0027427D" w:rsidRPr="0027427D" w:rsidRDefault="0027427D" w:rsidP="0027427D">
      <w:pPr>
        <w:spacing w:line="480" w:lineRule="auto"/>
        <w:jc w:val="both"/>
        <w:rPr>
          <w:rFonts w:ascii="Times New Roman" w:hAnsi="Times New Roman" w:cs="Times New Roman"/>
        </w:rPr>
      </w:pPr>
      <w:r w:rsidRPr="0027427D">
        <w:rPr>
          <w:rFonts w:ascii="Times New Roman" w:hAnsi="Times New Roman" w:cs="Times New Roman"/>
        </w:rPr>
        <w:t xml:space="preserve">Since the original dataset is a panel structure with over 622,000 observations, each borrower appears multiple times across different time periods. To ensure consistency in </w:t>
      </w:r>
      <w:r w:rsidR="001F76E1" w:rsidRPr="0027427D">
        <w:rPr>
          <w:rFonts w:ascii="Times New Roman" w:hAnsi="Times New Roman" w:cs="Times New Roman"/>
        </w:rPr>
        <w:t>modelling</w:t>
      </w:r>
      <w:r w:rsidRPr="0027427D">
        <w:rPr>
          <w:rFonts w:ascii="Times New Roman" w:hAnsi="Times New Roman" w:cs="Times New Roman"/>
        </w:rPr>
        <w:t xml:space="preserve"> and to avoid repeated information, the analysis uses a single final observation for each borrower.</w:t>
      </w:r>
    </w:p>
    <w:p w14:paraId="2BC012F6" w14:textId="577DAEF6" w:rsidR="0027427D" w:rsidRPr="0027427D" w:rsidRDefault="0027427D" w:rsidP="0027427D">
      <w:pPr>
        <w:spacing w:line="480" w:lineRule="auto"/>
        <w:jc w:val="both"/>
        <w:rPr>
          <w:rFonts w:ascii="Times New Roman" w:hAnsi="Times New Roman" w:cs="Times New Roman"/>
        </w:rPr>
      </w:pPr>
      <w:r w:rsidRPr="0027427D">
        <w:rPr>
          <w:rFonts w:ascii="Times New Roman" w:hAnsi="Times New Roman" w:cs="Times New Roman"/>
        </w:rPr>
        <w:t xml:space="preserve">Each borrower’s records were grouped using their unique id, and the last available time period was selected. This approach ensures that the dataset reflects each borrower’s most recent loan status, financial characteristics, and economic conditions. The last observation is the most meaningful for </w:t>
      </w:r>
      <w:r w:rsidR="001F76E1" w:rsidRPr="0027427D">
        <w:rPr>
          <w:rFonts w:ascii="Times New Roman" w:hAnsi="Times New Roman" w:cs="Times New Roman"/>
        </w:rPr>
        <w:t>modelling</w:t>
      </w:r>
      <w:r w:rsidRPr="0027427D">
        <w:rPr>
          <w:rFonts w:ascii="Times New Roman" w:hAnsi="Times New Roman" w:cs="Times New Roman"/>
        </w:rPr>
        <w:t xml:space="preserve"> because it captures:</w:t>
      </w:r>
    </w:p>
    <w:p w14:paraId="02A429AF" w14:textId="77777777" w:rsidR="0027427D" w:rsidRPr="0027427D" w:rsidRDefault="0027427D" w:rsidP="006C6FB9">
      <w:pPr>
        <w:numPr>
          <w:ilvl w:val="0"/>
          <w:numId w:val="11"/>
        </w:numPr>
        <w:tabs>
          <w:tab w:val="clear" w:pos="360"/>
          <w:tab w:val="num" w:pos="720"/>
        </w:tabs>
        <w:spacing w:line="480" w:lineRule="auto"/>
        <w:jc w:val="both"/>
        <w:rPr>
          <w:rFonts w:ascii="Times New Roman" w:hAnsi="Times New Roman" w:cs="Times New Roman"/>
        </w:rPr>
      </w:pPr>
      <w:r w:rsidRPr="0027427D">
        <w:rPr>
          <w:rFonts w:ascii="Times New Roman" w:hAnsi="Times New Roman" w:cs="Times New Roman"/>
        </w:rPr>
        <w:t>Whether the borrower ultimately defaulted or paid off the loan</w:t>
      </w:r>
    </w:p>
    <w:p w14:paraId="6EDFC888" w14:textId="77777777" w:rsidR="0027427D" w:rsidRPr="0027427D" w:rsidRDefault="0027427D" w:rsidP="006C6FB9">
      <w:pPr>
        <w:numPr>
          <w:ilvl w:val="0"/>
          <w:numId w:val="11"/>
        </w:numPr>
        <w:tabs>
          <w:tab w:val="clear" w:pos="360"/>
          <w:tab w:val="num" w:pos="720"/>
        </w:tabs>
        <w:spacing w:line="480" w:lineRule="auto"/>
        <w:jc w:val="both"/>
        <w:rPr>
          <w:rFonts w:ascii="Times New Roman" w:hAnsi="Times New Roman" w:cs="Times New Roman"/>
        </w:rPr>
      </w:pPr>
      <w:r w:rsidRPr="0027427D">
        <w:rPr>
          <w:rFonts w:ascii="Times New Roman" w:hAnsi="Times New Roman" w:cs="Times New Roman"/>
        </w:rPr>
        <w:t>The most updated loan balance and LTV values</w:t>
      </w:r>
    </w:p>
    <w:p w14:paraId="1A1CFED3" w14:textId="77777777" w:rsidR="0027427D" w:rsidRPr="0027427D" w:rsidRDefault="0027427D" w:rsidP="006C6FB9">
      <w:pPr>
        <w:numPr>
          <w:ilvl w:val="0"/>
          <w:numId w:val="11"/>
        </w:numPr>
        <w:tabs>
          <w:tab w:val="clear" w:pos="360"/>
          <w:tab w:val="num" w:pos="720"/>
        </w:tabs>
        <w:spacing w:line="480" w:lineRule="auto"/>
        <w:jc w:val="both"/>
        <w:rPr>
          <w:rFonts w:ascii="Times New Roman" w:hAnsi="Times New Roman" w:cs="Times New Roman"/>
        </w:rPr>
      </w:pPr>
      <w:r w:rsidRPr="0027427D">
        <w:rPr>
          <w:rFonts w:ascii="Times New Roman" w:hAnsi="Times New Roman" w:cs="Times New Roman"/>
        </w:rPr>
        <w:t>The final interest rate and economic environment</w:t>
      </w:r>
    </w:p>
    <w:p w14:paraId="6568A0F8" w14:textId="77777777" w:rsidR="0027427D" w:rsidRPr="0027427D" w:rsidRDefault="0027427D" w:rsidP="006C6FB9">
      <w:pPr>
        <w:numPr>
          <w:ilvl w:val="0"/>
          <w:numId w:val="11"/>
        </w:numPr>
        <w:tabs>
          <w:tab w:val="clear" w:pos="360"/>
          <w:tab w:val="num" w:pos="720"/>
        </w:tabs>
        <w:spacing w:line="480" w:lineRule="auto"/>
        <w:jc w:val="both"/>
        <w:rPr>
          <w:rFonts w:ascii="Times New Roman" w:hAnsi="Times New Roman" w:cs="Times New Roman"/>
        </w:rPr>
      </w:pPr>
      <w:r w:rsidRPr="0027427D">
        <w:rPr>
          <w:rFonts w:ascii="Times New Roman" w:hAnsi="Times New Roman" w:cs="Times New Roman"/>
        </w:rPr>
        <w:t>The completed repayment trajectory (how far they progressed in the loan)</w:t>
      </w:r>
    </w:p>
    <w:p w14:paraId="79F42C65" w14:textId="77777777" w:rsidR="0027427D" w:rsidRPr="0027427D" w:rsidRDefault="0027427D" w:rsidP="0027427D">
      <w:pPr>
        <w:spacing w:line="480" w:lineRule="auto"/>
        <w:jc w:val="both"/>
        <w:rPr>
          <w:rFonts w:ascii="Times New Roman" w:hAnsi="Times New Roman" w:cs="Times New Roman"/>
        </w:rPr>
      </w:pPr>
      <w:r w:rsidRPr="0027427D">
        <w:rPr>
          <w:rFonts w:ascii="Times New Roman" w:hAnsi="Times New Roman" w:cs="Times New Roman"/>
        </w:rPr>
        <w:t>Using this method, the dataset was reduced from 622,489 rows to exactly 50,000 borrower-level records, one for each unique borrower.</w:t>
      </w:r>
    </w:p>
    <w:p w14:paraId="27582AE2" w14:textId="77777777" w:rsidR="0027427D" w:rsidRPr="0027427D" w:rsidRDefault="0027427D" w:rsidP="0027427D">
      <w:pPr>
        <w:spacing w:line="480" w:lineRule="auto"/>
        <w:jc w:val="both"/>
        <w:rPr>
          <w:rFonts w:ascii="Times New Roman" w:hAnsi="Times New Roman" w:cs="Times New Roman"/>
        </w:rPr>
      </w:pPr>
      <w:r w:rsidRPr="0027427D">
        <w:rPr>
          <w:rFonts w:ascii="Times New Roman" w:hAnsi="Times New Roman" w:cs="Times New Roman"/>
        </w:rPr>
        <w:t>This step provides a clean, non-duplicated dataset suitable for classification, regression, and clustering models, ensuring that each borrower contributes only one representative record to the analysis.</w:t>
      </w:r>
    </w:p>
    <w:p w14:paraId="7F5AA913" w14:textId="76ABE761" w:rsidR="005D4BB6" w:rsidRPr="00AB39F0" w:rsidRDefault="00AB39F0" w:rsidP="00FF49F0">
      <w:pPr>
        <w:spacing w:line="480" w:lineRule="auto"/>
        <w:jc w:val="center"/>
        <w:rPr>
          <w:rFonts w:ascii="Times New Roman" w:hAnsi="Times New Roman" w:cs="Times New Roman"/>
          <w:b/>
          <w:bCs/>
        </w:rPr>
      </w:pPr>
      <w:r w:rsidRPr="00AB39F0">
        <w:rPr>
          <w:rFonts w:ascii="Times New Roman" w:hAnsi="Times New Roman" w:cs="Times New Roman"/>
          <w:b/>
          <w:bCs/>
        </w:rPr>
        <w:lastRenderedPageBreak/>
        <w:t>Dimension Reduction:</w:t>
      </w:r>
    </w:p>
    <w:p w14:paraId="0B4FB225" w14:textId="77777777" w:rsidR="00AB39F0" w:rsidRDefault="00AB39F0" w:rsidP="00AB39F0">
      <w:pPr>
        <w:spacing w:line="480" w:lineRule="auto"/>
        <w:jc w:val="both"/>
        <w:rPr>
          <w:rFonts w:ascii="Times New Roman" w:hAnsi="Times New Roman" w:cs="Times New Roman"/>
          <w:b/>
          <w:bCs/>
        </w:rPr>
      </w:pPr>
      <w:r w:rsidRPr="00AB39F0">
        <w:rPr>
          <w:rFonts w:ascii="Times New Roman" w:hAnsi="Times New Roman" w:cs="Times New Roman"/>
          <w:b/>
          <w:bCs/>
        </w:rPr>
        <w:t>Multicollinearity Check (VIF)</w:t>
      </w:r>
    </w:p>
    <w:p w14:paraId="46B586C3" w14:textId="0B71F728" w:rsidR="00AB39F0" w:rsidRPr="00AB39F0" w:rsidRDefault="00AB39F0" w:rsidP="00AB39F0">
      <w:pPr>
        <w:spacing w:line="480" w:lineRule="auto"/>
        <w:jc w:val="both"/>
        <w:rPr>
          <w:rFonts w:ascii="Times New Roman" w:hAnsi="Times New Roman" w:cs="Times New Roman"/>
        </w:rPr>
      </w:pPr>
      <w:r w:rsidRPr="00AB39F0">
        <w:rPr>
          <w:rFonts w:ascii="Times New Roman" w:hAnsi="Times New Roman" w:cs="Times New Roman"/>
        </w:rPr>
        <w:t>To ensure that the predictors used in the models are not excessively correlated, a multicollinearity check was performed using the Variance Inflation Factor (VIF) on key borrower, loan, and macroeconomic variables. The variables included FICO score, LTV at origination, current LTV, current and origination interest rates, loan balance, GDP growth, unemployment rate, and house price index.</w:t>
      </w:r>
    </w:p>
    <w:p w14:paraId="3CFFBF8E" w14:textId="066412DB" w:rsidR="00AB39F0" w:rsidRPr="00AB39F0" w:rsidRDefault="00AB39F0" w:rsidP="00AB39F0">
      <w:pPr>
        <w:spacing w:line="480" w:lineRule="auto"/>
        <w:jc w:val="both"/>
        <w:rPr>
          <w:rFonts w:ascii="Times New Roman" w:hAnsi="Times New Roman" w:cs="Times New Roman"/>
        </w:rPr>
      </w:pPr>
      <w:r w:rsidRPr="00AB39F0">
        <w:rPr>
          <w:rFonts w:ascii="Times New Roman" w:hAnsi="Times New Roman" w:cs="Times New Roman"/>
        </w:rPr>
        <w:t xml:space="preserve">All VIF values fell within a low range between 1.11 and 2.89, which is well below the common threshold of 5. This confirms that multicollinearity is not a major concern and that these predictors can be used together in the </w:t>
      </w:r>
      <w:r w:rsidR="001F76E1" w:rsidRPr="00AB39F0">
        <w:rPr>
          <w:rFonts w:ascii="Times New Roman" w:hAnsi="Times New Roman" w:cs="Times New Roman"/>
        </w:rPr>
        <w:t>modelling</w:t>
      </w:r>
      <w:r w:rsidRPr="00AB39F0">
        <w:rPr>
          <w:rFonts w:ascii="Times New Roman" w:hAnsi="Times New Roman" w:cs="Times New Roman"/>
        </w:rPr>
        <w:t xml:space="preserve"> process without causing instability or redundancy.</w:t>
      </w:r>
    </w:p>
    <w:p w14:paraId="457388B1" w14:textId="77777777" w:rsidR="00C57BCA" w:rsidRPr="002C7720" w:rsidRDefault="00C57BCA" w:rsidP="002C7720">
      <w:pPr>
        <w:spacing w:line="480" w:lineRule="auto"/>
        <w:jc w:val="both"/>
        <w:rPr>
          <w:rFonts w:ascii="Times New Roman" w:hAnsi="Times New Roman" w:cs="Times New Roman"/>
        </w:rPr>
      </w:pPr>
    </w:p>
    <w:p w14:paraId="18DA580C" w14:textId="77777777" w:rsidR="005673F8" w:rsidRPr="005673F8" w:rsidRDefault="005673F8" w:rsidP="00C57BCA">
      <w:pPr>
        <w:spacing w:line="480" w:lineRule="auto"/>
        <w:jc w:val="center"/>
        <w:rPr>
          <w:rFonts w:ascii="Times New Roman" w:hAnsi="Times New Roman" w:cs="Times New Roman"/>
          <w:b/>
          <w:bCs/>
        </w:rPr>
      </w:pPr>
      <w:r w:rsidRPr="005673F8">
        <w:rPr>
          <w:rFonts w:ascii="Times New Roman" w:hAnsi="Times New Roman" w:cs="Times New Roman"/>
          <w:b/>
          <w:bCs/>
        </w:rPr>
        <w:t>Data Engineering and Transformation</w:t>
      </w:r>
    </w:p>
    <w:p w14:paraId="0B70731E" w14:textId="04E307DA" w:rsidR="005673F8" w:rsidRPr="005673F8" w:rsidRDefault="005673F8" w:rsidP="005673F8">
      <w:pPr>
        <w:spacing w:line="480" w:lineRule="auto"/>
        <w:jc w:val="both"/>
        <w:rPr>
          <w:rFonts w:ascii="Times New Roman" w:hAnsi="Times New Roman" w:cs="Times New Roman"/>
        </w:rPr>
      </w:pPr>
      <w:r w:rsidRPr="005673F8">
        <w:rPr>
          <w:rFonts w:ascii="Times New Roman" w:hAnsi="Times New Roman" w:cs="Times New Roman"/>
        </w:rPr>
        <w:t xml:space="preserve">A rigorous data engineering and transformation workflow was applied to ensure that the mortgage dataset was accurate, consistent, and suitable for predictive </w:t>
      </w:r>
      <w:r w:rsidR="001F76E1" w:rsidRPr="005673F8">
        <w:rPr>
          <w:rFonts w:ascii="Times New Roman" w:hAnsi="Times New Roman" w:cs="Times New Roman"/>
        </w:rPr>
        <w:t>modelling</w:t>
      </w:r>
      <w:r w:rsidRPr="005673F8">
        <w:rPr>
          <w:rFonts w:ascii="Times New Roman" w:hAnsi="Times New Roman" w:cs="Times New Roman"/>
        </w:rPr>
        <w:t xml:space="preserve">. Since each borrower is observed across multiple time periods, the dataset was first condensed into a borrower-level panel by retaining only the final (most recent) observation for each of the 50,000 borrowers. This provides a clean snapshot of each borrower’s final loan state and is ideal for supervised and unsupervised </w:t>
      </w:r>
      <w:r w:rsidR="001F76E1" w:rsidRPr="005673F8">
        <w:rPr>
          <w:rFonts w:ascii="Times New Roman" w:hAnsi="Times New Roman" w:cs="Times New Roman"/>
        </w:rPr>
        <w:t>modelling</w:t>
      </w:r>
      <w:r w:rsidRPr="005673F8">
        <w:rPr>
          <w:rFonts w:ascii="Times New Roman" w:hAnsi="Times New Roman" w:cs="Times New Roman"/>
        </w:rPr>
        <w:t>.</w:t>
      </w:r>
    </w:p>
    <w:p w14:paraId="6CFC8EEC" w14:textId="77777777" w:rsidR="00312FA7" w:rsidRPr="00312FA7" w:rsidRDefault="00312FA7" w:rsidP="00312FA7">
      <w:pPr>
        <w:spacing w:line="480" w:lineRule="auto"/>
        <w:jc w:val="both"/>
        <w:rPr>
          <w:rFonts w:ascii="Times New Roman" w:hAnsi="Times New Roman" w:cs="Times New Roman"/>
          <w:b/>
          <w:bCs/>
        </w:rPr>
      </w:pPr>
      <w:r w:rsidRPr="00312FA7">
        <w:rPr>
          <w:rFonts w:ascii="Times New Roman" w:hAnsi="Times New Roman" w:cs="Times New Roman"/>
          <w:b/>
          <w:bCs/>
        </w:rPr>
        <w:t>1. Missing Value Treatment</w:t>
      </w:r>
    </w:p>
    <w:p w14:paraId="7BBF6C8C" w14:textId="7B7ED78D" w:rsidR="00312FA7" w:rsidRPr="00312FA7" w:rsidRDefault="00312FA7" w:rsidP="00312FA7">
      <w:pPr>
        <w:spacing w:line="480" w:lineRule="auto"/>
        <w:jc w:val="both"/>
        <w:rPr>
          <w:rFonts w:ascii="Times New Roman" w:hAnsi="Times New Roman" w:cs="Times New Roman"/>
        </w:rPr>
      </w:pPr>
      <w:r w:rsidRPr="00312FA7">
        <w:rPr>
          <w:rFonts w:ascii="Times New Roman" w:hAnsi="Times New Roman" w:cs="Times New Roman"/>
        </w:rPr>
        <w:t>A comprehensive missing-value assessment revealed that only one variable</w:t>
      </w:r>
      <w:r>
        <w:rPr>
          <w:rFonts w:ascii="Times New Roman" w:hAnsi="Times New Roman" w:cs="Times New Roman"/>
        </w:rPr>
        <w:t xml:space="preserve"> </w:t>
      </w:r>
      <w:proofErr w:type="spellStart"/>
      <w:r w:rsidRPr="00312FA7">
        <w:rPr>
          <w:rFonts w:ascii="Times New Roman" w:hAnsi="Times New Roman" w:cs="Times New Roman"/>
        </w:rPr>
        <w:t>LTV_time</w:t>
      </w:r>
      <w:proofErr w:type="spellEnd"/>
      <w:r w:rsidRPr="00312FA7">
        <w:rPr>
          <w:rFonts w:ascii="Times New Roman" w:hAnsi="Times New Roman" w:cs="Times New Roman"/>
        </w:rPr>
        <w:t xml:space="preserve"> (Loan-to-Value ratio at observation time)</w:t>
      </w:r>
      <w:r>
        <w:rPr>
          <w:rFonts w:ascii="Times New Roman" w:hAnsi="Times New Roman" w:cs="Times New Roman"/>
        </w:rPr>
        <w:t xml:space="preserve"> </w:t>
      </w:r>
      <w:r w:rsidRPr="00312FA7">
        <w:rPr>
          <w:rFonts w:ascii="Times New Roman" w:hAnsi="Times New Roman" w:cs="Times New Roman"/>
        </w:rPr>
        <w:t>contained missing values.</w:t>
      </w:r>
    </w:p>
    <w:p w14:paraId="3003D990" w14:textId="79B42F6A" w:rsidR="00312FA7" w:rsidRPr="00312FA7" w:rsidRDefault="00312FA7" w:rsidP="00312FA7">
      <w:pPr>
        <w:spacing w:line="480" w:lineRule="auto"/>
        <w:jc w:val="both"/>
        <w:rPr>
          <w:rFonts w:ascii="Times New Roman" w:hAnsi="Times New Roman" w:cs="Times New Roman"/>
        </w:rPr>
      </w:pPr>
      <w:r w:rsidRPr="00312FA7">
        <w:rPr>
          <w:rFonts w:ascii="Times New Roman" w:hAnsi="Times New Roman" w:cs="Times New Roman"/>
        </w:rPr>
        <w:t>Because LTV is a critical indicator of borrower leverage and credit risk, missing values were imputed using the median of existing non-missing values. Median imputation was chosen to preserve central tendency while reducing the influence of outliers.</w:t>
      </w:r>
    </w:p>
    <w:p w14:paraId="1EBE3D76" w14:textId="77777777" w:rsidR="00312FA7" w:rsidRPr="00312FA7" w:rsidRDefault="00312FA7" w:rsidP="00312FA7">
      <w:pPr>
        <w:spacing w:line="480" w:lineRule="auto"/>
        <w:jc w:val="both"/>
        <w:rPr>
          <w:rFonts w:ascii="Times New Roman" w:hAnsi="Times New Roman" w:cs="Times New Roman"/>
        </w:rPr>
      </w:pPr>
      <w:r w:rsidRPr="00312FA7">
        <w:rPr>
          <w:rFonts w:ascii="Times New Roman" w:hAnsi="Times New Roman" w:cs="Times New Roman"/>
          <w:b/>
          <w:bCs/>
        </w:rPr>
        <w:t>Key actions:</w:t>
      </w:r>
    </w:p>
    <w:p w14:paraId="03488AAC" w14:textId="77777777" w:rsidR="00312FA7" w:rsidRPr="00312FA7" w:rsidRDefault="00312FA7" w:rsidP="006C6FB9">
      <w:pPr>
        <w:numPr>
          <w:ilvl w:val="0"/>
          <w:numId w:val="12"/>
        </w:numPr>
        <w:tabs>
          <w:tab w:val="clear" w:pos="360"/>
          <w:tab w:val="num" w:pos="720"/>
        </w:tabs>
        <w:spacing w:line="480" w:lineRule="auto"/>
        <w:jc w:val="both"/>
        <w:rPr>
          <w:rFonts w:ascii="Times New Roman" w:hAnsi="Times New Roman" w:cs="Times New Roman"/>
        </w:rPr>
      </w:pPr>
      <w:r w:rsidRPr="00312FA7">
        <w:rPr>
          <w:rFonts w:ascii="Times New Roman" w:hAnsi="Times New Roman" w:cs="Times New Roman"/>
        </w:rPr>
        <w:t xml:space="preserve">Identified missing values using </w:t>
      </w:r>
      <w:proofErr w:type="spellStart"/>
      <w:r w:rsidRPr="00312FA7">
        <w:rPr>
          <w:rFonts w:ascii="Times New Roman" w:hAnsi="Times New Roman" w:cs="Times New Roman"/>
        </w:rPr>
        <w:t>colSums</w:t>
      </w:r>
      <w:proofErr w:type="spellEnd"/>
      <w:r w:rsidRPr="00312FA7">
        <w:rPr>
          <w:rFonts w:ascii="Times New Roman" w:hAnsi="Times New Roman" w:cs="Times New Roman"/>
        </w:rPr>
        <w:t>(is.na())</w:t>
      </w:r>
    </w:p>
    <w:p w14:paraId="10FCA1CF" w14:textId="77777777" w:rsidR="00312FA7" w:rsidRPr="00312FA7" w:rsidRDefault="00312FA7" w:rsidP="006C6FB9">
      <w:pPr>
        <w:numPr>
          <w:ilvl w:val="0"/>
          <w:numId w:val="12"/>
        </w:numPr>
        <w:tabs>
          <w:tab w:val="clear" w:pos="360"/>
          <w:tab w:val="num" w:pos="720"/>
        </w:tabs>
        <w:spacing w:line="480" w:lineRule="auto"/>
        <w:jc w:val="both"/>
        <w:rPr>
          <w:rFonts w:ascii="Times New Roman" w:hAnsi="Times New Roman" w:cs="Times New Roman"/>
        </w:rPr>
      </w:pPr>
      <w:r w:rsidRPr="00312FA7">
        <w:rPr>
          <w:rFonts w:ascii="Times New Roman" w:hAnsi="Times New Roman" w:cs="Times New Roman"/>
        </w:rPr>
        <w:lastRenderedPageBreak/>
        <w:t xml:space="preserve">Imputed only </w:t>
      </w:r>
      <w:proofErr w:type="spellStart"/>
      <w:r w:rsidRPr="00312FA7">
        <w:rPr>
          <w:rFonts w:ascii="Times New Roman" w:hAnsi="Times New Roman" w:cs="Times New Roman"/>
        </w:rPr>
        <w:t>LTV_time</w:t>
      </w:r>
      <w:proofErr w:type="spellEnd"/>
      <w:r w:rsidRPr="00312FA7">
        <w:rPr>
          <w:rFonts w:ascii="Times New Roman" w:hAnsi="Times New Roman" w:cs="Times New Roman"/>
        </w:rPr>
        <w:t xml:space="preserve"> using median of existing values</w:t>
      </w:r>
    </w:p>
    <w:p w14:paraId="46D833F4" w14:textId="77777777" w:rsidR="00312FA7" w:rsidRPr="00312FA7" w:rsidRDefault="00312FA7" w:rsidP="006C6FB9">
      <w:pPr>
        <w:numPr>
          <w:ilvl w:val="0"/>
          <w:numId w:val="12"/>
        </w:numPr>
        <w:tabs>
          <w:tab w:val="clear" w:pos="360"/>
          <w:tab w:val="num" w:pos="720"/>
        </w:tabs>
        <w:spacing w:line="480" w:lineRule="auto"/>
        <w:jc w:val="both"/>
        <w:rPr>
          <w:rFonts w:ascii="Times New Roman" w:hAnsi="Times New Roman" w:cs="Times New Roman"/>
        </w:rPr>
      </w:pPr>
      <w:r w:rsidRPr="00312FA7">
        <w:rPr>
          <w:rFonts w:ascii="Times New Roman" w:hAnsi="Times New Roman" w:cs="Times New Roman"/>
        </w:rPr>
        <w:t>Confirmed that no missing values remained</w:t>
      </w:r>
    </w:p>
    <w:p w14:paraId="7B147811" w14:textId="6AA31BE2" w:rsidR="00AB39F0" w:rsidRDefault="00B967F8" w:rsidP="005D4BB6">
      <w:pPr>
        <w:spacing w:line="480" w:lineRule="auto"/>
        <w:jc w:val="both"/>
        <w:rPr>
          <w:rFonts w:ascii="Times New Roman" w:hAnsi="Times New Roman" w:cs="Times New Roman"/>
        </w:rPr>
      </w:pPr>
      <w:r w:rsidRPr="00B967F8">
        <w:rPr>
          <w:rFonts w:ascii="Times New Roman" w:hAnsi="Times New Roman" w:cs="Times New Roman"/>
          <w:noProof/>
        </w:rPr>
        <w:drawing>
          <wp:inline distT="0" distB="0" distL="0" distR="0" wp14:anchorId="0E718A77" wp14:editId="147C5092">
            <wp:extent cx="5604387" cy="2712782"/>
            <wp:effectExtent l="0" t="0" r="0" b="0"/>
            <wp:docPr id="129300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09127" name=""/>
                    <pic:cNvPicPr/>
                  </pic:nvPicPr>
                  <pic:blipFill>
                    <a:blip r:embed="rId12"/>
                    <a:stretch>
                      <a:fillRect/>
                    </a:stretch>
                  </pic:blipFill>
                  <pic:spPr>
                    <a:xfrm>
                      <a:off x="0" y="0"/>
                      <a:ext cx="5606372" cy="2713743"/>
                    </a:xfrm>
                    <a:prstGeom prst="rect">
                      <a:avLst/>
                    </a:prstGeom>
                  </pic:spPr>
                </pic:pic>
              </a:graphicData>
            </a:graphic>
          </wp:inline>
        </w:drawing>
      </w:r>
    </w:p>
    <w:p w14:paraId="51D1F555" w14:textId="77777777" w:rsidR="000E0C1F" w:rsidRPr="000E0C1F" w:rsidRDefault="000E0C1F" w:rsidP="000E0C1F">
      <w:pPr>
        <w:spacing w:line="480" w:lineRule="auto"/>
        <w:jc w:val="both"/>
        <w:rPr>
          <w:rFonts w:ascii="Times New Roman" w:hAnsi="Times New Roman" w:cs="Times New Roman"/>
          <w:b/>
          <w:bCs/>
        </w:rPr>
      </w:pPr>
      <w:r w:rsidRPr="000E0C1F">
        <w:rPr>
          <w:rFonts w:ascii="Times New Roman" w:hAnsi="Times New Roman" w:cs="Times New Roman"/>
          <w:b/>
          <w:bCs/>
        </w:rPr>
        <w:t>2. Zero-Value Imputation</w:t>
      </w:r>
    </w:p>
    <w:p w14:paraId="7EBDA786" w14:textId="77777777" w:rsidR="000E0C1F" w:rsidRPr="000E0C1F" w:rsidRDefault="000E0C1F" w:rsidP="000E0C1F">
      <w:pPr>
        <w:spacing w:line="480" w:lineRule="auto"/>
        <w:jc w:val="both"/>
        <w:rPr>
          <w:rFonts w:ascii="Times New Roman" w:hAnsi="Times New Roman" w:cs="Times New Roman"/>
        </w:rPr>
      </w:pPr>
      <w:r w:rsidRPr="000E0C1F">
        <w:rPr>
          <w:rFonts w:ascii="Times New Roman" w:hAnsi="Times New Roman" w:cs="Times New Roman"/>
        </w:rPr>
        <w:t>An evaluation of zero-value frequencies showed that most zeros in the dataset were valid (e.g., binary indicators for property type or investor status). However, several continuous financial variables contained zeros that are not realistic for an active mortgage and likely represented placeholders or data-entry errors.</w:t>
      </w:r>
    </w:p>
    <w:p w14:paraId="4CD0C43A" w14:textId="77777777" w:rsidR="000E0C1F" w:rsidRPr="000E0C1F" w:rsidRDefault="000E0C1F" w:rsidP="000E0C1F">
      <w:pPr>
        <w:spacing w:line="480" w:lineRule="auto"/>
        <w:jc w:val="both"/>
        <w:rPr>
          <w:rFonts w:ascii="Times New Roman" w:hAnsi="Times New Roman" w:cs="Times New Roman"/>
        </w:rPr>
      </w:pPr>
      <w:r w:rsidRPr="000E0C1F">
        <w:rPr>
          <w:rFonts w:ascii="Times New Roman" w:hAnsi="Times New Roman" w:cs="Times New Roman"/>
        </w:rPr>
        <w:t>The following variables required zero-value imputation:</w:t>
      </w:r>
    </w:p>
    <w:p w14:paraId="0004CB5A" w14:textId="77777777" w:rsidR="000E0C1F" w:rsidRPr="000E0C1F" w:rsidRDefault="000E0C1F" w:rsidP="006C6FB9">
      <w:pPr>
        <w:numPr>
          <w:ilvl w:val="0"/>
          <w:numId w:val="13"/>
        </w:numPr>
        <w:spacing w:line="480" w:lineRule="auto"/>
        <w:jc w:val="both"/>
        <w:rPr>
          <w:rFonts w:ascii="Times New Roman" w:hAnsi="Times New Roman" w:cs="Times New Roman"/>
        </w:rPr>
      </w:pPr>
      <w:proofErr w:type="spellStart"/>
      <w:r w:rsidRPr="000E0C1F">
        <w:rPr>
          <w:rFonts w:ascii="Times New Roman" w:hAnsi="Times New Roman" w:cs="Times New Roman"/>
        </w:rPr>
        <w:t>balance_time</w:t>
      </w:r>
      <w:proofErr w:type="spellEnd"/>
    </w:p>
    <w:p w14:paraId="52F9ECD9" w14:textId="77777777" w:rsidR="000E0C1F" w:rsidRPr="000E0C1F" w:rsidRDefault="000E0C1F" w:rsidP="006C6FB9">
      <w:pPr>
        <w:numPr>
          <w:ilvl w:val="0"/>
          <w:numId w:val="13"/>
        </w:numPr>
        <w:spacing w:line="480" w:lineRule="auto"/>
        <w:jc w:val="both"/>
        <w:rPr>
          <w:rFonts w:ascii="Times New Roman" w:hAnsi="Times New Roman" w:cs="Times New Roman"/>
        </w:rPr>
      </w:pPr>
      <w:proofErr w:type="spellStart"/>
      <w:r w:rsidRPr="000E0C1F">
        <w:rPr>
          <w:rFonts w:ascii="Times New Roman" w:hAnsi="Times New Roman" w:cs="Times New Roman"/>
        </w:rPr>
        <w:t>LTV_time</w:t>
      </w:r>
      <w:proofErr w:type="spellEnd"/>
    </w:p>
    <w:p w14:paraId="590020AA" w14:textId="77777777" w:rsidR="000E0C1F" w:rsidRPr="000E0C1F" w:rsidRDefault="000E0C1F" w:rsidP="006C6FB9">
      <w:pPr>
        <w:numPr>
          <w:ilvl w:val="0"/>
          <w:numId w:val="13"/>
        </w:numPr>
        <w:spacing w:line="480" w:lineRule="auto"/>
        <w:jc w:val="both"/>
        <w:rPr>
          <w:rFonts w:ascii="Times New Roman" w:hAnsi="Times New Roman" w:cs="Times New Roman"/>
        </w:rPr>
      </w:pPr>
      <w:proofErr w:type="spellStart"/>
      <w:r w:rsidRPr="000E0C1F">
        <w:rPr>
          <w:rFonts w:ascii="Times New Roman" w:hAnsi="Times New Roman" w:cs="Times New Roman"/>
        </w:rPr>
        <w:t>interest_rate_time</w:t>
      </w:r>
      <w:proofErr w:type="spellEnd"/>
    </w:p>
    <w:p w14:paraId="74F20DAB" w14:textId="77777777" w:rsidR="000E0C1F" w:rsidRPr="000E0C1F" w:rsidRDefault="000E0C1F" w:rsidP="006C6FB9">
      <w:pPr>
        <w:numPr>
          <w:ilvl w:val="0"/>
          <w:numId w:val="13"/>
        </w:numPr>
        <w:spacing w:line="480" w:lineRule="auto"/>
        <w:jc w:val="both"/>
        <w:rPr>
          <w:rFonts w:ascii="Times New Roman" w:hAnsi="Times New Roman" w:cs="Times New Roman"/>
        </w:rPr>
      </w:pPr>
      <w:proofErr w:type="spellStart"/>
      <w:r w:rsidRPr="000E0C1F">
        <w:rPr>
          <w:rFonts w:ascii="Times New Roman" w:hAnsi="Times New Roman" w:cs="Times New Roman"/>
        </w:rPr>
        <w:t>balance_orig_time</w:t>
      </w:r>
      <w:proofErr w:type="spellEnd"/>
    </w:p>
    <w:p w14:paraId="05035941" w14:textId="77777777" w:rsidR="000E0C1F" w:rsidRPr="000E0C1F" w:rsidRDefault="000E0C1F" w:rsidP="000E0C1F">
      <w:pPr>
        <w:spacing w:line="480" w:lineRule="auto"/>
        <w:jc w:val="both"/>
        <w:rPr>
          <w:rFonts w:ascii="Times New Roman" w:hAnsi="Times New Roman" w:cs="Times New Roman"/>
        </w:rPr>
      </w:pPr>
      <w:r w:rsidRPr="000E0C1F">
        <w:rPr>
          <w:rFonts w:ascii="Times New Roman" w:hAnsi="Times New Roman" w:cs="Times New Roman"/>
        </w:rPr>
        <w:t>Zeros in these variables were replaced with the median of the non-zero values, ensuring realistic and consistent financial measurements.</w:t>
      </w:r>
    </w:p>
    <w:p w14:paraId="113F086A" w14:textId="20FC0373" w:rsidR="0033044A" w:rsidRDefault="005750E4" w:rsidP="005D4BB6">
      <w:pPr>
        <w:spacing w:line="480" w:lineRule="auto"/>
        <w:jc w:val="both"/>
        <w:rPr>
          <w:rFonts w:ascii="Times New Roman" w:hAnsi="Times New Roman" w:cs="Times New Roman"/>
        </w:rPr>
      </w:pPr>
      <w:r w:rsidRPr="005750E4">
        <w:rPr>
          <w:rFonts w:ascii="Times New Roman" w:hAnsi="Times New Roman" w:cs="Times New Roman"/>
          <w:noProof/>
        </w:rPr>
        <w:lastRenderedPageBreak/>
        <w:drawing>
          <wp:inline distT="0" distB="0" distL="0" distR="0" wp14:anchorId="6E5C460B" wp14:editId="416B031E">
            <wp:extent cx="5731510" cy="658495"/>
            <wp:effectExtent l="0" t="0" r="2540" b="8255"/>
            <wp:docPr id="157330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05567" name=""/>
                    <pic:cNvPicPr/>
                  </pic:nvPicPr>
                  <pic:blipFill>
                    <a:blip r:embed="rId13"/>
                    <a:stretch>
                      <a:fillRect/>
                    </a:stretch>
                  </pic:blipFill>
                  <pic:spPr>
                    <a:xfrm>
                      <a:off x="0" y="0"/>
                      <a:ext cx="5731510" cy="658495"/>
                    </a:xfrm>
                    <a:prstGeom prst="rect">
                      <a:avLst/>
                    </a:prstGeom>
                  </pic:spPr>
                </pic:pic>
              </a:graphicData>
            </a:graphic>
          </wp:inline>
        </w:drawing>
      </w:r>
    </w:p>
    <w:p w14:paraId="5348E16E" w14:textId="08182FAB" w:rsidR="005957C4" w:rsidRPr="005957C4" w:rsidRDefault="009749FE" w:rsidP="005957C4">
      <w:pPr>
        <w:spacing w:line="480" w:lineRule="auto"/>
        <w:jc w:val="both"/>
        <w:rPr>
          <w:rFonts w:ascii="Times New Roman" w:hAnsi="Times New Roman" w:cs="Times New Roman"/>
          <w:b/>
          <w:bCs/>
        </w:rPr>
      </w:pPr>
      <w:r>
        <w:rPr>
          <w:rFonts w:ascii="Times New Roman" w:hAnsi="Times New Roman" w:cs="Times New Roman"/>
          <w:b/>
          <w:bCs/>
        </w:rPr>
        <w:t xml:space="preserve">3. </w:t>
      </w:r>
      <w:r w:rsidR="005957C4" w:rsidRPr="005957C4">
        <w:rPr>
          <w:rFonts w:ascii="Times New Roman" w:hAnsi="Times New Roman" w:cs="Times New Roman"/>
          <w:b/>
          <w:bCs/>
        </w:rPr>
        <w:t xml:space="preserve">Dimensionality Reduction Using PCA </w:t>
      </w:r>
    </w:p>
    <w:p w14:paraId="2DFD23BC" w14:textId="77777777" w:rsidR="005957C4" w:rsidRPr="005957C4" w:rsidRDefault="005957C4" w:rsidP="005957C4">
      <w:pPr>
        <w:spacing w:line="480" w:lineRule="auto"/>
        <w:jc w:val="both"/>
        <w:rPr>
          <w:rFonts w:ascii="Times New Roman" w:hAnsi="Times New Roman" w:cs="Times New Roman"/>
        </w:rPr>
      </w:pPr>
      <w:r w:rsidRPr="005957C4">
        <w:rPr>
          <w:rFonts w:ascii="Times New Roman" w:hAnsi="Times New Roman" w:cs="Times New Roman"/>
        </w:rPr>
        <w:t>To capture broader economic conditions in a more compact form, Principal Component Analysis (PCA) was applied to the four macroeconomic variables:</w:t>
      </w:r>
    </w:p>
    <w:p w14:paraId="6350B6EA" w14:textId="77777777" w:rsidR="005957C4" w:rsidRPr="005957C4" w:rsidRDefault="005957C4" w:rsidP="006C6FB9">
      <w:pPr>
        <w:numPr>
          <w:ilvl w:val="0"/>
          <w:numId w:val="18"/>
        </w:numPr>
        <w:spacing w:line="480" w:lineRule="auto"/>
        <w:jc w:val="both"/>
        <w:rPr>
          <w:rFonts w:ascii="Times New Roman" w:hAnsi="Times New Roman" w:cs="Times New Roman"/>
        </w:rPr>
      </w:pPr>
      <w:r w:rsidRPr="005957C4">
        <w:rPr>
          <w:rFonts w:ascii="Times New Roman" w:hAnsi="Times New Roman" w:cs="Times New Roman"/>
        </w:rPr>
        <w:t>GDP growth (</w:t>
      </w:r>
      <w:proofErr w:type="spellStart"/>
      <w:r w:rsidRPr="005957C4">
        <w:rPr>
          <w:rFonts w:ascii="Times New Roman" w:hAnsi="Times New Roman" w:cs="Times New Roman"/>
        </w:rPr>
        <w:t>gdp_time</w:t>
      </w:r>
      <w:proofErr w:type="spellEnd"/>
      <w:r w:rsidRPr="005957C4">
        <w:rPr>
          <w:rFonts w:ascii="Times New Roman" w:hAnsi="Times New Roman" w:cs="Times New Roman"/>
        </w:rPr>
        <w:t>)</w:t>
      </w:r>
    </w:p>
    <w:p w14:paraId="2A86241F" w14:textId="77777777" w:rsidR="005957C4" w:rsidRPr="005957C4" w:rsidRDefault="005957C4" w:rsidP="006C6FB9">
      <w:pPr>
        <w:numPr>
          <w:ilvl w:val="0"/>
          <w:numId w:val="18"/>
        </w:numPr>
        <w:spacing w:line="480" w:lineRule="auto"/>
        <w:jc w:val="both"/>
        <w:rPr>
          <w:rFonts w:ascii="Times New Roman" w:hAnsi="Times New Roman" w:cs="Times New Roman"/>
        </w:rPr>
      </w:pPr>
      <w:r w:rsidRPr="005957C4">
        <w:rPr>
          <w:rFonts w:ascii="Times New Roman" w:hAnsi="Times New Roman" w:cs="Times New Roman"/>
        </w:rPr>
        <w:t>Unemployment rate (</w:t>
      </w:r>
      <w:proofErr w:type="spellStart"/>
      <w:r w:rsidRPr="005957C4">
        <w:rPr>
          <w:rFonts w:ascii="Times New Roman" w:hAnsi="Times New Roman" w:cs="Times New Roman"/>
        </w:rPr>
        <w:t>uer_time</w:t>
      </w:r>
      <w:proofErr w:type="spellEnd"/>
      <w:r w:rsidRPr="005957C4">
        <w:rPr>
          <w:rFonts w:ascii="Times New Roman" w:hAnsi="Times New Roman" w:cs="Times New Roman"/>
        </w:rPr>
        <w:t>)</w:t>
      </w:r>
    </w:p>
    <w:p w14:paraId="77248F6D" w14:textId="77777777" w:rsidR="005957C4" w:rsidRPr="005957C4" w:rsidRDefault="005957C4" w:rsidP="006C6FB9">
      <w:pPr>
        <w:numPr>
          <w:ilvl w:val="0"/>
          <w:numId w:val="18"/>
        </w:numPr>
        <w:spacing w:line="480" w:lineRule="auto"/>
        <w:jc w:val="both"/>
        <w:rPr>
          <w:rFonts w:ascii="Times New Roman" w:hAnsi="Times New Roman" w:cs="Times New Roman"/>
        </w:rPr>
      </w:pPr>
      <w:r w:rsidRPr="005957C4">
        <w:rPr>
          <w:rFonts w:ascii="Times New Roman" w:hAnsi="Times New Roman" w:cs="Times New Roman"/>
        </w:rPr>
        <w:t>House Price Index (</w:t>
      </w:r>
      <w:proofErr w:type="spellStart"/>
      <w:r w:rsidRPr="005957C4">
        <w:rPr>
          <w:rFonts w:ascii="Times New Roman" w:hAnsi="Times New Roman" w:cs="Times New Roman"/>
        </w:rPr>
        <w:t>hpi_time</w:t>
      </w:r>
      <w:proofErr w:type="spellEnd"/>
      <w:r w:rsidRPr="005957C4">
        <w:rPr>
          <w:rFonts w:ascii="Times New Roman" w:hAnsi="Times New Roman" w:cs="Times New Roman"/>
        </w:rPr>
        <w:t>)</w:t>
      </w:r>
    </w:p>
    <w:p w14:paraId="509F4474" w14:textId="77777777" w:rsidR="005957C4" w:rsidRPr="005957C4" w:rsidRDefault="005957C4" w:rsidP="006C6FB9">
      <w:pPr>
        <w:numPr>
          <w:ilvl w:val="0"/>
          <w:numId w:val="18"/>
        </w:numPr>
        <w:spacing w:line="480" w:lineRule="auto"/>
        <w:jc w:val="both"/>
        <w:rPr>
          <w:rFonts w:ascii="Times New Roman" w:hAnsi="Times New Roman" w:cs="Times New Roman"/>
        </w:rPr>
      </w:pPr>
      <w:r w:rsidRPr="005957C4">
        <w:rPr>
          <w:rFonts w:ascii="Times New Roman" w:hAnsi="Times New Roman" w:cs="Times New Roman"/>
        </w:rPr>
        <w:t>Interest rate (</w:t>
      </w:r>
      <w:proofErr w:type="spellStart"/>
      <w:r w:rsidRPr="005957C4">
        <w:rPr>
          <w:rFonts w:ascii="Times New Roman" w:hAnsi="Times New Roman" w:cs="Times New Roman"/>
        </w:rPr>
        <w:t>interest_rate_time</w:t>
      </w:r>
      <w:proofErr w:type="spellEnd"/>
      <w:r w:rsidRPr="005957C4">
        <w:rPr>
          <w:rFonts w:ascii="Times New Roman" w:hAnsi="Times New Roman" w:cs="Times New Roman"/>
        </w:rPr>
        <w:t>)</w:t>
      </w:r>
    </w:p>
    <w:p w14:paraId="0911F9B9" w14:textId="77777777" w:rsidR="005957C4" w:rsidRPr="005957C4" w:rsidRDefault="005957C4" w:rsidP="005957C4">
      <w:pPr>
        <w:spacing w:line="480" w:lineRule="auto"/>
        <w:jc w:val="both"/>
        <w:rPr>
          <w:rFonts w:ascii="Times New Roman" w:hAnsi="Times New Roman" w:cs="Times New Roman"/>
        </w:rPr>
      </w:pPr>
      <w:r w:rsidRPr="005957C4">
        <w:rPr>
          <w:rFonts w:ascii="Times New Roman" w:hAnsi="Times New Roman" w:cs="Times New Roman"/>
        </w:rPr>
        <w:t>After scaling the variables, PCA was performed and the results showed:</w:t>
      </w:r>
    </w:p>
    <w:p w14:paraId="11A5F10C" w14:textId="77777777" w:rsidR="005957C4" w:rsidRPr="005957C4" w:rsidRDefault="005957C4" w:rsidP="006C6FB9">
      <w:pPr>
        <w:numPr>
          <w:ilvl w:val="0"/>
          <w:numId w:val="19"/>
        </w:numPr>
        <w:spacing w:line="480" w:lineRule="auto"/>
        <w:jc w:val="both"/>
        <w:rPr>
          <w:rFonts w:ascii="Times New Roman" w:hAnsi="Times New Roman" w:cs="Times New Roman"/>
        </w:rPr>
      </w:pPr>
      <w:r w:rsidRPr="005957C4">
        <w:rPr>
          <w:rFonts w:ascii="Times New Roman" w:hAnsi="Times New Roman" w:cs="Times New Roman"/>
        </w:rPr>
        <w:t>PC1 explains 54.3% of total variance</w:t>
      </w:r>
    </w:p>
    <w:p w14:paraId="261D0DBC" w14:textId="77777777" w:rsidR="005957C4" w:rsidRPr="005957C4" w:rsidRDefault="005957C4" w:rsidP="006C6FB9">
      <w:pPr>
        <w:numPr>
          <w:ilvl w:val="0"/>
          <w:numId w:val="19"/>
        </w:numPr>
        <w:spacing w:line="480" w:lineRule="auto"/>
        <w:jc w:val="both"/>
        <w:rPr>
          <w:rFonts w:ascii="Times New Roman" w:hAnsi="Times New Roman" w:cs="Times New Roman"/>
        </w:rPr>
      </w:pPr>
      <w:r w:rsidRPr="005957C4">
        <w:rPr>
          <w:rFonts w:ascii="Times New Roman" w:hAnsi="Times New Roman" w:cs="Times New Roman"/>
        </w:rPr>
        <w:t>PC1 + PC2 explain 81.2%</w:t>
      </w:r>
    </w:p>
    <w:p w14:paraId="43A4BDDD" w14:textId="77777777" w:rsidR="005957C4" w:rsidRPr="005957C4" w:rsidRDefault="005957C4" w:rsidP="006C6FB9">
      <w:pPr>
        <w:numPr>
          <w:ilvl w:val="0"/>
          <w:numId w:val="19"/>
        </w:numPr>
        <w:spacing w:line="480" w:lineRule="auto"/>
        <w:jc w:val="both"/>
        <w:rPr>
          <w:rFonts w:ascii="Times New Roman" w:hAnsi="Times New Roman" w:cs="Times New Roman"/>
        </w:rPr>
      </w:pPr>
      <w:r w:rsidRPr="005957C4">
        <w:rPr>
          <w:rFonts w:ascii="Times New Roman" w:hAnsi="Times New Roman" w:cs="Times New Roman"/>
        </w:rPr>
        <w:t>PC1 + PC2 + PC3 explain 94.8%</w:t>
      </w:r>
    </w:p>
    <w:p w14:paraId="22149596" w14:textId="77777777" w:rsidR="005957C4" w:rsidRPr="005957C4" w:rsidRDefault="005957C4" w:rsidP="005957C4">
      <w:pPr>
        <w:spacing w:line="480" w:lineRule="auto"/>
        <w:jc w:val="both"/>
        <w:rPr>
          <w:rFonts w:ascii="Times New Roman" w:hAnsi="Times New Roman" w:cs="Times New Roman"/>
        </w:rPr>
      </w:pPr>
      <w:r w:rsidRPr="005957C4">
        <w:rPr>
          <w:rFonts w:ascii="Times New Roman" w:hAnsi="Times New Roman" w:cs="Times New Roman"/>
        </w:rPr>
        <w:t>Based on the ≥90% variance retention rule, the first three components (</w:t>
      </w:r>
      <w:r w:rsidRPr="005957C4">
        <w:rPr>
          <w:rFonts w:ascii="Times New Roman" w:hAnsi="Times New Roman" w:cs="Times New Roman"/>
          <w:b/>
          <w:bCs/>
        </w:rPr>
        <w:t>econ_PC1, econ_PC2, econ_PC3</w:t>
      </w:r>
      <w:r w:rsidRPr="005957C4">
        <w:rPr>
          <w:rFonts w:ascii="Times New Roman" w:hAnsi="Times New Roman" w:cs="Times New Roman"/>
        </w:rPr>
        <w:t>) were retained. These components summarize nearly all macroeconomic variation with minimal information loss while eliminating redundancy among the original variables.</w:t>
      </w:r>
    </w:p>
    <w:p w14:paraId="0ABB6E37" w14:textId="77777777" w:rsidR="005957C4" w:rsidRPr="005957C4" w:rsidRDefault="005957C4" w:rsidP="005957C4">
      <w:pPr>
        <w:spacing w:line="480" w:lineRule="auto"/>
        <w:jc w:val="both"/>
        <w:rPr>
          <w:rFonts w:ascii="Times New Roman" w:hAnsi="Times New Roman" w:cs="Times New Roman"/>
        </w:rPr>
      </w:pPr>
      <w:r w:rsidRPr="005957C4">
        <w:rPr>
          <w:rFonts w:ascii="Times New Roman" w:hAnsi="Times New Roman" w:cs="Times New Roman"/>
        </w:rPr>
        <w:t>The final engineered dataset includes:</w:t>
      </w:r>
    </w:p>
    <w:p w14:paraId="537FFBD6" w14:textId="77777777" w:rsidR="005957C4" w:rsidRPr="005957C4" w:rsidRDefault="005957C4" w:rsidP="006C6FB9">
      <w:pPr>
        <w:numPr>
          <w:ilvl w:val="0"/>
          <w:numId w:val="20"/>
        </w:numPr>
        <w:spacing w:line="480" w:lineRule="auto"/>
        <w:jc w:val="both"/>
        <w:rPr>
          <w:rFonts w:ascii="Times New Roman" w:hAnsi="Times New Roman" w:cs="Times New Roman"/>
        </w:rPr>
      </w:pPr>
      <w:r w:rsidRPr="005957C4">
        <w:rPr>
          <w:rFonts w:ascii="Times New Roman" w:hAnsi="Times New Roman" w:cs="Times New Roman"/>
        </w:rPr>
        <w:t xml:space="preserve">Core borrower features (e.g., </w:t>
      </w:r>
      <w:proofErr w:type="spellStart"/>
      <w:r w:rsidRPr="005957C4">
        <w:rPr>
          <w:rFonts w:ascii="Times New Roman" w:hAnsi="Times New Roman" w:cs="Times New Roman"/>
        </w:rPr>
        <w:t>FICO_orig_time</w:t>
      </w:r>
      <w:proofErr w:type="spellEnd"/>
      <w:r w:rsidRPr="005957C4">
        <w:rPr>
          <w:rFonts w:ascii="Times New Roman" w:hAnsi="Times New Roman" w:cs="Times New Roman"/>
        </w:rPr>
        <w:t xml:space="preserve">, </w:t>
      </w:r>
      <w:proofErr w:type="spellStart"/>
      <w:r w:rsidRPr="005957C4">
        <w:rPr>
          <w:rFonts w:ascii="Times New Roman" w:hAnsi="Times New Roman" w:cs="Times New Roman"/>
        </w:rPr>
        <w:t>LTV_orig_time</w:t>
      </w:r>
      <w:proofErr w:type="spellEnd"/>
      <w:r w:rsidRPr="005957C4">
        <w:rPr>
          <w:rFonts w:ascii="Times New Roman" w:hAnsi="Times New Roman" w:cs="Times New Roman"/>
        </w:rPr>
        <w:t>)</w:t>
      </w:r>
    </w:p>
    <w:p w14:paraId="6FED21FF" w14:textId="77777777" w:rsidR="005957C4" w:rsidRPr="005957C4" w:rsidRDefault="005957C4" w:rsidP="006C6FB9">
      <w:pPr>
        <w:numPr>
          <w:ilvl w:val="0"/>
          <w:numId w:val="20"/>
        </w:numPr>
        <w:spacing w:line="480" w:lineRule="auto"/>
        <w:jc w:val="both"/>
        <w:rPr>
          <w:rFonts w:ascii="Times New Roman" w:hAnsi="Times New Roman" w:cs="Times New Roman"/>
        </w:rPr>
      </w:pPr>
      <w:r w:rsidRPr="005957C4">
        <w:rPr>
          <w:rFonts w:ascii="Times New Roman" w:hAnsi="Times New Roman" w:cs="Times New Roman"/>
        </w:rPr>
        <w:t>Loan characteristics (</w:t>
      </w:r>
      <w:proofErr w:type="spellStart"/>
      <w:r w:rsidRPr="005957C4">
        <w:rPr>
          <w:rFonts w:ascii="Times New Roman" w:hAnsi="Times New Roman" w:cs="Times New Roman"/>
        </w:rPr>
        <w:t>balance_time</w:t>
      </w:r>
      <w:proofErr w:type="spellEnd"/>
      <w:r w:rsidRPr="005957C4">
        <w:rPr>
          <w:rFonts w:ascii="Times New Roman" w:hAnsi="Times New Roman" w:cs="Times New Roman"/>
        </w:rPr>
        <w:t xml:space="preserve">, </w:t>
      </w:r>
      <w:proofErr w:type="spellStart"/>
      <w:r w:rsidRPr="005957C4">
        <w:rPr>
          <w:rFonts w:ascii="Times New Roman" w:hAnsi="Times New Roman" w:cs="Times New Roman"/>
        </w:rPr>
        <w:t>LTV_time</w:t>
      </w:r>
      <w:proofErr w:type="spellEnd"/>
      <w:r w:rsidRPr="005957C4">
        <w:rPr>
          <w:rFonts w:ascii="Times New Roman" w:hAnsi="Times New Roman" w:cs="Times New Roman"/>
        </w:rPr>
        <w:t>, interest rates)</w:t>
      </w:r>
    </w:p>
    <w:p w14:paraId="773E2AFF" w14:textId="77777777" w:rsidR="005957C4" w:rsidRPr="005957C4" w:rsidRDefault="005957C4" w:rsidP="006C6FB9">
      <w:pPr>
        <w:numPr>
          <w:ilvl w:val="0"/>
          <w:numId w:val="20"/>
        </w:numPr>
        <w:spacing w:line="480" w:lineRule="auto"/>
        <w:jc w:val="both"/>
        <w:rPr>
          <w:rFonts w:ascii="Times New Roman" w:hAnsi="Times New Roman" w:cs="Times New Roman"/>
        </w:rPr>
      </w:pPr>
      <w:r w:rsidRPr="005957C4">
        <w:rPr>
          <w:rFonts w:ascii="Times New Roman" w:hAnsi="Times New Roman" w:cs="Times New Roman"/>
        </w:rPr>
        <w:t>The three PCA macroeconomic components (econ_PC1–PC3)</w:t>
      </w:r>
    </w:p>
    <w:p w14:paraId="3BEA0D3E" w14:textId="41327083" w:rsidR="005957C4" w:rsidRDefault="005957C4" w:rsidP="005D4BB6">
      <w:pPr>
        <w:spacing w:line="480" w:lineRule="auto"/>
        <w:jc w:val="both"/>
        <w:rPr>
          <w:rFonts w:ascii="Times New Roman" w:hAnsi="Times New Roman" w:cs="Times New Roman"/>
        </w:rPr>
      </w:pPr>
      <w:r w:rsidRPr="005957C4">
        <w:rPr>
          <w:rFonts w:ascii="Times New Roman" w:hAnsi="Times New Roman" w:cs="Times New Roman"/>
        </w:rPr>
        <w:t xml:space="preserve">This reduced and transformed dataset is more efficient for </w:t>
      </w:r>
      <w:r w:rsidR="001F76E1" w:rsidRPr="005957C4">
        <w:rPr>
          <w:rFonts w:ascii="Times New Roman" w:hAnsi="Times New Roman" w:cs="Times New Roman"/>
        </w:rPr>
        <w:t>modelling</w:t>
      </w:r>
      <w:r w:rsidRPr="005957C4">
        <w:rPr>
          <w:rFonts w:ascii="Times New Roman" w:hAnsi="Times New Roman" w:cs="Times New Roman"/>
        </w:rPr>
        <w:t xml:space="preserve"> and ensures that subsequent predictive models remain stable, interpretable, and free from multicollinearity.</w:t>
      </w:r>
    </w:p>
    <w:p w14:paraId="4A8665EA" w14:textId="50365E2E" w:rsidR="0033044A" w:rsidRPr="0033044A" w:rsidRDefault="009749FE" w:rsidP="0033044A">
      <w:pPr>
        <w:spacing w:line="480" w:lineRule="auto"/>
        <w:jc w:val="both"/>
        <w:rPr>
          <w:rFonts w:ascii="Times New Roman" w:hAnsi="Times New Roman" w:cs="Times New Roman"/>
          <w:b/>
          <w:bCs/>
        </w:rPr>
      </w:pPr>
      <w:r>
        <w:rPr>
          <w:rFonts w:ascii="Times New Roman" w:hAnsi="Times New Roman" w:cs="Times New Roman"/>
          <w:b/>
          <w:bCs/>
        </w:rPr>
        <w:lastRenderedPageBreak/>
        <w:t xml:space="preserve">4. </w:t>
      </w:r>
      <w:r w:rsidR="0033044A" w:rsidRPr="0033044A">
        <w:rPr>
          <w:rFonts w:ascii="Times New Roman" w:hAnsi="Times New Roman" w:cs="Times New Roman"/>
          <w:b/>
          <w:bCs/>
        </w:rPr>
        <w:t>Feature Engineering</w:t>
      </w:r>
    </w:p>
    <w:p w14:paraId="21009B66" w14:textId="679DDBD6" w:rsidR="0033044A" w:rsidRPr="0033044A" w:rsidRDefault="0033044A" w:rsidP="0033044A">
      <w:pPr>
        <w:spacing w:line="480" w:lineRule="auto"/>
        <w:jc w:val="both"/>
        <w:rPr>
          <w:rFonts w:ascii="Times New Roman" w:hAnsi="Times New Roman" w:cs="Times New Roman"/>
        </w:rPr>
      </w:pPr>
      <w:r w:rsidRPr="0033044A">
        <w:rPr>
          <w:rFonts w:ascii="Times New Roman" w:hAnsi="Times New Roman" w:cs="Times New Roman"/>
        </w:rPr>
        <w:t xml:space="preserve">Several new variables were engineered to better capture repayment </w:t>
      </w:r>
      <w:r w:rsidR="00DC2FDD" w:rsidRPr="0033044A">
        <w:rPr>
          <w:rFonts w:ascii="Times New Roman" w:hAnsi="Times New Roman" w:cs="Times New Roman"/>
        </w:rPr>
        <w:t>behaviour</w:t>
      </w:r>
      <w:r w:rsidRPr="0033044A">
        <w:rPr>
          <w:rFonts w:ascii="Times New Roman" w:hAnsi="Times New Roman" w:cs="Times New Roman"/>
        </w:rPr>
        <w:t xml:space="preserve"> and borrower risk dynamics:</w:t>
      </w:r>
    </w:p>
    <w:p w14:paraId="2F566648" w14:textId="64AEDAD0" w:rsidR="0033044A" w:rsidRPr="0033044A" w:rsidRDefault="0033044A" w:rsidP="006C6FB9">
      <w:pPr>
        <w:numPr>
          <w:ilvl w:val="0"/>
          <w:numId w:val="14"/>
        </w:numPr>
        <w:tabs>
          <w:tab w:val="clear" w:pos="360"/>
          <w:tab w:val="num" w:pos="720"/>
        </w:tabs>
        <w:spacing w:line="480" w:lineRule="auto"/>
        <w:jc w:val="both"/>
        <w:rPr>
          <w:rFonts w:ascii="Times New Roman" w:hAnsi="Times New Roman" w:cs="Times New Roman"/>
        </w:rPr>
      </w:pPr>
      <w:proofErr w:type="spellStart"/>
      <w:r w:rsidRPr="0033044A">
        <w:rPr>
          <w:rFonts w:ascii="Times New Roman" w:hAnsi="Times New Roman" w:cs="Times New Roman"/>
          <w:b/>
          <w:bCs/>
        </w:rPr>
        <w:t>balance_change</w:t>
      </w:r>
      <w:proofErr w:type="spellEnd"/>
      <w:r w:rsidRPr="0033044A">
        <w:rPr>
          <w:rFonts w:ascii="Times New Roman" w:hAnsi="Times New Roman" w:cs="Times New Roman"/>
        </w:rPr>
        <w:t>: Measures change in outstanding balance relative to origination</w:t>
      </w:r>
      <w:r w:rsidR="008810C7">
        <w:rPr>
          <w:rFonts w:ascii="Times New Roman" w:hAnsi="Times New Roman" w:cs="Times New Roman"/>
        </w:rPr>
        <w:t xml:space="preserve"> - </w:t>
      </w:r>
      <w:r w:rsidRPr="0033044A">
        <w:rPr>
          <w:rFonts w:ascii="Times New Roman" w:hAnsi="Times New Roman" w:cs="Times New Roman"/>
        </w:rPr>
        <w:t>Captures repayment trends</w:t>
      </w:r>
    </w:p>
    <w:p w14:paraId="209EA3E9" w14:textId="0355B742" w:rsidR="0033044A" w:rsidRPr="0033044A" w:rsidRDefault="0033044A" w:rsidP="006C6FB9">
      <w:pPr>
        <w:numPr>
          <w:ilvl w:val="0"/>
          <w:numId w:val="14"/>
        </w:numPr>
        <w:tabs>
          <w:tab w:val="clear" w:pos="360"/>
          <w:tab w:val="num" w:pos="720"/>
        </w:tabs>
        <w:spacing w:line="480" w:lineRule="auto"/>
        <w:jc w:val="both"/>
        <w:rPr>
          <w:rFonts w:ascii="Times New Roman" w:hAnsi="Times New Roman" w:cs="Times New Roman"/>
        </w:rPr>
      </w:pPr>
      <w:proofErr w:type="spellStart"/>
      <w:r w:rsidRPr="0033044A">
        <w:rPr>
          <w:rFonts w:ascii="Times New Roman" w:hAnsi="Times New Roman" w:cs="Times New Roman"/>
          <w:b/>
          <w:bCs/>
        </w:rPr>
        <w:t>LTV_change</w:t>
      </w:r>
      <w:proofErr w:type="spellEnd"/>
      <w:r w:rsidRPr="0033044A">
        <w:rPr>
          <w:rFonts w:ascii="Times New Roman" w:hAnsi="Times New Roman" w:cs="Times New Roman"/>
        </w:rPr>
        <w:t>: Measures change in borrower leverage over time</w:t>
      </w:r>
      <w:r w:rsidR="008810C7">
        <w:rPr>
          <w:rFonts w:ascii="Times New Roman" w:hAnsi="Times New Roman" w:cs="Times New Roman"/>
        </w:rPr>
        <w:t xml:space="preserve"> - </w:t>
      </w:r>
      <w:r w:rsidRPr="0033044A">
        <w:rPr>
          <w:rFonts w:ascii="Times New Roman" w:hAnsi="Times New Roman" w:cs="Times New Roman"/>
        </w:rPr>
        <w:t>Helps detect increasing or decreasing risk</w:t>
      </w:r>
    </w:p>
    <w:p w14:paraId="0102EDA0" w14:textId="044FD0BB" w:rsidR="0033044A" w:rsidRPr="0033044A" w:rsidRDefault="0033044A" w:rsidP="006C6FB9">
      <w:pPr>
        <w:numPr>
          <w:ilvl w:val="0"/>
          <w:numId w:val="14"/>
        </w:numPr>
        <w:tabs>
          <w:tab w:val="clear" w:pos="360"/>
          <w:tab w:val="num" w:pos="720"/>
        </w:tabs>
        <w:spacing w:line="480" w:lineRule="auto"/>
        <w:jc w:val="both"/>
        <w:rPr>
          <w:rFonts w:ascii="Times New Roman" w:hAnsi="Times New Roman" w:cs="Times New Roman"/>
        </w:rPr>
      </w:pPr>
      <w:proofErr w:type="spellStart"/>
      <w:r w:rsidRPr="0033044A">
        <w:rPr>
          <w:rFonts w:ascii="Times New Roman" w:hAnsi="Times New Roman" w:cs="Times New Roman"/>
          <w:b/>
          <w:bCs/>
        </w:rPr>
        <w:t>loan_age</w:t>
      </w:r>
      <w:proofErr w:type="spellEnd"/>
      <w:r w:rsidRPr="0033044A">
        <w:rPr>
          <w:rFonts w:ascii="Times New Roman" w:hAnsi="Times New Roman" w:cs="Times New Roman"/>
        </w:rPr>
        <w:t>: Computed as the difference between current period and origination time</w:t>
      </w:r>
      <w:r w:rsidR="008810C7">
        <w:rPr>
          <w:rFonts w:ascii="Times New Roman" w:hAnsi="Times New Roman" w:cs="Times New Roman"/>
        </w:rPr>
        <w:t xml:space="preserve"> - </w:t>
      </w:r>
      <w:r w:rsidRPr="0033044A">
        <w:rPr>
          <w:rFonts w:ascii="Times New Roman" w:hAnsi="Times New Roman" w:cs="Times New Roman"/>
        </w:rPr>
        <w:t>Indicates the stage of the loan lifecycle</w:t>
      </w:r>
    </w:p>
    <w:p w14:paraId="6862CDA4" w14:textId="23E7CDFB" w:rsidR="0033044A" w:rsidRPr="0033044A" w:rsidRDefault="0033044A" w:rsidP="006C6FB9">
      <w:pPr>
        <w:numPr>
          <w:ilvl w:val="0"/>
          <w:numId w:val="14"/>
        </w:numPr>
        <w:tabs>
          <w:tab w:val="clear" w:pos="360"/>
          <w:tab w:val="num" w:pos="720"/>
        </w:tabs>
        <w:spacing w:line="480" w:lineRule="auto"/>
        <w:jc w:val="both"/>
        <w:rPr>
          <w:rFonts w:ascii="Times New Roman" w:hAnsi="Times New Roman" w:cs="Times New Roman"/>
        </w:rPr>
      </w:pPr>
      <w:r w:rsidRPr="0033044A">
        <w:rPr>
          <w:rFonts w:ascii="Times New Roman" w:hAnsi="Times New Roman" w:cs="Times New Roman"/>
          <w:b/>
          <w:bCs/>
        </w:rPr>
        <w:t xml:space="preserve">Flags for </w:t>
      </w:r>
      <w:r w:rsidR="00DC2FDD" w:rsidRPr="0033044A">
        <w:rPr>
          <w:rFonts w:ascii="Times New Roman" w:hAnsi="Times New Roman" w:cs="Times New Roman"/>
          <w:b/>
          <w:bCs/>
        </w:rPr>
        <w:t>modelling</w:t>
      </w:r>
      <w:r w:rsidRPr="0033044A">
        <w:rPr>
          <w:rFonts w:ascii="Times New Roman" w:hAnsi="Times New Roman" w:cs="Times New Roman"/>
          <w:b/>
          <w:bCs/>
        </w:rPr>
        <w:t xml:space="preserve"> outcome</w:t>
      </w:r>
      <w:r w:rsidRPr="0033044A">
        <w:rPr>
          <w:rFonts w:ascii="Times New Roman" w:hAnsi="Times New Roman" w:cs="Times New Roman"/>
        </w:rPr>
        <w:t>:</w:t>
      </w:r>
    </w:p>
    <w:p w14:paraId="31780777" w14:textId="77777777" w:rsidR="0033044A" w:rsidRPr="0033044A" w:rsidRDefault="0033044A" w:rsidP="006C6FB9">
      <w:pPr>
        <w:numPr>
          <w:ilvl w:val="1"/>
          <w:numId w:val="14"/>
        </w:numPr>
        <w:tabs>
          <w:tab w:val="num" w:pos="1440"/>
        </w:tabs>
        <w:spacing w:line="480" w:lineRule="auto"/>
        <w:jc w:val="both"/>
        <w:rPr>
          <w:rFonts w:ascii="Times New Roman" w:hAnsi="Times New Roman" w:cs="Times New Roman"/>
        </w:rPr>
      </w:pPr>
      <w:proofErr w:type="spellStart"/>
      <w:r w:rsidRPr="0033044A">
        <w:rPr>
          <w:rFonts w:ascii="Times New Roman" w:hAnsi="Times New Roman" w:cs="Times New Roman"/>
        </w:rPr>
        <w:t>default_flag</w:t>
      </w:r>
      <w:proofErr w:type="spellEnd"/>
      <w:r w:rsidRPr="0033044A">
        <w:rPr>
          <w:rFonts w:ascii="Times New Roman" w:hAnsi="Times New Roman" w:cs="Times New Roman"/>
        </w:rPr>
        <w:t xml:space="preserve"> (1 if defaulted, else 0)</w:t>
      </w:r>
    </w:p>
    <w:p w14:paraId="64C31AF9" w14:textId="77777777" w:rsidR="0033044A" w:rsidRPr="0033044A" w:rsidRDefault="0033044A" w:rsidP="006C6FB9">
      <w:pPr>
        <w:numPr>
          <w:ilvl w:val="1"/>
          <w:numId w:val="14"/>
        </w:numPr>
        <w:tabs>
          <w:tab w:val="num" w:pos="1440"/>
        </w:tabs>
        <w:spacing w:line="480" w:lineRule="auto"/>
        <w:jc w:val="both"/>
        <w:rPr>
          <w:rFonts w:ascii="Times New Roman" w:hAnsi="Times New Roman" w:cs="Times New Roman"/>
        </w:rPr>
      </w:pPr>
      <w:proofErr w:type="spellStart"/>
      <w:r w:rsidRPr="0033044A">
        <w:rPr>
          <w:rFonts w:ascii="Times New Roman" w:hAnsi="Times New Roman" w:cs="Times New Roman"/>
        </w:rPr>
        <w:t>payoff_flag</w:t>
      </w:r>
      <w:proofErr w:type="spellEnd"/>
      <w:r w:rsidRPr="0033044A">
        <w:rPr>
          <w:rFonts w:ascii="Times New Roman" w:hAnsi="Times New Roman" w:cs="Times New Roman"/>
        </w:rPr>
        <w:t xml:space="preserve"> (1 if paid off, else 0)</w:t>
      </w:r>
    </w:p>
    <w:p w14:paraId="2BEEABE2" w14:textId="77777777" w:rsidR="0033044A" w:rsidRPr="0033044A" w:rsidRDefault="0033044A" w:rsidP="006C6FB9">
      <w:pPr>
        <w:numPr>
          <w:ilvl w:val="1"/>
          <w:numId w:val="14"/>
        </w:numPr>
        <w:tabs>
          <w:tab w:val="num" w:pos="1440"/>
        </w:tabs>
        <w:spacing w:line="480" w:lineRule="auto"/>
        <w:jc w:val="both"/>
        <w:rPr>
          <w:rFonts w:ascii="Times New Roman" w:hAnsi="Times New Roman" w:cs="Times New Roman"/>
        </w:rPr>
      </w:pPr>
      <w:proofErr w:type="spellStart"/>
      <w:r w:rsidRPr="0033044A">
        <w:rPr>
          <w:rFonts w:ascii="Times New Roman" w:hAnsi="Times New Roman" w:cs="Times New Roman"/>
        </w:rPr>
        <w:t>active_flag</w:t>
      </w:r>
      <w:proofErr w:type="spellEnd"/>
      <w:r w:rsidRPr="0033044A">
        <w:rPr>
          <w:rFonts w:ascii="Times New Roman" w:hAnsi="Times New Roman" w:cs="Times New Roman"/>
        </w:rPr>
        <w:t xml:space="preserve"> (1 if still active, else 0)</w:t>
      </w:r>
    </w:p>
    <w:p w14:paraId="7E44C661" w14:textId="22DFC814" w:rsidR="0033044A" w:rsidRPr="0033044A" w:rsidRDefault="0033044A" w:rsidP="0033044A">
      <w:pPr>
        <w:spacing w:line="480" w:lineRule="auto"/>
        <w:jc w:val="both"/>
        <w:rPr>
          <w:rFonts w:ascii="Times New Roman" w:hAnsi="Times New Roman" w:cs="Times New Roman"/>
        </w:rPr>
      </w:pPr>
      <w:r w:rsidRPr="0033044A">
        <w:rPr>
          <w:rFonts w:ascii="Times New Roman" w:hAnsi="Times New Roman" w:cs="Times New Roman"/>
        </w:rPr>
        <w:t xml:space="preserve">For the first observation of each borrower, engineered variables originally produced NA (due to missing lag values). These were replaced with </w:t>
      </w:r>
      <w:r w:rsidRPr="0033044A">
        <w:rPr>
          <w:rFonts w:ascii="Times New Roman" w:hAnsi="Times New Roman" w:cs="Times New Roman"/>
          <w:b/>
          <w:bCs/>
        </w:rPr>
        <w:t>0</w:t>
      </w:r>
      <w:r w:rsidRPr="0033044A">
        <w:rPr>
          <w:rFonts w:ascii="Times New Roman" w:hAnsi="Times New Roman" w:cs="Times New Roman"/>
        </w:rPr>
        <w:t xml:space="preserve">, ensuring clean and usable features for </w:t>
      </w:r>
      <w:r w:rsidR="00DC2FDD" w:rsidRPr="0033044A">
        <w:rPr>
          <w:rFonts w:ascii="Times New Roman" w:hAnsi="Times New Roman" w:cs="Times New Roman"/>
        </w:rPr>
        <w:t>modelling</w:t>
      </w:r>
      <w:r w:rsidRPr="0033044A">
        <w:rPr>
          <w:rFonts w:ascii="Times New Roman" w:hAnsi="Times New Roman" w:cs="Times New Roman"/>
        </w:rPr>
        <w:t>.</w:t>
      </w:r>
    </w:p>
    <w:p w14:paraId="6AB01C5C" w14:textId="13880F00" w:rsidR="00F75FA2" w:rsidRPr="00F75FA2" w:rsidRDefault="009749FE" w:rsidP="00F75FA2">
      <w:pPr>
        <w:spacing w:line="480" w:lineRule="auto"/>
        <w:jc w:val="both"/>
        <w:rPr>
          <w:rFonts w:ascii="Times New Roman" w:hAnsi="Times New Roman" w:cs="Times New Roman"/>
          <w:b/>
          <w:bCs/>
        </w:rPr>
      </w:pPr>
      <w:r>
        <w:rPr>
          <w:rFonts w:ascii="Times New Roman" w:hAnsi="Times New Roman" w:cs="Times New Roman"/>
          <w:b/>
          <w:bCs/>
        </w:rPr>
        <w:t>5.</w:t>
      </w:r>
      <w:r w:rsidR="00F75FA2" w:rsidRPr="00F75FA2">
        <w:rPr>
          <w:rFonts w:ascii="Times New Roman" w:hAnsi="Times New Roman" w:cs="Times New Roman"/>
          <w:b/>
          <w:bCs/>
        </w:rPr>
        <w:t xml:space="preserve"> Z-Score Normalization (Standardization)</w:t>
      </w:r>
    </w:p>
    <w:p w14:paraId="013CF075" w14:textId="5B2BE551" w:rsidR="00F75FA2" w:rsidRPr="00F75FA2" w:rsidRDefault="00F75FA2" w:rsidP="00F75FA2">
      <w:pPr>
        <w:spacing w:line="480" w:lineRule="auto"/>
        <w:jc w:val="both"/>
        <w:rPr>
          <w:rFonts w:ascii="Times New Roman" w:hAnsi="Times New Roman" w:cs="Times New Roman"/>
        </w:rPr>
      </w:pPr>
      <w:r w:rsidRPr="00F75FA2">
        <w:rPr>
          <w:rFonts w:ascii="Times New Roman" w:hAnsi="Times New Roman" w:cs="Times New Roman"/>
        </w:rPr>
        <w:t>To ensure consistent scaling across predictive models</w:t>
      </w:r>
      <w:r w:rsidR="00032CCB">
        <w:rPr>
          <w:rFonts w:ascii="Times New Roman" w:hAnsi="Times New Roman" w:cs="Times New Roman"/>
        </w:rPr>
        <w:t xml:space="preserve"> </w:t>
      </w:r>
      <w:r w:rsidRPr="00F75FA2">
        <w:rPr>
          <w:rFonts w:ascii="Times New Roman" w:hAnsi="Times New Roman" w:cs="Times New Roman"/>
        </w:rPr>
        <w:t>particularly logistic regression, linear regression, and clustering</w:t>
      </w:r>
      <w:r w:rsidR="00032CCB">
        <w:rPr>
          <w:rFonts w:ascii="Times New Roman" w:hAnsi="Times New Roman" w:cs="Times New Roman"/>
        </w:rPr>
        <w:t xml:space="preserve"> </w:t>
      </w:r>
      <w:r w:rsidRPr="00F75FA2">
        <w:rPr>
          <w:rFonts w:ascii="Times New Roman" w:hAnsi="Times New Roman" w:cs="Times New Roman"/>
        </w:rPr>
        <w:t>all major continuous predictors were standardized using z-score normalization via R’s scale() function.</w:t>
      </w:r>
    </w:p>
    <w:p w14:paraId="19E175B9" w14:textId="77777777" w:rsidR="00F75FA2" w:rsidRPr="00F75FA2" w:rsidRDefault="00F75FA2" w:rsidP="00F75FA2">
      <w:pPr>
        <w:spacing w:line="480" w:lineRule="auto"/>
        <w:jc w:val="both"/>
        <w:rPr>
          <w:rFonts w:ascii="Times New Roman" w:hAnsi="Times New Roman" w:cs="Times New Roman"/>
        </w:rPr>
      </w:pPr>
      <w:r w:rsidRPr="00F75FA2">
        <w:rPr>
          <w:rFonts w:ascii="Times New Roman" w:hAnsi="Times New Roman" w:cs="Times New Roman"/>
        </w:rPr>
        <w:t>Variables normalized include:</w:t>
      </w:r>
    </w:p>
    <w:p w14:paraId="796DFD0B" w14:textId="77777777" w:rsidR="00F75FA2" w:rsidRPr="00F75FA2" w:rsidRDefault="00F75FA2" w:rsidP="006C6FB9">
      <w:pPr>
        <w:numPr>
          <w:ilvl w:val="0"/>
          <w:numId w:val="15"/>
        </w:numPr>
        <w:spacing w:line="480" w:lineRule="auto"/>
        <w:jc w:val="both"/>
        <w:rPr>
          <w:rFonts w:ascii="Times New Roman" w:hAnsi="Times New Roman" w:cs="Times New Roman"/>
        </w:rPr>
      </w:pPr>
      <w:r w:rsidRPr="00F75FA2">
        <w:rPr>
          <w:rFonts w:ascii="Times New Roman" w:hAnsi="Times New Roman" w:cs="Times New Roman"/>
        </w:rPr>
        <w:t>Borrower credit metrics</w:t>
      </w:r>
    </w:p>
    <w:p w14:paraId="0B91753D" w14:textId="77777777" w:rsidR="00F75FA2" w:rsidRPr="00F75FA2" w:rsidRDefault="00F75FA2" w:rsidP="006C6FB9">
      <w:pPr>
        <w:numPr>
          <w:ilvl w:val="1"/>
          <w:numId w:val="15"/>
        </w:numPr>
        <w:tabs>
          <w:tab w:val="num" w:pos="1440"/>
        </w:tabs>
        <w:spacing w:line="480" w:lineRule="auto"/>
        <w:jc w:val="both"/>
        <w:rPr>
          <w:rFonts w:ascii="Times New Roman" w:hAnsi="Times New Roman" w:cs="Times New Roman"/>
        </w:rPr>
      </w:pPr>
      <w:proofErr w:type="spellStart"/>
      <w:r w:rsidRPr="00F75FA2">
        <w:rPr>
          <w:rFonts w:ascii="Times New Roman" w:hAnsi="Times New Roman" w:cs="Times New Roman"/>
        </w:rPr>
        <w:t>FICO_orig_time</w:t>
      </w:r>
      <w:proofErr w:type="spellEnd"/>
    </w:p>
    <w:p w14:paraId="664B661F" w14:textId="77777777" w:rsidR="00F75FA2" w:rsidRPr="00F75FA2" w:rsidRDefault="00F75FA2" w:rsidP="006C6FB9">
      <w:pPr>
        <w:numPr>
          <w:ilvl w:val="1"/>
          <w:numId w:val="15"/>
        </w:numPr>
        <w:tabs>
          <w:tab w:val="num" w:pos="1440"/>
        </w:tabs>
        <w:spacing w:line="480" w:lineRule="auto"/>
        <w:jc w:val="both"/>
        <w:rPr>
          <w:rFonts w:ascii="Times New Roman" w:hAnsi="Times New Roman" w:cs="Times New Roman"/>
        </w:rPr>
      </w:pPr>
      <w:proofErr w:type="spellStart"/>
      <w:r w:rsidRPr="00F75FA2">
        <w:rPr>
          <w:rFonts w:ascii="Times New Roman" w:hAnsi="Times New Roman" w:cs="Times New Roman"/>
        </w:rPr>
        <w:t>LTV_orig_time</w:t>
      </w:r>
      <w:proofErr w:type="spellEnd"/>
    </w:p>
    <w:p w14:paraId="75999F9B" w14:textId="77777777" w:rsidR="00F75FA2" w:rsidRPr="00F75FA2" w:rsidRDefault="00F75FA2" w:rsidP="006C6FB9">
      <w:pPr>
        <w:numPr>
          <w:ilvl w:val="0"/>
          <w:numId w:val="15"/>
        </w:numPr>
        <w:spacing w:line="480" w:lineRule="auto"/>
        <w:jc w:val="both"/>
        <w:rPr>
          <w:rFonts w:ascii="Times New Roman" w:hAnsi="Times New Roman" w:cs="Times New Roman"/>
        </w:rPr>
      </w:pPr>
      <w:r w:rsidRPr="00F75FA2">
        <w:rPr>
          <w:rFonts w:ascii="Times New Roman" w:hAnsi="Times New Roman" w:cs="Times New Roman"/>
        </w:rPr>
        <w:lastRenderedPageBreak/>
        <w:t>Loan structure variables</w:t>
      </w:r>
    </w:p>
    <w:p w14:paraId="218CF02D" w14:textId="77777777" w:rsidR="00F75FA2" w:rsidRPr="00F75FA2" w:rsidRDefault="00F75FA2" w:rsidP="006C6FB9">
      <w:pPr>
        <w:numPr>
          <w:ilvl w:val="1"/>
          <w:numId w:val="15"/>
        </w:numPr>
        <w:tabs>
          <w:tab w:val="num" w:pos="1440"/>
        </w:tabs>
        <w:spacing w:line="480" w:lineRule="auto"/>
        <w:jc w:val="both"/>
        <w:rPr>
          <w:rFonts w:ascii="Times New Roman" w:hAnsi="Times New Roman" w:cs="Times New Roman"/>
        </w:rPr>
      </w:pPr>
      <w:proofErr w:type="spellStart"/>
      <w:r w:rsidRPr="00F75FA2">
        <w:rPr>
          <w:rFonts w:ascii="Times New Roman" w:hAnsi="Times New Roman" w:cs="Times New Roman"/>
        </w:rPr>
        <w:t>Interest_Rate_orig_time</w:t>
      </w:r>
      <w:proofErr w:type="spellEnd"/>
    </w:p>
    <w:p w14:paraId="36E6B35C" w14:textId="77777777" w:rsidR="00F75FA2" w:rsidRPr="00F75FA2" w:rsidRDefault="00F75FA2" w:rsidP="006C6FB9">
      <w:pPr>
        <w:numPr>
          <w:ilvl w:val="1"/>
          <w:numId w:val="15"/>
        </w:numPr>
        <w:tabs>
          <w:tab w:val="num" w:pos="1440"/>
        </w:tabs>
        <w:spacing w:line="480" w:lineRule="auto"/>
        <w:jc w:val="both"/>
        <w:rPr>
          <w:rFonts w:ascii="Times New Roman" w:hAnsi="Times New Roman" w:cs="Times New Roman"/>
        </w:rPr>
      </w:pPr>
      <w:proofErr w:type="spellStart"/>
      <w:r w:rsidRPr="00F75FA2">
        <w:rPr>
          <w:rFonts w:ascii="Times New Roman" w:hAnsi="Times New Roman" w:cs="Times New Roman"/>
        </w:rPr>
        <w:t>balance_time</w:t>
      </w:r>
      <w:proofErr w:type="spellEnd"/>
    </w:p>
    <w:p w14:paraId="4B7B8F10" w14:textId="77777777" w:rsidR="00F75FA2" w:rsidRPr="00F75FA2" w:rsidRDefault="00F75FA2" w:rsidP="006C6FB9">
      <w:pPr>
        <w:numPr>
          <w:ilvl w:val="1"/>
          <w:numId w:val="15"/>
        </w:numPr>
        <w:tabs>
          <w:tab w:val="num" w:pos="1440"/>
        </w:tabs>
        <w:spacing w:line="480" w:lineRule="auto"/>
        <w:jc w:val="both"/>
        <w:rPr>
          <w:rFonts w:ascii="Times New Roman" w:hAnsi="Times New Roman" w:cs="Times New Roman"/>
        </w:rPr>
      </w:pPr>
      <w:proofErr w:type="spellStart"/>
      <w:r w:rsidRPr="00F75FA2">
        <w:rPr>
          <w:rFonts w:ascii="Times New Roman" w:hAnsi="Times New Roman" w:cs="Times New Roman"/>
        </w:rPr>
        <w:t>balance_orig_time</w:t>
      </w:r>
      <w:proofErr w:type="spellEnd"/>
    </w:p>
    <w:p w14:paraId="5E2C2CF5" w14:textId="77777777" w:rsidR="00F75FA2" w:rsidRPr="00F75FA2" w:rsidRDefault="00F75FA2" w:rsidP="006C6FB9">
      <w:pPr>
        <w:numPr>
          <w:ilvl w:val="1"/>
          <w:numId w:val="15"/>
        </w:numPr>
        <w:tabs>
          <w:tab w:val="num" w:pos="1440"/>
        </w:tabs>
        <w:spacing w:line="480" w:lineRule="auto"/>
        <w:jc w:val="both"/>
        <w:rPr>
          <w:rFonts w:ascii="Times New Roman" w:hAnsi="Times New Roman" w:cs="Times New Roman"/>
        </w:rPr>
      </w:pPr>
      <w:proofErr w:type="spellStart"/>
      <w:r w:rsidRPr="00F75FA2">
        <w:rPr>
          <w:rFonts w:ascii="Times New Roman" w:hAnsi="Times New Roman" w:cs="Times New Roman"/>
        </w:rPr>
        <w:t>interest_rate_time</w:t>
      </w:r>
      <w:proofErr w:type="spellEnd"/>
    </w:p>
    <w:p w14:paraId="5FC58C2B" w14:textId="06490798" w:rsidR="00F75FA2" w:rsidRPr="00F75FA2" w:rsidRDefault="00DC2FDD" w:rsidP="006C6FB9">
      <w:pPr>
        <w:numPr>
          <w:ilvl w:val="0"/>
          <w:numId w:val="15"/>
        </w:numPr>
        <w:spacing w:line="480" w:lineRule="auto"/>
        <w:jc w:val="both"/>
        <w:rPr>
          <w:rFonts w:ascii="Times New Roman" w:hAnsi="Times New Roman" w:cs="Times New Roman"/>
        </w:rPr>
      </w:pPr>
      <w:r w:rsidRPr="00F75FA2">
        <w:rPr>
          <w:rFonts w:ascii="Times New Roman" w:hAnsi="Times New Roman" w:cs="Times New Roman"/>
        </w:rPr>
        <w:t>Behavioural</w:t>
      </w:r>
      <w:r w:rsidR="00F75FA2" w:rsidRPr="00F75FA2">
        <w:rPr>
          <w:rFonts w:ascii="Times New Roman" w:hAnsi="Times New Roman" w:cs="Times New Roman"/>
        </w:rPr>
        <w:t xml:space="preserve"> and engineered variables</w:t>
      </w:r>
    </w:p>
    <w:p w14:paraId="389F2D4E" w14:textId="77777777" w:rsidR="00F75FA2" w:rsidRPr="00F75FA2" w:rsidRDefault="00F75FA2" w:rsidP="006C6FB9">
      <w:pPr>
        <w:numPr>
          <w:ilvl w:val="1"/>
          <w:numId w:val="15"/>
        </w:numPr>
        <w:tabs>
          <w:tab w:val="num" w:pos="1440"/>
        </w:tabs>
        <w:spacing w:line="480" w:lineRule="auto"/>
        <w:jc w:val="both"/>
        <w:rPr>
          <w:rFonts w:ascii="Times New Roman" w:hAnsi="Times New Roman" w:cs="Times New Roman"/>
        </w:rPr>
      </w:pPr>
      <w:proofErr w:type="spellStart"/>
      <w:r w:rsidRPr="00F75FA2">
        <w:rPr>
          <w:rFonts w:ascii="Times New Roman" w:hAnsi="Times New Roman" w:cs="Times New Roman"/>
        </w:rPr>
        <w:t>LTV_time</w:t>
      </w:r>
      <w:proofErr w:type="spellEnd"/>
    </w:p>
    <w:p w14:paraId="4D99E173" w14:textId="77777777" w:rsidR="00F75FA2" w:rsidRPr="00F75FA2" w:rsidRDefault="00F75FA2" w:rsidP="006C6FB9">
      <w:pPr>
        <w:numPr>
          <w:ilvl w:val="1"/>
          <w:numId w:val="15"/>
        </w:numPr>
        <w:tabs>
          <w:tab w:val="num" w:pos="1440"/>
        </w:tabs>
        <w:spacing w:line="480" w:lineRule="auto"/>
        <w:jc w:val="both"/>
        <w:rPr>
          <w:rFonts w:ascii="Times New Roman" w:hAnsi="Times New Roman" w:cs="Times New Roman"/>
        </w:rPr>
      </w:pPr>
      <w:proofErr w:type="spellStart"/>
      <w:r w:rsidRPr="00F75FA2">
        <w:rPr>
          <w:rFonts w:ascii="Times New Roman" w:hAnsi="Times New Roman" w:cs="Times New Roman"/>
        </w:rPr>
        <w:t>balance_change</w:t>
      </w:r>
      <w:proofErr w:type="spellEnd"/>
    </w:p>
    <w:p w14:paraId="236AE9FF" w14:textId="77777777" w:rsidR="00F75FA2" w:rsidRPr="00F75FA2" w:rsidRDefault="00F75FA2" w:rsidP="006C6FB9">
      <w:pPr>
        <w:numPr>
          <w:ilvl w:val="1"/>
          <w:numId w:val="15"/>
        </w:numPr>
        <w:tabs>
          <w:tab w:val="num" w:pos="1440"/>
        </w:tabs>
        <w:spacing w:line="480" w:lineRule="auto"/>
        <w:jc w:val="both"/>
        <w:rPr>
          <w:rFonts w:ascii="Times New Roman" w:hAnsi="Times New Roman" w:cs="Times New Roman"/>
        </w:rPr>
      </w:pPr>
      <w:proofErr w:type="spellStart"/>
      <w:r w:rsidRPr="00F75FA2">
        <w:rPr>
          <w:rFonts w:ascii="Times New Roman" w:hAnsi="Times New Roman" w:cs="Times New Roman"/>
        </w:rPr>
        <w:t>LTV_change</w:t>
      </w:r>
      <w:proofErr w:type="spellEnd"/>
    </w:p>
    <w:p w14:paraId="579FA0B8" w14:textId="77777777" w:rsidR="00F75FA2" w:rsidRPr="00F75FA2" w:rsidRDefault="00F75FA2" w:rsidP="006C6FB9">
      <w:pPr>
        <w:numPr>
          <w:ilvl w:val="1"/>
          <w:numId w:val="15"/>
        </w:numPr>
        <w:tabs>
          <w:tab w:val="num" w:pos="1440"/>
        </w:tabs>
        <w:spacing w:line="480" w:lineRule="auto"/>
        <w:jc w:val="both"/>
        <w:rPr>
          <w:rFonts w:ascii="Times New Roman" w:hAnsi="Times New Roman" w:cs="Times New Roman"/>
        </w:rPr>
      </w:pPr>
      <w:proofErr w:type="spellStart"/>
      <w:r w:rsidRPr="00F75FA2">
        <w:rPr>
          <w:rFonts w:ascii="Times New Roman" w:hAnsi="Times New Roman" w:cs="Times New Roman"/>
        </w:rPr>
        <w:t>loan_age</w:t>
      </w:r>
      <w:proofErr w:type="spellEnd"/>
    </w:p>
    <w:p w14:paraId="21E59ED1" w14:textId="233505B0" w:rsidR="00F75FA2" w:rsidRPr="00F75FA2" w:rsidRDefault="00F75FA2" w:rsidP="00F75FA2">
      <w:pPr>
        <w:spacing w:line="480" w:lineRule="auto"/>
        <w:jc w:val="both"/>
        <w:rPr>
          <w:rFonts w:ascii="Times New Roman" w:hAnsi="Times New Roman" w:cs="Times New Roman"/>
        </w:rPr>
      </w:pPr>
      <w:r w:rsidRPr="00F75FA2">
        <w:rPr>
          <w:rFonts w:ascii="Times New Roman" w:hAnsi="Times New Roman" w:cs="Times New Roman"/>
        </w:rPr>
        <w:t xml:space="preserve">Normalization ensures that all variables contribute proportionally during </w:t>
      </w:r>
      <w:r w:rsidR="00DC2FDD" w:rsidRPr="00F75FA2">
        <w:rPr>
          <w:rFonts w:ascii="Times New Roman" w:hAnsi="Times New Roman" w:cs="Times New Roman"/>
        </w:rPr>
        <w:t>modelling</w:t>
      </w:r>
      <w:r w:rsidRPr="00F75FA2">
        <w:rPr>
          <w:rFonts w:ascii="Times New Roman" w:hAnsi="Times New Roman" w:cs="Times New Roman"/>
        </w:rPr>
        <w:t xml:space="preserve"> and prevents high-scale variables (e.g., loan balance) from dominating model decisions.</w:t>
      </w:r>
    </w:p>
    <w:p w14:paraId="3CEF44B5" w14:textId="77777777" w:rsidR="00637E95" w:rsidRPr="00637E95" w:rsidRDefault="00637E95" w:rsidP="00637E95">
      <w:pPr>
        <w:spacing w:line="480" w:lineRule="auto"/>
        <w:jc w:val="both"/>
        <w:rPr>
          <w:rFonts w:ascii="Times New Roman" w:hAnsi="Times New Roman" w:cs="Times New Roman"/>
        </w:rPr>
      </w:pPr>
      <w:r w:rsidRPr="00637E95">
        <w:rPr>
          <w:rFonts w:ascii="Times New Roman" w:hAnsi="Times New Roman" w:cs="Times New Roman"/>
        </w:rPr>
        <w:t>The final engineered dataset is:</w:t>
      </w:r>
    </w:p>
    <w:p w14:paraId="422BAFD7" w14:textId="77777777" w:rsidR="00637E95" w:rsidRPr="00637E95" w:rsidRDefault="00637E95" w:rsidP="006C6FB9">
      <w:pPr>
        <w:numPr>
          <w:ilvl w:val="0"/>
          <w:numId w:val="16"/>
        </w:numPr>
        <w:tabs>
          <w:tab w:val="clear" w:pos="360"/>
          <w:tab w:val="num" w:pos="720"/>
        </w:tabs>
        <w:spacing w:line="480" w:lineRule="auto"/>
        <w:jc w:val="both"/>
        <w:rPr>
          <w:rFonts w:ascii="Times New Roman" w:hAnsi="Times New Roman" w:cs="Times New Roman"/>
        </w:rPr>
      </w:pPr>
      <w:r w:rsidRPr="00637E95">
        <w:rPr>
          <w:rFonts w:ascii="Times New Roman" w:hAnsi="Times New Roman" w:cs="Times New Roman"/>
        </w:rPr>
        <w:t>Clean (no missing values or unrealistic zero values)</w:t>
      </w:r>
    </w:p>
    <w:p w14:paraId="2105AE03" w14:textId="77777777" w:rsidR="00637E95" w:rsidRPr="00637E95" w:rsidRDefault="00637E95" w:rsidP="006C6FB9">
      <w:pPr>
        <w:numPr>
          <w:ilvl w:val="0"/>
          <w:numId w:val="16"/>
        </w:numPr>
        <w:tabs>
          <w:tab w:val="clear" w:pos="360"/>
          <w:tab w:val="num" w:pos="720"/>
        </w:tabs>
        <w:spacing w:line="480" w:lineRule="auto"/>
        <w:jc w:val="both"/>
        <w:rPr>
          <w:rFonts w:ascii="Times New Roman" w:hAnsi="Times New Roman" w:cs="Times New Roman"/>
        </w:rPr>
      </w:pPr>
      <w:r w:rsidRPr="00637E95">
        <w:rPr>
          <w:rFonts w:ascii="Times New Roman" w:hAnsi="Times New Roman" w:cs="Times New Roman"/>
        </w:rPr>
        <w:t>Consistent (all continuous variables standardized)</w:t>
      </w:r>
    </w:p>
    <w:p w14:paraId="71F179EF" w14:textId="27982F4E" w:rsidR="00637E95" w:rsidRPr="00637E95" w:rsidRDefault="00637E95" w:rsidP="006C6FB9">
      <w:pPr>
        <w:numPr>
          <w:ilvl w:val="0"/>
          <w:numId w:val="16"/>
        </w:numPr>
        <w:tabs>
          <w:tab w:val="clear" w:pos="360"/>
          <w:tab w:val="num" w:pos="720"/>
        </w:tabs>
        <w:spacing w:line="480" w:lineRule="auto"/>
        <w:jc w:val="both"/>
        <w:rPr>
          <w:rFonts w:ascii="Times New Roman" w:hAnsi="Times New Roman" w:cs="Times New Roman"/>
        </w:rPr>
      </w:pPr>
      <w:r w:rsidRPr="00637E95">
        <w:rPr>
          <w:rFonts w:ascii="Times New Roman" w:hAnsi="Times New Roman" w:cs="Times New Roman"/>
        </w:rPr>
        <w:t xml:space="preserve">Enhanced (engineered </w:t>
      </w:r>
      <w:r w:rsidR="00DC2FDD" w:rsidRPr="00637E95">
        <w:rPr>
          <w:rFonts w:ascii="Times New Roman" w:hAnsi="Times New Roman" w:cs="Times New Roman"/>
        </w:rPr>
        <w:t>behavioural</w:t>
      </w:r>
      <w:r w:rsidRPr="00637E95">
        <w:rPr>
          <w:rFonts w:ascii="Times New Roman" w:hAnsi="Times New Roman" w:cs="Times New Roman"/>
        </w:rPr>
        <w:t xml:space="preserve"> and economic features)</w:t>
      </w:r>
    </w:p>
    <w:p w14:paraId="57DFC5A7" w14:textId="770C1F17" w:rsidR="00637E95" w:rsidRPr="00637E95" w:rsidRDefault="00637E95" w:rsidP="006C6FB9">
      <w:pPr>
        <w:numPr>
          <w:ilvl w:val="0"/>
          <w:numId w:val="16"/>
        </w:numPr>
        <w:tabs>
          <w:tab w:val="clear" w:pos="360"/>
          <w:tab w:val="num" w:pos="720"/>
        </w:tabs>
        <w:spacing w:line="480" w:lineRule="auto"/>
        <w:jc w:val="both"/>
        <w:rPr>
          <w:rFonts w:ascii="Times New Roman" w:hAnsi="Times New Roman" w:cs="Times New Roman"/>
        </w:rPr>
      </w:pPr>
      <w:r w:rsidRPr="00637E95">
        <w:rPr>
          <w:rFonts w:ascii="Times New Roman" w:hAnsi="Times New Roman" w:cs="Times New Roman"/>
        </w:rPr>
        <w:t xml:space="preserve">Ready for </w:t>
      </w:r>
      <w:r w:rsidR="00DC2FDD" w:rsidRPr="00637E95">
        <w:rPr>
          <w:rFonts w:ascii="Times New Roman" w:hAnsi="Times New Roman" w:cs="Times New Roman"/>
        </w:rPr>
        <w:t>modelling</w:t>
      </w:r>
      <w:r w:rsidRPr="00637E95">
        <w:rPr>
          <w:rFonts w:ascii="Times New Roman" w:hAnsi="Times New Roman" w:cs="Times New Roman"/>
        </w:rPr>
        <w:t xml:space="preserve"> (classification, regression, and clustering)</w:t>
      </w:r>
    </w:p>
    <w:p w14:paraId="7B6767A1" w14:textId="1E9AC3F7" w:rsidR="00EC5CA6" w:rsidRDefault="00637E95" w:rsidP="005D4BB6">
      <w:pPr>
        <w:spacing w:line="480" w:lineRule="auto"/>
        <w:jc w:val="both"/>
        <w:rPr>
          <w:rFonts w:ascii="Times New Roman" w:hAnsi="Times New Roman" w:cs="Times New Roman"/>
        </w:rPr>
      </w:pPr>
      <w:r w:rsidRPr="00637E95">
        <w:rPr>
          <w:rFonts w:ascii="Times New Roman" w:hAnsi="Times New Roman" w:cs="Times New Roman"/>
        </w:rPr>
        <w:t>This structured transformation ensures that all predictive models perform accurately and reliably, directly supporting the business goals of default prediction, prepayment forecasting, and risk-aligned loan pricing.</w:t>
      </w:r>
    </w:p>
    <w:p w14:paraId="6946DA9D" w14:textId="77777777" w:rsidR="009749FE" w:rsidRDefault="009749FE" w:rsidP="005D4BB6">
      <w:pPr>
        <w:spacing w:line="480" w:lineRule="auto"/>
        <w:jc w:val="both"/>
        <w:rPr>
          <w:rFonts w:ascii="Times New Roman" w:hAnsi="Times New Roman" w:cs="Times New Roman"/>
        </w:rPr>
      </w:pPr>
    </w:p>
    <w:p w14:paraId="439670D1" w14:textId="77777777" w:rsidR="009749FE" w:rsidRDefault="009749FE" w:rsidP="005D4BB6">
      <w:pPr>
        <w:spacing w:line="480" w:lineRule="auto"/>
        <w:jc w:val="both"/>
        <w:rPr>
          <w:rFonts w:ascii="Times New Roman" w:hAnsi="Times New Roman" w:cs="Times New Roman"/>
        </w:rPr>
      </w:pPr>
    </w:p>
    <w:p w14:paraId="0E1F9372" w14:textId="77777777" w:rsidR="00EC5CA6" w:rsidRPr="00EC5CA6" w:rsidRDefault="00EC5CA6" w:rsidP="00EC5CA6">
      <w:pPr>
        <w:spacing w:line="480" w:lineRule="auto"/>
        <w:jc w:val="center"/>
        <w:rPr>
          <w:rFonts w:ascii="Times New Roman" w:hAnsi="Times New Roman" w:cs="Times New Roman"/>
          <w:b/>
          <w:bCs/>
        </w:rPr>
      </w:pPr>
      <w:r w:rsidRPr="00EC5CA6">
        <w:rPr>
          <w:rFonts w:ascii="Times New Roman" w:hAnsi="Times New Roman" w:cs="Times New Roman"/>
          <w:b/>
          <w:bCs/>
        </w:rPr>
        <w:lastRenderedPageBreak/>
        <w:t>Data Partitioning</w:t>
      </w:r>
    </w:p>
    <w:p w14:paraId="6C6823D3" w14:textId="6E07EC6D" w:rsidR="00EC5CA6" w:rsidRPr="00EC5CA6" w:rsidRDefault="00EC5CA6" w:rsidP="00EC5CA6">
      <w:pPr>
        <w:spacing w:line="480" w:lineRule="auto"/>
        <w:jc w:val="both"/>
        <w:rPr>
          <w:rFonts w:ascii="Times New Roman" w:hAnsi="Times New Roman" w:cs="Times New Roman"/>
        </w:rPr>
      </w:pPr>
      <w:r w:rsidRPr="00EC5CA6">
        <w:rPr>
          <w:rFonts w:ascii="Times New Roman" w:hAnsi="Times New Roman" w:cs="Times New Roman"/>
        </w:rPr>
        <w:t xml:space="preserve">To prepare the engineered dataset for predictive </w:t>
      </w:r>
      <w:r w:rsidR="00DC2FDD" w:rsidRPr="00EC5CA6">
        <w:rPr>
          <w:rFonts w:ascii="Times New Roman" w:hAnsi="Times New Roman" w:cs="Times New Roman"/>
        </w:rPr>
        <w:t>modelling</w:t>
      </w:r>
      <w:r w:rsidRPr="00EC5CA6">
        <w:rPr>
          <w:rFonts w:ascii="Times New Roman" w:hAnsi="Times New Roman" w:cs="Times New Roman"/>
        </w:rPr>
        <w:t>, the borrower-level data was divided into a training set and a testing set using a 70/30 partitioning strategy. Since each borrower appears only once in the final dataset (after extracting the most recent observation), the partitioning was performed based on unique borrower IDs. This ensures that no information from the same borrower appears in both the training and test sets</w:t>
      </w:r>
      <w:r>
        <w:rPr>
          <w:rFonts w:ascii="Times New Roman" w:hAnsi="Times New Roman" w:cs="Times New Roman"/>
        </w:rPr>
        <w:t xml:space="preserve"> </w:t>
      </w:r>
      <w:r w:rsidRPr="00EC5CA6">
        <w:rPr>
          <w:rFonts w:ascii="Times New Roman" w:hAnsi="Times New Roman" w:cs="Times New Roman"/>
        </w:rPr>
        <w:t>an important safeguard that prevents data leakage and keeps the evaluation fair and unbiased.</w:t>
      </w:r>
    </w:p>
    <w:p w14:paraId="72334452" w14:textId="77777777" w:rsidR="00EC5CA6" w:rsidRPr="00EC5CA6" w:rsidRDefault="00EC5CA6" w:rsidP="00EC5CA6">
      <w:pPr>
        <w:spacing w:line="480" w:lineRule="auto"/>
        <w:jc w:val="both"/>
        <w:rPr>
          <w:rFonts w:ascii="Times New Roman" w:hAnsi="Times New Roman" w:cs="Times New Roman"/>
        </w:rPr>
      </w:pPr>
      <w:r w:rsidRPr="00EC5CA6">
        <w:rPr>
          <w:rFonts w:ascii="Times New Roman" w:hAnsi="Times New Roman" w:cs="Times New Roman"/>
        </w:rPr>
        <w:t>A fixed random seed (</w:t>
      </w:r>
      <w:proofErr w:type="spellStart"/>
      <w:r w:rsidRPr="00EC5CA6">
        <w:rPr>
          <w:rFonts w:ascii="Times New Roman" w:hAnsi="Times New Roman" w:cs="Times New Roman"/>
        </w:rPr>
        <w:t>set.seed</w:t>
      </w:r>
      <w:proofErr w:type="spellEnd"/>
      <w:r w:rsidRPr="00EC5CA6">
        <w:rPr>
          <w:rFonts w:ascii="Times New Roman" w:hAnsi="Times New Roman" w:cs="Times New Roman"/>
        </w:rPr>
        <w:t>(42)) was applied to guarantee reproducibility of the split. Approximately 70% of the borrowers (around 35,000) were randomly assigned to the training set, while the remaining 30% (around 15,000) were placed in the test set. This approach provides enough data for model training while preserving a fully independent dataset for evaluating model performance.</w:t>
      </w:r>
    </w:p>
    <w:p w14:paraId="33D0E292" w14:textId="27B2BFB4" w:rsidR="00EC5CA6" w:rsidRPr="00EC5CA6" w:rsidRDefault="00EC5CA6" w:rsidP="00EC5CA6">
      <w:pPr>
        <w:spacing w:line="480" w:lineRule="auto"/>
        <w:jc w:val="both"/>
        <w:rPr>
          <w:rFonts w:ascii="Times New Roman" w:hAnsi="Times New Roman" w:cs="Times New Roman"/>
        </w:rPr>
      </w:pPr>
      <w:r w:rsidRPr="00EC5CA6">
        <w:rPr>
          <w:rFonts w:ascii="Times New Roman" w:hAnsi="Times New Roman" w:cs="Times New Roman"/>
        </w:rPr>
        <w:t xml:space="preserve">For classification </w:t>
      </w:r>
      <w:r w:rsidR="00DC2FDD" w:rsidRPr="00EC5CA6">
        <w:rPr>
          <w:rFonts w:ascii="Times New Roman" w:hAnsi="Times New Roman" w:cs="Times New Roman"/>
        </w:rPr>
        <w:t>modelling</w:t>
      </w:r>
      <w:r w:rsidRPr="00EC5CA6">
        <w:rPr>
          <w:rFonts w:ascii="Times New Roman" w:hAnsi="Times New Roman" w:cs="Times New Roman"/>
        </w:rPr>
        <w:t xml:space="preserve">, a target variable called </w:t>
      </w:r>
      <w:proofErr w:type="spellStart"/>
      <w:r w:rsidRPr="00EC5CA6">
        <w:rPr>
          <w:rFonts w:ascii="Times New Roman" w:hAnsi="Times New Roman" w:cs="Times New Roman"/>
        </w:rPr>
        <w:t>y_default</w:t>
      </w:r>
      <w:proofErr w:type="spellEnd"/>
      <w:r w:rsidRPr="00EC5CA6">
        <w:rPr>
          <w:rFonts w:ascii="Times New Roman" w:hAnsi="Times New Roman" w:cs="Times New Roman"/>
        </w:rPr>
        <w:t xml:space="preserve"> was created. This variable labels each borrower as either “default” or “</w:t>
      </w:r>
      <w:proofErr w:type="spellStart"/>
      <w:r w:rsidRPr="00EC5CA6">
        <w:rPr>
          <w:rFonts w:ascii="Times New Roman" w:hAnsi="Times New Roman" w:cs="Times New Roman"/>
        </w:rPr>
        <w:t>no_default</w:t>
      </w:r>
      <w:proofErr w:type="spellEnd"/>
      <w:r w:rsidRPr="00EC5CA6">
        <w:rPr>
          <w:rFonts w:ascii="Times New Roman" w:hAnsi="Times New Roman" w:cs="Times New Roman"/>
        </w:rPr>
        <w:t xml:space="preserve">” based on the </w:t>
      </w:r>
      <w:proofErr w:type="spellStart"/>
      <w:r w:rsidRPr="00EC5CA6">
        <w:rPr>
          <w:rFonts w:ascii="Times New Roman" w:hAnsi="Times New Roman" w:cs="Times New Roman"/>
        </w:rPr>
        <w:t>default_flag</w:t>
      </w:r>
      <w:proofErr w:type="spellEnd"/>
      <w:r w:rsidRPr="00EC5CA6">
        <w:rPr>
          <w:rFonts w:ascii="Times New Roman" w:hAnsi="Times New Roman" w:cs="Times New Roman"/>
        </w:rPr>
        <w:t xml:space="preserve"> indicator generated during feature engineering. Converting the target into a factor is essential for classification algorithms such as decision trees and logistic regression.</w:t>
      </w:r>
    </w:p>
    <w:p w14:paraId="6F90BA5A" w14:textId="77777777" w:rsidR="00EC5CA6" w:rsidRPr="00EC5CA6" w:rsidRDefault="00EC5CA6" w:rsidP="00EC5CA6">
      <w:pPr>
        <w:spacing w:line="480" w:lineRule="auto"/>
        <w:jc w:val="both"/>
        <w:rPr>
          <w:rFonts w:ascii="Times New Roman" w:hAnsi="Times New Roman" w:cs="Times New Roman"/>
        </w:rPr>
      </w:pPr>
      <w:r w:rsidRPr="00EC5CA6">
        <w:rPr>
          <w:rFonts w:ascii="Times New Roman" w:hAnsi="Times New Roman" w:cs="Times New Roman"/>
        </w:rPr>
        <w:t>Multiple checks were performed after partitioning to confirm the integrity of the split:</w:t>
      </w:r>
    </w:p>
    <w:p w14:paraId="1E49FB32" w14:textId="77777777" w:rsidR="00EC5CA6" w:rsidRPr="00EC5CA6" w:rsidRDefault="00EC5CA6" w:rsidP="006C6FB9">
      <w:pPr>
        <w:numPr>
          <w:ilvl w:val="0"/>
          <w:numId w:val="17"/>
        </w:numPr>
        <w:tabs>
          <w:tab w:val="clear" w:pos="360"/>
          <w:tab w:val="num" w:pos="720"/>
        </w:tabs>
        <w:spacing w:line="480" w:lineRule="auto"/>
        <w:jc w:val="both"/>
        <w:rPr>
          <w:rFonts w:ascii="Times New Roman" w:hAnsi="Times New Roman" w:cs="Times New Roman"/>
        </w:rPr>
      </w:pPr>
      <w:r w:rsidRPr="00EC5CA6">
        <w:rPr>
          <w:rFonts w:ascii="Times New Roman" w:hAnsi="Times New Roman" w:cs="Times New Roman"/>
        </w:rPr>
        <w:t>The total number of unique borrowers across both sets equals 50,000</w:t>
      </w:r>
    </w:p>
    <w:p w14:paraId="1736613E" w14:textId="77777777" w:rsidR="00EC5CA6" w:rsidRPr="00EC5CA6" w:rsidRDefault="00EC5CA6" w:rsidP="006C6FB9">
      <w:pPr>
        <w:numPr>
          <w:ilvl w:val="0"/>
          <w:numId w:val="17"/>
        </w:numPr>
        <w:tabs>
          <w:tab w:val="clear" w:pos="360"/>
          <w:tab w:val="num" w:pos="720"/>
        </w:tabs>
        <w:spacing w:line="480" w:lineRule="auto"/>
        <w:jc w:val="both"/>
        <w:rPr>
          <w:rFonts w:ascii="Times New Roman" w:hAnsi="Times New Roman" w:cs="Times New Roman"/>
        </w:rPr>
      </w:pPr>
      <w:r w:rsidRPr="00EC5CA6">
        <w:rPr>
          <w:rFonts w:ascii="Times New Roman" w:hAnsi="Times New Roman" w:cs="Times New Roman"/>
        </w:rPr>
        <w:t>No borrower ID appears in both the training and test sets</w:t>
      </w:r>
    </w:p>
    <w:p w14:paraId="1C3D4438" w14:textId="77777777" w:rsidR="00EC5CA6" w:rsidRPr="00EC5CA6" w:rsidRDefault="00EC5CA6" w:rsidP="006C6FB9">
      <w:pPr>
        <w:numPr>
          <w:ilvl w:val="0"/>
          <w:numId w:val="17"/>
        </w:numPr>
        <w:tabs>
          <w:tab w:val="clear" w:pos="360"/>
          <w:tab w:val="num" w:pos="720"/>
        </w:tabs>
        <w:spacing w:line="480" w:lineRule="auto"/>
        <w:jc w:val="both"/>
        <w:rPr>
          <w:rFonts w:ascii="Times New Roman" w:hAnsi="Times New Roman" w:cs="Times New Roman"/>
        </w:rPr>
      </w:pPr>
      <w:r w:rsidRPr="00EC5CA6">
        <w:rPr>
          <w:rFonts w:ascii="Times New Roman" w:hAnsi="Times New Roman" w:cs="Times New Roman"/>
        </w:rPr>
        <w:t>Class distributions (default vs. non-default) are consistent across partitions</w:t>
      </w:r>
    </w:p>
    <w:p w14:paraId="756ED0C3" w14:textId="77777777" w:rsidR="00EC5CA6" w:rsidRPr="00EC5CA6" w:rsidRDefault="00EC5CA6" w:rsidP="006C6FB9">
      <w:pPr>
        <w:numPr>
          <w:ilvl w:val="0"/>
          <w:numId w:val="17"/>
        </w:numPr>
        <w:tabs>
          <w:tab w:val="clear" w:pos="360"/>
          <w:tab w:val="num" w:pos="720"/>
        </w:tabs>
        <w:spacing w:line="480" w:lineRule="auto"/>
        <w:jc w:val="both"/>
        <w:rPr>
          <w:rFonts w:ascii="Times New Roman" w:hAnsi="Times New Roman" w:cs="Times New Roman"/>
        </w:rPr>
      </w:pPr>
      <w:r w:rsidRPr="00EC5CA6">
        <w:rPr>
          <w:rFonts w:ascii="Times New Roman" w:hAnsi="Times New Roman" w:cs="Times New Roman"/>
        </w:rPr>
        <w:t>No missing values remain in either dataset</w:t>
      </w:r>
    </w:p>
    <w:p w14:paraId="374BC06D" w14:textId="77777777" w:rsidR="00EC5CA6" w:rsidRPr="00EC5CA6" w:rsidRDefault="00EC5CA6" w:rsidP="00EC5CA6">
      <w:pPr>
        <w:spacing w:line="480" w:lineRule="auto"/>
        <w:jc w:val="both"/>
        <w:rPr>
          <w:rFonts w:ascii="Times New Roman" w:hAnsi="Times New Roman" w:cs="Times New Roman"/>
        </w:rPr>
      </w:pPr>
      <w:r w:rsidRPr="00EC5CA6">
        <w:rPr>
          <w:rFonts w:ascii="Times New Roman" w:hAnsi="Times New Roman" w:cs="Times New Roman"/>
        </w:rPr>
        <w:t>Overall, this partitioning approach creates a clean and reliable foundation for building and validating predictive models while ensuring that performance metrics reflect real-world generalization.</w:t>
      </w:r>
    </w:p>
    <w:p w14:paraId="0C1AF405" w14:textId="77777777" w:rsidR="00EC5CA6" w:rsidRDefault="00EC5CA6" w:rsidP="005D4BB6">
      <w:pPr>
        <w:spacing w:line="480" w:lineRule="auto"/>
        <w:jc w:val="both"/>
        <w:rPr>
          <w:rFonts w:ascii="Times New Roman" w:hAnsi="Times New Roman" w:cs="Times New Roman"/>
        </w:rPr>
      </w:pPr>
    </w:p>
    <w:p w14:paraId="4BD6ADEB" w14:textId="77777777" w:rsidR="006554F8" w:rsidRDefault="006554F8" w:rsidP="005D4BB6">
      <w:pPr>
        <w:spacing w:line="480" w:lineRule="auto"/>
        <w:jc w:val="both"/>
        <w:rPr>
          <w:rFonts w:ascii="Times New Roman" w:hAnsi="Times New Roman" w:cs="Times New Roman"/>
        </w:rPr>
      </w:pPr>
    </w:p>
    <w:p w14:paraId="45126631" w14:textId="77777777" w:rsidR="006554F8" w:rsidRPr="006554F8" w:rsidRDefault="006554F8" w:rsidP="006554F8">
      <w:pPr>
        <w:spacing w:line="480" w:lineRule="auto"/>
        <w:jc w:val="center"/>
        <w:rPr>
          <w:rFonts w:ascii="Times New Roman" w:hAnsi="Times New Roman" w:cs="Times New Roman"/>
          <w:b/>
          <w:bCs/>
        </w:rPr>
      </w:pPr>
      <w:r w:rsidRPr="006554F8">
        <w:rPr>
          <w:rFonts w:ascii="Times New Roman" w:hAnsi="Times New Roman" w:cs="Times New Roman"/>
          <w:b/>
          <w:bCs/>
        </w:rPr>
        <w:lastRenderedPageBreak/>
        <w:t>Model Selection</w:t>
      </w:r>
    </w:p>
    <w:p w14:paraId="6DE74508" w14:textId="3203D329"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t xml:space="preserve">To address the business objectives of predicting defaults, understanding prepayment </w:t>
      </w:r>
      <w:r w:rsidR="00DC2FDD" w:rsidRPr="006554F8">
        <w:rPr>
          <w:rFonts w:ascii="Times New Roman" w:hAnsi="Times New Roman" w:cs="Times New Roman"/>
        </w:rPr>
        <w:t>behaviour</w:t>
      </w:r>
      <w:r w:rsidRPr="006554F8">
        <w:rPr>
          <w:rFonts w:ascii="Times New Roman" w:hAnsi="Times New Roman" w:cs="Times New Roman"/>
        </w:rPr>
        <w:t>, and improving loan pricing, a combination of classification, regression, and clustering models was selected.</w:t>
      </w:r>
    </w:p>
    <w:p w14:paraId="5C503EF0" w14:textId="77777777"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t>This multi-model framework allows for both accurate predictions and strategic insights, supporting risk management, liquidity planning, and data-driven pricing decisions.</w:t>
      </w:r>
    </w:p>
    <w:p w14:paraId="0D8B60EC" w14:textId="77777777"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t>1. Classification Models</w:t>
      </w:r>
    </w:p>
    <w:p w14:paraId="3711E825" w14:textId="77777777"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t>a. Decision Tree Classifier</w:t>
      </w:r>
    </w:p>
    <w:p w14:paraId="3801C181" w14:textId="0806B2CC"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b/>
          <w:bCs/>
        </w:rPr>
        <w:t>Purpose:</w:t>
      </w:r>
      <w:r>
        <w:rPr>
          <w:rFonts w:ascii="Times New Roman" w:hAnsi="Times New Roman" w:cs="Times New Roman"/>
        </w:rPr>
        <w:t xml:space="preserve"> </w:t>
      </w:r>
      <w:r w:rsidRPr="006554F8">
        <w:rPr>
          <w:rFonts w:ascii="Times New Roman" w:hAnsi="Times New Roman" w:cs="Times New Roman"/>
        </w:rPr>
        <w:t>To classify borrowers into “default” or “non-default” categories using a rule-based tree structure.</w:t>
      </w:r>
    </w:p>
    <w:p w14:paraId="7DC12A22" w14:textId="6405778A"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b/>
          <w:bCs/>
        </w:rPr>
        <w:t>Rationale:</w:t>
      </w:r>
      <w:r>
        <w:rPr>
          <w:rFonts w:ascii="Times New Roman" w:hAnsi="Times New Roman" w:cs="Times New Roman"/>
        </w:rPr>
        <w:t xml:space="preserve"> </w:t>
      </w:r>
      <w:r w:rsidRPr="006554F8">
        <w:rPr>
          <w:rFonts w:ascii="Times New Roman" w:hAnsi="Times New Roman" w:cs="Times New Roman"/>
        </w:rPr>
        <w:t>Decision Trees do not assume linear relationships, making them effective when variables interact in complex ways (e.g., high FICO but high LTV still equals risk).</w:t>
      </w:r>
    </w:p>
    <w:p w14:paraId="767A4C51" w14:textId="77777777"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t>They naturally capture nonlinear patterns and interactions between borrower and loan attributes.</w:t>
      </w:r>
    </w:p>
    <w:p w14:paraId="4CCEA3E7" w14:textId="77777777"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t>The model is highly interpretable, enabling risk analysts and regulators to easily understand and visualize the decision logic.</w:t>
      </w:r>
    </w:p>
    <w:p w14:paraId="2E72C516" w14:textId="77777777"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t>Clear decision rules (e.g., “If FICO &lt; 620 and LTV &gt; 85%, default risk is high”) help lenders design targeted interventions.</w:t>
      </w:r>
    </w:p>
    <w:p w14:paraId="039A409E" w14:textId="18B37B00"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t>Business Value:</w:t>
      </w:r>
      <w:r>
        <w:rPr>
          <w:rFonts w:ascii="Times New Roman" w:hAnsi="Times New Roman" w:cs="Times New Roman"/>
          <w:b/>
          <w:bCs/>
        </w:rPr>
        <w:t xml:space="preserve"> </w:t>
      </w:r>
      <w:r w:rsidRPr="006554F8">
        <w:rPr>
          <w:rFonts w:ascii="Times New Roman" w:hAnsi="Times New Roman" w:cs="Times New Roman"/>
        </w:rPr>
        <w:t>Supports transparent and defensible lending decisions by highlighting the specific borrower conditions that elevate default risk.</w:t>
      </w:r>
    </w:p>
    <w:p w14:paraId="4FAD91D0" w14:textId="77777777"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t>b. Logistic Regression Classifier</w:t>
      </w:r>
    </w:p>
    <w:p w14:paraId="66C418B9" w14:textId="43A81392"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t>Purpose:</w:t>
      </w:r>
      <w:r>
        <w:rPr>
          <w:rFonts w:ascii="Times New Roman" w:hAnsi="Times New Roman" w:cs="Times New Roman"/>
          <w:b/>
          <w:bCs/>
        </w:rPr>
        <w:t xml:space="preserve"> </w:t>
      </w:r>
      <w:r w:rsidRPr="006554F8">
        <w:rPr>
          <w:rFonts w:ascii="Times New Roman" w:hAnsi="Times New Roman" w:cs="Times New Roman"/>
        </w:rPr>
        <w:t xml:space="preserve">To estimate the probability that a borrower will default based on financial, </w:t>
      </w:r>
      <w:r w:rsidR="00DC2FDD" w:rsidRPr="006554F8">
        <w:rPr>
          <w:rFonts w:ascii="Times New Roman" w:hAnsi="Times New Roman" w:cs="Times New Roman"/>
        </w:rPr>
        <w:t>behavioural</w:t>
      </w:r>
      <w:r w:rsidRPr="006554F8">
        <w:rPr>
          <w:rFonts w:ascii="Times New Roman" w:hAnsi="Times New Roman" w:cs="Times New Roman"/>
        </w:rPr>
        <w:t>, and macroeconomic factors.</w:t>
      </w:r>
    </w:p>
    <w:p w14:paraId="6085AC67" w14:textId="37BFA0A2"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b/>
          <w:bCs/>
        </w:rPr>
        <w:t>Rationale:</w:t>
      </w:r>
      <w:r>
        <w:rPr>
          <w:rFonts w:ascii="Times New Roman" w:hAnsi="Times New Roman" w:cs="Times New Roman"/>
        </w:rPr>
        <w:t xml:space="preserve"> </w:t>
      </w:r>
      <w:r w:rsidRPr="006554F8">
        <w:rPr>
          <w:rFonts w:ascii="Times New Roman" w:hAnsi="Times New Roman" w:cs="Times New Roman"/>
        </w:rPr>
        <w:t>Produces interpretable coefficients showing how each predictor affects default risk (e.g., low FICO and high LTV increase the odds of default).</w:t>
      </w:r>
    </w:p>
    <w:p w14:paraId="0333DC30" w14:textId="77777777"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lastRenderedPageBreak/>
        <w:t>Offers a stable and transparent baseline model often preferred in regulatory settings.</w:t>
      </w:r>
    </w:p>
    <w:p w14:paraId="7792DF12" w14:textId="77777777"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t>Ideal for risk ranking, allowing lenders to score borrowers along a default-risk continuum.</w:t>
      </w:r>
    </w:p>
    <w:p w14:paraId="5884BA3D" w14:textId="77777777"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t>Useful for benchmarking more complex models.</w:t>
      </w:r>
    </w:p>
    <w:p w14:paraId="7AE9CEC9" w14:textId="38451F56"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t>Business Value:</w:t>
      </w:r>
      <w:r>
        <w:rPr>
          <w:rFonts w:ascii="Times New Roman" w:hAnsi="Times New Roman" w:cs="Times New Roman"/>
          <w:b/>
          <w:bCs/>
        </w:rPr>
        <w:t xml:space="preserve"> </w:t>
      </w:r>
      <w:r w:rsidRPr="006554F8">
        <w:rPr>
          <w:rFonts w:ascii="Times New Roman" w:hAnsi="Times New Roman" w:cs="Times New Roman"/>
        </w:rPr>
        <w:t>Helps lenders identify high-risk borrowers early and allocate resources effectively, reducing losses from unpaid loans and foreclosures.</w:t>
      </w:r>
    </w:p>
    <w:p w14:paraId="76AF00E8" w14:textId="77777777"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t>2. Regression Models (Prepayment Analysis)</w:t>
      </w:r>
    </w:p>
    <w:p w14:paraId="32C2C948" w14:textId="77777777"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t>a. Multiple Linear Regression</w:t>
      </w:r>
    </w:p>
    <w:p w14:paraId="11F1B71C" w14:textId="0CB5BBD8"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t>Purpose:</w:t>
      </w:r>
      <w:r>
        <w:rPr>
          <w:rFonts w:ascii="Times New Roman" w:hAnsi="Times New Roman" w:cs="Times New Roman"/>
          <w:b/>
          <w:bCs/>
        </w:rPr>
        <w:t xml:space="preserve"> </w:t>
      </w:r>
      <w:r w:rsidRPr="006554F8">
        <w:rPr>
          <w:rFonts w:ascii="Times New Roman" w:hAnsi="Times New Roman" w:cs="Times New Roman"/>
        </w:rPr>
        <w:t xml:space="preserve">To estimate continuous outcomes related to prepayment </w:t>
      </w:r>
      <w:r w:rsidR="00B233C1" w:rsidRPr="006554F8">
        <w:rPr>
          <w:rFonts w:ascii="Times New Roman" w:hAnsi="Times New Roman" w:cs="Times New Roman"/>
        </w:rPr>
        <w:t>behaviour</w:t>
      </w:r>
      <w:r w:rsidRPr="006554F8">
        <w:rPr>
          <w:rFonts w:ascii="Times New Roman" w:hAnsi="Times New Roman" w:cs="Times New Roman"/>
        </w:rPr>
        <w:t>, such as the number of periods a borrower prepays early or expected remaining balance.</w:t>
      </w:r>
    </w:p>
    <w:p w14:paraId="076C837F" w14:textId="4D2B2604"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t>Rationale:</w:t>
      </w:r>
      <w:r>
        <w:rPr>
          <w:rFonts w:ascii="Times New Roman" w:hAnsi="Times New Roman" w:cs="Times New Roman"/>
          <w:b/>
          <w:bCs/>
        </w:rPr>
        <w:t xml:space="preserve"> </w:t>
      </w:r>
      <w:r w:rsidRPr="006554F8">
        <w:rPr>
          <w:rFonts w:ascii="Times New Roman" w:hAnsi="Times New Roman" w:cs="Times New Roman"/>
        </w:rPr>
        <w:t>Offers a clear, interpretable baseline for understanding how variables such as interest rate, LTV, and economic trends influence prepayment.</w:t>
      </w:r>
    </w:p>
    <w:p w14:paraId="68FD50F7" w14:textId="77777777"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t>Captures linear relationships between predictors and prepayment timing.</w:t>
      </w:r>
    </w:p>
    <w:p w14:paraId="5917F10D" w14:textId="77777777"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t>Serves as a benchmark for evaluating advanced nonlinear models.</w:t>
      </w:r>
    </w:p>
    <w:p w14:paraId="15B9AA7D" w14:textId="19618B78"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t>Business Value:</w:t>
      </w:r>
      <w:r>
        <w:rPr>
          <w:rFonts w:ascii="Times New Roman" w:hAnsi="Times New Roman" w:cs="Times New Roman"/>
          <w:b/>
          <w:bCs/>
        </w:rPr>
        <w:t xml:space="preserve"> </w:t>
      </w:r>
      <w:r w:rsidRPr="006554F8">
        <w:rPr>
          <w:rFonts w:ascii="Times New Roman" w:hAnsi="Times New Roman" w:cs="Times New Roman"/>
        </w:rPr>
        <w:t>Helps quantify how sensitive borrowers are to changes in loan terms or economic conditions, improving cash-flow forecasting and liquidity planning.</w:t>
      </w:r>
    </w:p>
    <w:p w14:paraId="0ECE4BF0" w14:textId="77777777"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t>b. Gradient Boosting Regression (</w:t>
      </w:r>
      <w:proofErr w:type="spellStart"/>
      <w:r w:rsidRPr="006554F8">
        <w:rPr>
          <w:rFonts w:ascii="Times New Roman" w:hAnsi="Times New Roman" w:cs="Times New Roman"/>
          <w:b/>
          <w:bCs/>
        </w:rPr>
        <w:t>XGBoost</w:t>
      </w:r>
      <w:proofErr w:type="spellEnd"/>
      <w:r w:rsidRPr="006554F8">
        <w:rPr>
          <w:rFonts w:ascii="Times New Roman" w:hAnsi="Times New Roman" w:cs="Times New Roman"/>
          <w:b/>
          <w:bCs/>
        </w:rPr>
        <w:t>)</w:t>
      </w:r>
    </w:p>
    <w:p w14:paraId="1978D8A3" w14:textId="295A0788"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t>Purpose:</w:t>
      </w:r>
      <w:r>
        <w:rPr>
          <w:rFonts w:ascii="Times New Roman" w:hAnsi="Times New Roman" w:cs="Times New Roman"/>
          <w:b/>
          <w:bCs/>
        </w:rPr>
        <w:t xml:space="preserve"> </w:t>
      </w:r>
      <w:r w:rsidRPr="006554F8">
        <w:rPr>
          <w:rFonts w:ascii="Times New Roman" w:hAnsi="Times New Roman" w:cs="Times New Roman"/>
        </w:rPr>
        <w:t>To predict prepayment timing or prepayment amount with high accuracy using nonlinear interactions.</w:t>
      </w:r>
    </w:p>
    <w:p w14:paraId="5B05413A" w14:textId="6291F032"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b/>
          <w:bCs/>
        </w:rPr>
        <w:t>Rationale:</w:t>
      </w:r>
      <w:r>
        <w:rPr>
          <w:rFonts w:ascii="Times New Roman" w:hAnsi="Times New Roman" w:cs="Times New Roman"/>
        </w:rPr>
        <w:t xml:space="preserve"> </w:t>
      </w:r>
      <w:r w:rsidRPr="006554F8">
        <w:rPr>
          <w:rFonts w:ascii="Times New Roman" w:hAnsi="Times New Roman" w:cs="Times New Roman"/>
        </w:rPr>
        <w:t xml:space="preserve">Models complex borrower </w:t>
      </w:r>
      <w:r w:rsidR="00B233C1" w:rsidRPr="006554F8">
        <w:rPr>
          <w:rFonts w:ascii="Times New Roman" w:hAnsi="Times New Roman" w:cs="Times New Roman"/>
        </w:rPr>
        <w:t>behaviour</w:t>
      </w:r>
      <w:r w:rsidRPr="006554F8">
        <w:rPr>
          <w:rFonts w:ascii="Times New Roman" w:hAnsi="Times New Roman" w:cs="Times New Roman"/>
        </w:rPr>
        <w:t xml:space="preserve"> that linear regression cannot capture.</w:t>
      </w:r>
    </w:p>
    <w:p w14:paraId="73A44461" w14:textId="77777777"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t>Handles large datasets efficiently and reduces overfitting through boosting.</w:t>
      </w:r>
    </w:p>
    <w:p w14:paraId="7FE0362B" w14:textId="77777777"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t>Provides feature-importance rankings to identify the strongest drivers of prepayment.</w:t>
      </w:r>
    </w:p>
    <w:p w14:paraId="578B166A" w14:textId="77777777"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t>Captures interactions such as how high FICO combined with falling interest rates accelerates prepayment.</w:t>
      </w:r>
    </w:p>
    <w:p w14:paraId="125706CB" w14:textId="6B4204EA"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lastRenderedPageBreak/>
        <w:t>Business Value:</w:t>
      </w:r>
      <w:r>
        <w:rPr>
          <w:rFonts w:ascii="Times New Roman" w:hAnsi="Times New Roman" w:cs="Times New Roman"/>
          <w:b/>
          <w:bCs/>
        </w:rPr>
        <w:t xml:space="preserve"> </w:t>
      </w:r>
      <w:r w:rsidRPr="006554F8">
        <w:rPr>
          <w:rFonts w:ascii="Times New Roman" w:hAnsi="Times New Roman" w:cs="Times New Roman"/>
        </w:rPr>
        <w:t>Strengthens liquidity management by providing accurate forecasts of early payoffs, helping lenders plan revenue more reliably and manage interest-rate risk.</w:t>
      </w:r>
    </w:p>
    <w:p w14:paraId="2FAC5E75" w14:textId="77777777"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t>3. Clustering Models (Borrower Segmentation)</w:t>
      </w:r>
    </w:p>
    <w:p w14:paraId="02B077A3" w14:textId="77777777"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t>a. K-Means Clustering</w:t>
      </w:r>
    </w:p>
    <w:p w14:paraId="296A545B" w14:textId="2B974078"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t>Purpose:</w:t>
      </w:r>
      <w:r>
        <w:rPr>
          <w:rFonts w:ascii="Times New Roman" w:hAnsi="Times New Roman" w:cs="Times New Roman"/>
          <w:b/>
          <w:bCs/>
        </w:rPr>
        <w:t xml:space="preserve"> </w:t>
      </w:r>
      <w:r w:rsidRPr="006554F8">
        <w:rPr>
          <w:rFonts w:ascii="Times New Roman" w:hAnsi="Times New Roman" w:cs="Times New Roman"/>
        </w:rPr>
        <w:t>To segment borrowers into distinct risk groups using standardized numeric features.</w:t>
      </w:r>
    </w:p>
    <w:p w14:paraId="0DA5E38E" w14:textId="584914FB"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b/>
          <w:bCs/>
        </w:rPr>
        <w:t>Rationale:</w:t>
      </w:r>
      <w:r>
        <w:rPr>
          <w:rFonts w:ascii="Times New Roman" w:hAnsi="Times New Roman" w:cs="Times New Roman"/>
        </w:rPr>
        <w:t xml:space="preserve"> </w:t>
      </w:r>
      <w:r w:rsidRPr="006554F8">
        <w:rPr>
          <w:rFonts w:ascii="Times New Roman" w:hAnsi="Times New Roman" w:cs="Times New Roman"/>
        </w:rPr>
        <w:t>Efficient for large datasets and works well with continuous, normalized variables.</w:t>
      </w:r>
    </w:p>
    <w:p w14:paraId="301782D9" w14:textId="77777777"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t>Forms compact clusters based on Euclidean distance, separating borrowers with similar risk characteristics.</w:t>
      </w:r>
    </w:p>
    <w:p w14:paraId="11038485" w14:textId="77777777"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t>The optimal number of clusters can be determined using methods such as the Elbow or Silhouette technique.</w:t>
      </w:r>
    </w:p>
    <w:p w14:paraId="0777AF38" w14:textId="77777777" w:rsidR="004E2530" w:rsidRDefault="006554F8" w:rsidP="004E2530">
      <w:pPr>
        <w:spacing w:line="480" w:lineRule="auto"/>
        <w:jc w:val="both"/>
        <w:rPr>
          <w:rFonts w:ascii="Times New Roman" w:hAnsi="Times New Roman" w:cs="Times New Roman"/>
        </w:rPr>
      </w:pPr>
      <w:r w:rsidRPr="006554F8">
        <w:rPr>
          <w:rFonts w:ascii="Times New Roman" w:hAnsi="Times New Roman" w:cs="Times New Roman"/>
          <w:b/>
          <w:bCs/>
        </w:rPr>
        <w:t>Business Value:</w:t>
      </w:r>
      <w:r w:rsidR="005949E5">
        <w:rPr>
          <w:rFonts w:ascii="Times New Roman" w:hAnsi="Times New Roman" w:cs="Times New Roman"/>
          <w:b/>
          <w:bCs/>
        </w:rPr>
        <w:t xml:space="preserve"> </w:t>
      </w:r>
      <w:r w:rsidRPr="006554F8">
        <w:rPr>
          <w:rFonts w:ascii="Times New Roman" w:hAnsi="Times New Roman" w:cs="Times New Roman"/>
        </w:rPr>
        <w:t>Enables risk-aligned loan pricing by grouping borrowers into meaningful categories such as:</w:t>
      </w:r>
    </w:p>
    <w:p w14:paraId="5C3D526D" w14:textId="18F5C4CA" w:rsidR="004E2530" w:rsidRPr="004E2530" w:rsidRDefault="004E2530" w:rsidP="006C6FB9">
      <w:pPr>
        <w:pStyle w:val="ListParagraph"/>
        <w:numPr>
          <w:ilvl w:val="0"/>
          <w:numId w:val="33"/>
        </w:numPr>
        <w:spacing w:line="480" w:lineRule="auto"/>
        <w:jc w:val="both"/>
        <w:rPr>
          <w:rFonts w:ascii="Times New Roman" w:hAnsi="Times New Roman" w:cs="Times New Roman"/>
        </w:rPr>
      </w:pPr>
      <w:r w:rsidRPr="004E2530">
        <w:rPr>
          <w:rFonts w:ascii="Times New Roman" w:hAnsi="Times New Roman" w:cs="Times New Roman"/>
        </w:rPr>
        <w:t>Cluster 1 – Low-risk: High FICO, low LTV, stable balance → priced too high currently</w:t>
      </w:r>
    </w:p>
    <w:p w14:paraId="37901037" w14:textId="2FE86201" w:rsidR="004E2530" w:rsidRPr="004E2530" w:rsidRDefault="004E2530" w:rsidP="006C6FB9">
      <w:pPr>
        <w:pStyle w:val="ListParagraph"/>
        <w:numPr>
          <w:ilvl w:val="0"/>
          <w:numId w:val="33"/>
        </w:numPr>
        <w:spacing w:line="480" w:lineRule="auto"/>
        <w:jc w:val="both"/>
        <w:rPr>
          <w:rFonts w:ascii="Times New Roman" w:hAnsi="Times New Roman" w:cs="Times New Roman"/>
        </w:rPr>
      </w:pPr>
      <w:r w:rsidRPr="004E2530">
        <w:rPr>
          <w:rFonts w:ascii="Times New Roman" w:hAnsi="Times New Roman" w:cs="Times New Roman"/>
        </w:rPr>
        <w:t>Cluster 2 – Moderate-risk: Average FICO and LTV</w:t>
      </w:r>
    </w:p>
    <w:p w14:paraId="25754E20" w14:textId="7FA78C02" w:rsidR="004E2530" w:rsidRPr="00EB5EE9" w:rsidRDefault="004E2530" w:rsidP="006554F8">
      <w:pPr>
        <w:pStyle w:val="ListParagraph"/>
        <w:numPr>
          <w:ilvl w:val="0"/>
          <w:numId w:val="33"/>
        </w:numPr>
        <w:spacing w:line="480" w:lineRule="auto"/>
        <w:jc w:val="both"/>
        <w:rPr>
          <w:rFonts w:ascii="Times New Roman" w:hAnsi="Times New Roman" w:cs="Times New Roman"/>
        </w:rPr>
      </w:pPr>
      <w:r w:rsidRPr="004E2530">
        <w:rPr>
          <w:rFonts w:ascii="Times New Roman" w:hAnsi="Times New Roman" w:cs="Times New Roman"/>
        </w:rPr>
        <w:t>Cluster 3 – High-risk: Low FICO, high LTV, high balances → priced too low currently</w:t>
      </w:r>
    </w:p>
    <w:p w14:paraId="1F424E69" w14:textId="77777777"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t>Improves fairness, competitiveness, and portfolio profitability.</w:t>
      </w:r>
    </w:p>
    <w:p w14:paraId="4DC6C77E" w14:textId="77777777"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t>b. Hierarchical Clustering</w:t>
      </w:r>
    </w:p>
    <w:p w14:paraId="784D70FA" w14:textId="4B5371F2" w:rsidR="006554F8" w:rsidRPr="006554F8" w:rsidRDefault="006554F8" w:rsidP="006554F8">
      <w:pPr>
        <w:spacing w:line="480" w:lineRule="auto"/>
        <w:jc w:val="both"/>
        <w:rPr>
          <w:rFonts w:ascii="Times New Roman" w:hAnsi="Times New Roman" w:cs="Times New Roman"/>
          <w:b/>
          <w:bCs/>
        </w:rPr>
      </w:pPr>
      <w:r w:rsidRPr="006554F8">
        <w:rPr>
          <w:rFonts w:ascii="Times New Roman" w:hAnsi="Times New Roman" w:cs="Times New Roman"/>
          <w:b/>
          <w:bCs/>
        </w:rPr>
        <w:t>Purpose:</w:t>
      </w:r>
      <w:r w:rsidR="005949E5">
        <w:rPr>
          <w:rFonts w:ascii="Times New Roman" w:hAnsi="Times New Roman" w:cs="Times New Roman"/>
          <w:b/>
          <w:bCs/>
        </w:rPr>
        <w:t xml:space="preserve"> </w:t>
      </w:r>
      <w:r w:rsidRPr="006554F8">
        <w:rPr>
          <w:rFonts w:ascii="Times New Roman" w:hAnsi="Times New Roman" w:cs="Times New Roman"/>
        </w:rPr>
        <w:t>To explore nested borrower relationships and validate K-Means segments.</w:t>
      </w:r>
    </w:p>
    <w:p w14:paraId="2A33A6CF" w14:textId="653CAF44"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b/>
          <w:bCs/>
        </w:rPr>
        <w:t>Rationale:</w:t>
      </w:r>
      <w:r w:rsidR="005949E5">
        <w:rPr>
          <w:rFonts w:ascii="Times New Roman" w:hAnsi="Times New Roman" w:cs="Times New Roman"/>
          <w:b/>
          <w:bCs/>
        </w:rPr>
        <w:t xml:space="preserve"> </w:t>
      </w:r>
      <w:r w:rsidRPr="006554F8">
        <w:rPr>
          <w:rFonts w:ascii="Times New Roman" w:hAnsi="Times New Roman" w:cs="Times New Roman"/>
        </w:rPr>
        <w:t>Does not require pre-specifying the number of clusters.</w:t>
      </w:r>
    </w:p>
    <w:p w14:paraId="1A9315BD" w14:textId="77777777"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t>Creates a dendrogram that visualizes how borrowers form groups at different similarity levels.</w:t>
      </w:r>
    </w:p>
    <w:p w14:paraId="17B5B287" w14:textId="77777777"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t>Identifies sub-clusters (e.g., moderate-risk vs. emerging high-risk) that K-Means may miss.</w:t>
      </w:r>
    </w:p>
    <w:p w14:paraId="308EA7BB" w14:textId="77777777" w:rsidR="006554F8" w:rsidRP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rPr>
        <w:t>Useful for understanding deeper borrower structure.</w:t>
      </w:r>
    </w:p>
    <w:p w14:paraId="1275761B" w14:textId="653181E8" w:rsidR="006554F8" w:rsidRDefault="006554F8" w:rsidP="006554F8">
      <w:pPr>
        <w:spacing w:line="480" w:lineRule="auto"/>
        <w:jc w:val="both"/>
        <w:rPr>
          <w:rFonts w:ascii="Times New Roman" w:hAnsi="Times New Roman" w:cs="Times New Roman"/>
        </w:rPr>
      </w:pPr>
      <w:r w:rsidRPr="006554F8">
        <w:rPr>
          <w:rFonts w:ascii="Times New Roman" w:hAnsi="Times New Roman" w:cs="Times New Roman"/>
          <w:b/>
          <w:bCs/>
        </w:rPr>
        <w:lastRenderedPageBreak/>
        <w:t>Business Value:</w:t>
      </w:r>
      <w:r w:rsidR="00EB4EC7">
        <w:rPr>
          <w:rFonts w:ascii="Times New Roman" w:hAnsi="Times New Roman" w:cs="Times New Roman"/>
          <w:b/>
          <w:bCs/>
        </w:rPr>
        <w:t xml:space="preserve"> </w:t>
      </w:r>
      <w:r w:rsidRPr="006554F8">
        <w:rPr>
          <w:rFonts w:ascii="Times New Roman" w:hAnsi="Times New Roman" w:cs="Times New Roman"/>
        </w:rPr>
        <w:t>Provides more granular insights into borrower characteristics, enabling lenders to refine pricing tiers, develop targeted loan products, and monitor borderline customers more effectively.</w:t>
      </w:r>
    </w:p>
    <w:p w14:paraId="5B6DC1C0" w14:textId="77777777" w:rsidR="00B86FBC" w:rsidRPr="006554F8" w:rsidRDefault="00B86FBC" w:rsidP="006554F8">
      <w:pPr>
        <w:spacing w:line="480" w:lineRule="auto"/>
        <w:jc w:val="both"/>
        <w:rPr>
          <w:rFonts w:ascii="Times New Roman" w:hAnsi="Times New Roman" w:cs="Times New Roman"/>
          <w:b/>
          <w:bCs/>
        </w:rPr>
      </w:pPr>
    </w:p>
    <w:p w14:paraId="50DA7F3D" w14:textId="77777777" w:rsidR="00B86FBC" w:rsidRDefault="00B86FBC" w:rsidP="00B86FBC">
      <w:pPr>
        <w:spacing w:line="480" w:lineRule="auto"/>
        <w:jc w:val="center"/>
        <w:rPr>
          <w:rFonts w:ascii="Times New Roman" w:hAnsi="Times New Roman" w:cs="Times New Roman"/>
          <w:b/>
          <w:bCs/>
        </w:rPr>
      </w:pPr>
      <w:r w:rsidRPr="00CE2706">
        <w:rPr>
          <w:rFonts w:ascii="Times New Roman" w:hAnsi="Times New Roman" w:cs="Times New Roman"/>
          <w:b/>
          <w:bCs/>
        </w:rPr>
        <w:t>Model Fitting, Validation Accuracy, and Test Accuracy</w:t>
      </w:r>
    </w:p>
    <w:p w14:paraId="2B7E006B" w14:textId="74549A95" w:rsidR="00B644E4" w:rsidRPr="00D837C6" w:rsidRDefault="00D837C6" w:rsidP="006C6FB9">
      <w:pPr>
        <w:pStyle w:val="ListParagraph"/>
        <w:numPr>
          <w:ilvl w:val="0"/>
          <w:numId w:val="21"/>
        </w:numPr>
        <w:spacing w:line="480" w:lineRule="auto"/>
        <w:jc w:val="both"/>
        <w:rPr>
          <w:rFonts w:ascii="Times New Roman" w:hAnsi="Times New Roman" w:cs="Times New Roman"/>
          <w:b/>
          <w:bCs/>
        </w:rPr>
      </w:pPr>
      <w:r w:rsidRPr="00D837C6">
        <w:rPr>
          <w:rFonts w:ascii="Times New Roman" w:hAnsi="Times New Roman" w:cs="Times New Roman"/>
          <w:b/>
          <w:bCs/>
        </w:rPr>
        <w:t>Decision tree</w:t>
      </w:r>
    </w:p>
    <w:p w14:paraId="68C7EE24" w14:textId="1EC4DE31" w:rsidR="00D837C6" w:rsidRDefault="00D837C6" w:rsidP="00D837C6">
      <w:pPr>
        <w:spacing w:line="480" w:lineRule="auto"/>
        <w:ind w:left="360"/>
        <w:jc w:val="both"/>
        <w:rPr>
          <w:rFonts w:ascii="Times New Roman" w:hAnsi="Times New Roman" w:cs="Times New Roman"/>
        </w:rPr>
      </w:pPr>
      <w:r w:rsidRPr="00D837C6">
        <w:rPr>
          <w:rFonts w:ascii="Times New Roman" w:hAnsi="Times New Roman" w:cs="Times New Roman"/>
        </w:rPr>
        <w:t xml:space="preserve">A Decision Tree classifier was developed to predict whether a borrower would default using key financial, </w:t>
      </w:r>
      <w:r w:rsidR="00B233C1" w:rsidRPr="00D837C6">
        <w:rPr>
          <w:rFonts w:ascii="Times New Roman" w:hAnsi="Times New Roman" w:cs="Times New Roman"/>
        </w:rPr>
        <w:t>behavioural</w:t>
      </w:r>
      <w:r w:rsidRPr="00D837C6">
        <w:rPr>
          <w:rFonts w:ascii="Times New Roman" w:hAnsi="Times New Roman" w:cs="Times New Roman"/>
        </w:rPr>
        <w:t xml:space="preserve">, and macroeconomic features. The model was trained on 35,000 borrowers and evaluated on an independent test set of 15,000 borrowers. To ensure reliability, a 5-fold cross-validation procedure with </w:t>
      </w:r>
      <w:proofErr w:type="spellStart"/>
      <w:r w:rsidRPr="00D837C6">
        <w:rPr>
          <w:rFonts w:ascii="Times New Roman" w:hAnsi="Times New Roman" w:cs="Times New Roman"/>
        </w:rPr>
        <w:t>upsampling</w:t>
      </w:r>
      <w:proofErr w:type="spellEnd"/>
      <w:r w:rsidRPr="00D837C6">
        <w:rPr>
          <w:rFonts w:ascii="Times New Roman" w:hAnsi="Times New Roman" w:cs="Times New Roman"/>
        </w:rPr>
        <w:t xml:space="preserve"> was applied during training to address class imbalance and to produce stable performance estimates.</w:t>
      </w:r>
    </w:p>
    <w:p w14:paraId="7F85EA2C" w14:textId="77777777" w:rsidR="005E7160" w:rsidRPr="005E7160" w:rsidRDefault="005E7160" w:rsidP="005E7160">
      <w:pPr>
        <w:spacing w:line="480" w:lineRule="auto"/>
        <w:ind w:left="360"/>
        <w:jc w:val="both"/>
        <w:rPr>
          <w:rFonts w:ascii="Times New Roman" w:hAnsi="Times New Roman" w:cs="Times New Roman"/>
          <w:b/>
          <w:bCs/>
        </w:rPr>
      </w:pPr>
      <w:r w:rsidRPr="005E7160">
        <w:rPr>
          <w:rFonts w:ascii="Times New Roman" w:hAnsi="Times New Roman" w:cs="Times New Roman"/>
          <w:b/>
          <w:bCs/>
        </w:rPr>
        <w:t>Model Fitting and Validation Performance</w:t>
      </w:r>
    </w:p>
    <w:p w14:paraId="43E39774" w14:textId="77777777" w:rsidR="005E7160" w:rsidRDefault="005E7160" w:rsidP="005E7160">
      <w:pPr>
        <w:spacing w:line="480" w:lineRule="auto"/>
        <w:ind w:left="360"/>
        <w:jc w:val="both"/>
        <w:rPr>
          <w:rFonts w:ascii="Times New Roman" w:hAnsi="Times New Roman" w:cs="Times New Roman"/>
        </w:rPr>
      </w:pPr>
      <w:r w:rsidRPr="005E7160">
        <w:rPr>
          <w:rFonts w:ascii="Times New Roman" w:hAnsi="Times New Roman" w:cs="Times New Roman"/>
        </w:rPr>
        <w:t>The model was tuned across ten complexity-parameter (cp) values, with cross-validation used to select the tree that best balanced accuracy and generalization.</w:t>
      </w:r>
    </w:p>
    <w:p w14:paraId="4F758B93" w14:textId="0D360A18" w:rsidR="005E7160" w:rsidRPr="005E7160" w:rsidRDefault="005E7160" w:rsidP="005E7160">
      <w:pPr>
        <w:spacing w:line="480" w:lineRule="auto"/>
        <w:ind w:left="360"/>
        <w:jc w:val="both"/>
        <w:rPr>
          <w:rFonts w:ascii="Times New Roman" w:hAnsi="Times New Roman" w:cs="Times New Roman"/>
        </w:rPr>
      </w:pPr>
      <w:r w:rsidRPr="005E7160">
        <w:rPr>
          <w:rFonts w:ascii="Times New Roman" w:hAnsi="Times New Roman" w:cs="Times New Roman"/>
        </w:rPr>
        <w:t>During cross-validation, the Decision Tree achieved:</w:t>
      </w:r>
    </w:p>
    <w:p w14:paraId="6B786E53" w14:textId="4CF0FB3C" w:rsidR="005E7160" w:rsidRPr="005E7160" w:rsidRDefault="005E7160" w:rsidP="006C6FB9">
      <w:pPr>
        <w:numPr>
          <w:ilvl w:val="0"/>
          <w:numId w:val="22"/>
        </w:numPr>
        <w:spacing w:line="480" w:lineRule="auto"/>
        <w:jc w:val="both"/>
        <w:rPr>
          <w:rFonts w:ascii="Times New Roman" w:hAnsi="Times New Roman" w:cs="Times New Roman"/>
        </w:rPr>
      </w:pPr>
      <w:r w:rsidRPr="005E7160">
        <w:rPr>
          <w:rFonts w:ascii="Times New Roman" w:hAnsi="Times New Roman" w:cs="Times New Roman"/>
        </w:rPr>
        <w:t xml:space="preserve">Validation AUC: </w:t>
      </w:r>
      <w:r w:rsidRPr="005E7160">
        <w:rPr>
          <w:rFonts w:ascii="Times New Roman" w:hAnsi="Times New Roman" w:cs="Times New Roman"/>
          <w:i/>
          <w:iCs/>
        </w:rPr>
        <w:t>0.8</w:t>
      </w:r>
      <w:r w:rsidR="002B3D59">
        <w:rPr>
          <w:rFonts w:ascii="Times New Roman" w:hAnsi="Times New Roman" w:cs="Times New Roman"/>
          <w:i/>
          <w:iCs/>
        </w:rPr>
        <w:t>4</w:t>
      </w:r>
      <w:r w:rsidRPr="005E7160">
        <w:rPr>
          <w:rFonts w:ascii="Times New Roman" w:hAnsi="Times New Roman" w:cs="Times New Roman"/>
          <w:i/>
          <w:iCs/>
        </w:rPr>
        <w:t>+</w:t>
      </w:r>
    </w:p>
    <w:p w14:paraId="062D63E3" w14:textId="3C453BAD" w:rsidR="005E7160" w:rsidRPr="005E7160" w:rsidRDefault="005E7160" w:rsidP="006C6FB9">
      <w:pPr>
        <w:numPr>
          <w:ilvl w:val="0"/>
          <w:numId w:val="22"/>
        </w:numPr>
        <w:spacing w:line="480" w:lineRule="auto"/>
        <w:jc w:val="both"/>
        <w:rPr>
          <w:rFonts w:ascii="Times New Roman" w:hAnsi="Times New Roman" w:cs="Times New Roman"/>
        </w:rPr>
      </w:pPr>
      <w:r w:rsidRPr="005E7160">
        <w:rPr>
          <w:rFonts w:ascii="Times New Roman" w:hAnsi="Times New Roman" w:cs="Times New Roman"/>
        </w:rPr>
        <w:t xml:space="preserve">Validation Accuracy: </w:t>
      </w:r>
      <w:r w:rsidRPr="005E7160">
        <w:rPr>
          <w:rFonts w:ascii="Times New Roman" w:hAnsi="Times New Roman" w:cs="Times New Roman"/>
          <w:i/>
          <w:iCs/>
        </w:rPr>
        <w:t>≈ 0.</w:t>
      </w:r>
      <w:r w:rsidR="00383ECC">
        <w:rPr>
          <w:rFonts w:ascii="Times New Roman" w:hAnsi="Times New Roman" w:cs="Times New Roman"/>
          <w:i/>
          <w:iCs/>
        </w:rPr>
        <w:t>79</w:t>
      </w:r>
    </w:p>
    <w:p w14:paraId="165DA727" w14:textId="77777777" w:rsidR="005E7160" w:rsidRDefault="005E7160" w:rsidP="005E7160">
      <w:pPr>
        <w:spacing w:line="480" w:lineRule="auto"/>
        <w:ind w:left="360"/>
        <w:jc w:val="both"/>
        <w:rPr>
          <w:rFonts w:ascii="Times New Roman" w:hAnsi="Times New Roman" w:cs="Times New Roman"/>
        </w:rPr>
      </w:pPr>
      <w:r w:rsidRPr="005E7160">
        <w:rPr>
          <w:rFonts w:ascii="Times New Roman" w:hAnsi="Times New Roman" w:cs="Times New Roman"/>
        </w:rPr>
        <w:t xml:space="preserve">The strong AUC shows the model can effectively separate defaulting borrowers from non-defaulting ones, even though default is a minority class. The use of </w:t>
      </w:r>
      <w:proofErr w:type="spellStart"/>
      <w:r w:rsidRPr="005E7160">
        <w:rPr>
          <w:rFonts w:ascii="Times New Roman" w:hAnsi="Times New Roman" w:cs="Times New Roman"/>
        </w:rPr>
        <w:t>upsampling</w:t>
      </w:r>
      <w:proofErr w:type="spellEnd"/>
      <w:r w:rsidRPr="005E7160">
        <w:rPr>
          <w:rFonts w:ascii="Times New Roman" w:hAnsi="Times New Roman" w:cs="Times New Roman"/>
        </w:rPr>
        <w:t xml:space="preserve"> prevented the model from biasing toward the majority class and improved its sensitivity to high-risk borrowers.</w:t>
      </w:r>
    </w:p>
    <w:p w14:paraId="4EA1E347" w14:textId="50A421D0" w:rsidR="005A4C7C" w:rsidRPr="005E7160" w:rsidRDefault="005E4AAC" w:rsidP="005A4C7C">
      <w:pPr>
        <w:spacing w:line="480" w:lineRule="auto"/>
        <w:ind w:left="360"/>
        <w:jc w:val="center"/>
        <w:rPr>
          <w:rFonts w:ascii="Times New Roman" w:hAnsi="Times New Roman" w:cs="Times New Roman"/>
        </w:rPr>
      </w:pPr>
      <w:r w:rsidRPr="005E4AAC">
        <w:rPr>
          <w:rFonts w:ascii="Times New Roman" w:hAnsi="Times New Roman" w:cs="Times New Roman"/>
          <w:noProof/>
        </w:rPr>
        <w:lastRenderedPageBreak/>
        <w:drawing>
          <wp:inline distT="0" distB="0" distL="0" distR="0" wp14:anchorId="43B20F97" wp14:editId="41AA6A3E">
            <wp:extent cx="5076749" cy="2211586"/>
            <wp:effectExtent l="0" t="0" r="0" b="0"/>
            <wp:docPr id="67516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61225" name=""/>
                    <pic:cNvPicPr/>
                  </pic:nvPicPr>
                  <pic:blipFill>
                    <a:blip r:embed="rId14"/>
                    <a:stretch>
                      <a:fillRect/>
                    </a:stretch>
                  </pic:blipFill>
                  <pic:spPr>
                    <a:xfrm>
                      <a:off x="0" y="0"/>
                      <a:ext cx="5086301" cy="2215747"/>
                    </a:xfrm>
                    <a:prstGeom prst="rect">
                      <a:avLst/>
                    </a:prstGeom>
                  </pic:spPr>
                </pic:pic>
              </a:graphicData>
            </a:graphic>
          </wp:inline>
        </w:drawing>
      </w:r>
    </w:p>
    <w:p w14:paraId="21E232AD" w14:textId="77777777" w:rsidR="005E7160" w:rsidRPr="005E7160" w:rsidRDefault="005E7160" w:rsidP="005E7160">
      <w:pPr>
        <w:spacing w:line="480" w:lineRule="auto"/>
        <w:ind w:left="360"/>
        <w:jc w:val="both"/>
        <w:rPr>
          <w:rFonts w:ascii="Times New Roman" w:hAnsi="Times New Roman" w:cs="Times New Roman"/>
          <w:b/>
          <w:bCs/>
        </w:rPr>
      </w:pPr>
      <w:r w:rsidRPr="005E7160">
        <w:rPr>
          <w:rFonts w:ascii="Times New Roman" w:hAnsi="Times New Roman" w:cs="Times New Roman"/>
          <w:b/>
          <w:bCs/>
        </w:rPr>
        <w:t>Test Set Performance</w:t>
      </w:r>
    </w:p>
    <w:p w14:paraId="7DBED077" w14:textId="77777777" w:rsidR="005E7160" w:rsidRPr="005E7160" w:rsidRDefault="005E7160" w:rsidP="005E7160">
      <w:pPr>
        <w:spacing w:line="480" w:lineRule="auto"/>
        <w:ind w:left="360"/>
        <w:jc w:val="both"/>
        <w:rPr>
          <w:rFonts w:ascii="Times New Roman" w:hAnsi="Times New Roman" w:cs="Times New Roman"/>
        </w:rPr>
      </w:pPr>
      <w:r w:rsidRPr="005E7160">
        <w:rPr>
          <w:rFonts w:ascii="Times New Roman" w:hAnsi="Times New Roman" w:cs="Times New Roman"/>
        </w:rPr>
        <w:t>The final model was evaluated on unseen borrowers, giving the following results:</w:t>
      </w:r>
    </w:p>
    <w:p w14:paraId="1C505939" w14:textId="79A4887A" w:rsidR="005E7160" w:rsidRPr="005E7160" w:rsidRDefault="005E7160" w:rsidP="006C6FB9">
      <w:pPr>
        <w:numPr>
          <w:ilvl w:val="0"/>
          <w:numId w:val="23"/>
        </w:numPr>
        <w:spacing w:line="480" w:lineRule="auto"/>
        <w:jc w:val="both"/>
        <w:rPr>
          <w:rFonts w:ascii="Times New Roman" w:hAnsi="Times New Roman" w:cs="Times New Roman"/>
        </w:rPr>
      </w:pPr>
      <w:r w:rsidRPr="005E7160">
        <w:rPr>
          <w:rFonts w:ascii="Times New Roman" w:hAnsi="Times New Roman" w:cs="Times New Roman"/>
        </w:rPr>
        <w:t>Test AUC: 0.8</w:t>
      </w:r>
      <w:r w:rsidR="000900DB">
        <w:rPr>
          <w:rFonts w:ascii="Times New Roman" w:hAnsi="Times New Roman" w:cs="Times New Roman"/>
        </w:rPr>
        <w:t>47</w:t>
      </w:r>
    </w:p>
    <w:p w14:paraId="517B9A13" w14:textId="052E001C" w:rsidR="005E7160" w:rsidRPr="005E7160" w:rsidRDefault="005E7160" w:rsidP="006C6FB9">
      <w:pPr>
        <w:numPr>
          <w:ilvl w:val="0"/>
          <w:numId w:val="23"/>
        </w:numPr>
        <w:spacing w:line="480" w:lineRule="auto"/>
        <w:jc w:val="both"/>
        <w:rPr>
          <w:rFonts w:ascii="Times New Roman" w:hAnsi="Times New Roman" w:cs="Times New Roman"/>
        </w:rPr>
      </w:pPr>
      <w:r w:rsidRPr="005E7160">
        <w:rPr>
          <w:rFonts w:ascii="Times New Roman" w:hAnsi="Times New Roman" w:cs="Times New Roman"/>
        </w:rPr>
        <w:t>Test Accuracy: 0.</w:t>
      </w:r>
      <w:r w:rsidR="000900DB">
        <w:rPr>
          <w:rFonts w:ascii="Times New Roman" w:hAnsi="Times New Roman" w:cs="Times New Roman"/>
        </w:rPr>
        <w:t>795</w:t>
      </w:r>
    </w:p>
    <w:p w14:paraId="0DD2B7DA" w14:textId="4053FBD8" w:rsidR="005E7160" w:rsidRPr="005E7160" w:rsidRDefault="005E7160" w:rsidP="006C6FB9">
      <w:pPr>
        <w:numPr>
          <w:ilvl w:val="0"/>
          <w:numId w:val="23"/>
        </w:numPr>
        <w:spacing w:line="480" w:lineRule="auto"/>
        <w:jc w:val="both"/>
        <w:rPr>
          <w:rFonts w:ascii="Times New Roman" w:hAnsi="Times New Roman" w:cs="Times New Roman"/>
        </w:rPr>
      </w:pPr>
      <w:r w:rsidRPr="005E7160">
        <w:rPr>
          <w:rFonts w:ascii="Times New Roman" w:hAnsi="Times New Roman" w:cs="Times New Roman"/>
        </w:rPr>
        <w:t>Sensitivity (Recall): 0.7</w:t>
      </w:r>
      <w:r w:rsidR="00044D37">
        <w:rPr>
          <w:rFonts w:ascii="Times New Roman" w:hAnsi="Times New Roman" w:cs="Times New Roman"/>
        </w:rPr>
        <w:t>983</w:t>
      </w:r>
    </w:p>
    <w:p w14:paraId="67E3DDB7" w14:textId="2188A817" w:rsidR="005E7160" w:rsidRPr="005E7160" w:rsidRDefault="005E7160" w:rsidP="006C6FB9">
      <w:pPr>
        <w:numPr>
          <w:ilvl w:val="0"/>
          <w:numId w:val="23"/>
        </w:numPr>
        <w:spacing w:line="480" w:lineRule="auto"/>
        <w:jc w:val="both"/>
        <w:rPr>
          <w:rFonts w:ascii="Times New Roman" w:hAnsi="Times New Roman" w:cs="Times New Roman"/>
        </w:rPr>
      </w:pPr>
      <w:r w:rsidRPr="005E7160">
        <w:rPr>
          <w:rFonts w:ascii="Times New Roman" w:hAnsi="Times New Roman" w:cs="Times New Roman"/>
        </w:rPr>
        <w:t>Specificity: 0.</w:t>
      </w:r>
      <w:r w:rsidR="00044D37">
        <w:rPr>
          <w:rFonts w:ascii="Times New Roman" w:hAnsi="Times New Roman" w:cs="Times New Roman"/>
        </w:rPr>
        <w:t>7930</w:t>
      </w:r>
    </w:p>
    <w:p w14:paraId="259CC705" w14:textId="5FC3F180" w:rsidR="005E7160" w:rsidRPr="005E7160" w:rsidRDefault="005E7160" w:rsidP="005E7160">
      <w:pPr>
        <w:spacing w:line="480" w:lineRule="auto"/>
        <w:ind w:left="360"/>
        <w:jc w:val="both"/>
        <w:rPr>
          <w:rFonts w:ascii="Times New Roman" w:hAnsi="Times New Roman" w:cs="Times New Roman"/>
        </w:rPr>
      </w:pPr>
      <w:r w:rsidRPr="005E7160">
        <w:rPr>
          <w:rFonts w:ascii="Times New Roman" w:hAnsi="Times New Roman" w:cs="Times New Roman"/>
        </w:rPr>
        <w:t>These metrics show that the model performs consistently well on new data. It identifies 7</w:t>
      </w:r>
      <w:r w:rsidR="009F4C0D">
        <w:rPr>
          <w:rFonts w:ascii="Times New Roman" w:hAnsi="Times New Roman" w:cs="Times New Roman"/>
        </w:rPr>
        <w:t>9</w:t>
      </w:r>
      <w:r w:rsidRPr="005E7160">
        <w:rPr>
          <w:rFonts w:ascii="Times New Roman" w:hAnsi="Times New Roman" w:cs="Times New Roman"/>
        </w:rPr>
        <w:t xml:space="preserve">.8% of all actual defaults (strong recall), while also correctly classifying </w:t>
      </w:r>
      <w:r w:rsidR="00F26C9E">
        <w:rPr>
          <w:rFonts w:ascii="Times New Roman" w:hAnsi="Times New Roman" w:cs="Times New Roman"/>
        </w:rPr>
        <w:t>79.3</w:t>
      </w:r>
      <w:r w:rsidRPr="005E7160">
        <w:rPr>
          <w:rFonts w:ascii="Times New Roman" w:hAnsi="Times New Roman" w:cs="Times New Roman"/>
        </w:rPr>
        <w:t>% of non-defaulting borrowers. A high AUC of 0.8</w:t>
      </w:r>
      <w:r w:rsidR="009F4C0D">
        <w:rPr>
          <w:rFonts w:ascii="Times New Roman" w:hAnsi="Times New Roman" w:cs="Times New Roman"/>
        </w:rPr>
        <w:t>47</w:t>
      </w:r>
      <w:r w:rsidRPr="005E7160">
        <w:rPr>
          <w:rFonts w:ascii="Times New Roman" w:hAnsi="Times New Roman" w:cs="Times New Roman"/>
        </w:rPr>
        <w:t xml:space="preserve"> indicates strong discriminative power</w:t>
      </w:r>
      <w:r>
        <w:rPr>
          <w:rFonts w:ascii="Times New Roman" w:hAnsi="Times New Roman" w:cs="Times New Roman"/>
        </w:rPr>
        <w:t xml:space="preserve"> </w:t>
      </w:r>
      <w:r w:rsidRPr="005E7160">
        <w:rPr>
          <w:rFonts w:ascii="Times New Roman" w:hAnsi="Times New Roman" w:cs="Times New Roman"/>
        </w:rPr>
        <w:t>the model reliably assigns higher risk scores to borrowers who eventually default.</w:t>
      </w:r>
    </w:p>
    <w:p w14:paraId="31448265" w14:textId="591CB55D" w:rsidR="005E7160" w:rsidRPr="00D837C6" w:rsidRDefault="00151295" w:rsidP="00EB5EE9">
      <w:pPr>
        <w:spacing w:line="480" w:lineRule="auto"/>
        <w:ind w:left="360"/>
        <w:jc w:val="center"/>
        <w:rPr>
          <w:rFonts w:ascii="Times New Roman" w:hAnsi="Times New Roman" w:cs="Times New Roman"/>
        </w:rPr>
      </w:pPr>
      <w:r w:rsidRPr="00151295">
        <w:rPr>
          <w:rFonts w:ascii="Times New Roman" w:hAnsi="Times New Roman" w:cs="Times New Roman"/>
          <w:noProof/>
        </w:rPr>
        <w:lastRenderedPageBreak/>
        <w:drawing>
          <wp:inline distT="0" distB="0" distL="0" distR="0" wp14:anchorId="3D6696D7" wp14:editId="510DC659">
            <wp:extent cx="2860243" cy="3714829"/>
            <wp:effectExtent l="0" t="0" r="0" b="0"/>
            <wp:docPr id="33093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38423" name=""/>
                    <pic:cNvPicPr/>
                  </pic:nvPicPr>
                  <pic:blipFill>
                    <a:blip r:embed="rId15"/>
                    <a:stretch>
                      <a:fillRect/>
                    </a:stretch>
                  </pic:blipFill>
                  <pic:spPr>
                    <a:xfrm>
                      <a:off x="0" y="0"/>
                      <a:ext cx="2872834" cy="3731182"/>
                    </a:xfrm>
                    <a:prstGeom prst="rect">
                      <a:avLst/>
                    </a:prstGeom>
                  </pic:spPr>
                </pic:pic>
              </a:graphicData>
            </a:graphic>
          </wp:inline>
        </w:drawing>
      </w:r>
    </w:p>
    <w:p w14:paraId="3C752E9B" w14:textId="77777777" w:rsidR="00B14B0C" w:rsidRDefault="00B14B0C" w:rsidP="00B14B0C">
      <w:pPr>
        <w:spacing w:line="480" w:lineRule="auto"/>
        <w:jc w:val="both"/>
        <w:rPr>
          <w:rFonts w:ascii="Times New Roman" w:hAnsi="Times New Roman" w:cs="Times New Roman"/>
          <w:b/>
          <w:bCs/>
        </w:rPr>
      </w:pPr>
      <w:r w:rsidRPr="00B14B0C">
        <w:rPr>
          <w:rFonts w:ascii="Times New Roman" w:hAnsi="Times New Roman" w:cs="Times New Roman"/>
          <w:b/>
          <w:bCs/>
        </w:rPr>
        <w:t>Gain and Lift Analysis</w:t>
      </w:r>
    </w:p>
    <w:p w14:paraId="2D7B3ECE" w14:textId="080E73B0" w:rsidR="004D521B" w:rsidRPr="004D521B" w:rsidRDefault="004D521B" w:rsidP="004D521B">
      <w:pPr>
        <w:jc w:val="center"/>
        <w:rPr>
          <w:rFonts w:ascii="Times New Roman" w:hAnsi="Times New Roman" w:cs="Times New Roman"/>
        </w:rPr>
      </w:pPr>
      <w:r w:rsidRPr="00B644E4">
        <w:rPr>
          <w:rFonts w:ascii="Times New Roman" w:hAnsi="Times New Roman" w:cs="Times New Roman"/>
          <w:noProof/>
        </w:rPr>
        <w:drawing>
          <wp:inline distT="0" distB="0" distL="0" distR="0" wp14:anchorId="2D78EAF9" wp14:editId="2D6AA1A7">
            <wp:extent cx="4898047" cy="2507226"/>
            <wp:effectExtent l="0" t="0" r="0" b="7620"/>
            <wp:docPr id="922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23487" name=""/>
                    <pic:cNvPicPr/>
                  </pic:nvPicPr>
                  <pic:blipFill>
                    <a:blip r:embed="rId16"/>
                    <a:stretch>
                      <a:fillRect/>
                    </a:stretch>
                  </pic:blipFill>
                  <pic:spPr>
                    <a:xfrm>
                      <a:off x="0" y="0"/>
                      <a:ext cx="4919142" cy="2518024"/>
                    </a:xfrm>
                    <a:prstGeom prst="rect">
                      <a:avLst/>
                    </a:prstGeom>
                  </pic:spPr>
                </pic:pic>
              </a:graphicData>
            </a:graphic>
          </wp:inline>
        </w:drawing>
      </w:r>
    </w:p>
    <w:p w14:paraId="1BC6832E" w14:textId="246096CD" w:rsidR="004D521B" w:rsidRPr="00B14B0C" w:rsidRDefault="004D521B" w:rsidP="004D521B">
      <w:pPr>
        <w:spacing w:line="480" w:lineRule="auto"/>
        <w:jc w:val="center"/>
        <w:rPr>
          <w:rFonts w:ascii="Times New Roman" w:hAnsi="Times New Roman" w:cs="Times New Roman"/>
          <w:b/>
          <w:bCs/>
        </w:rPr>
      </w:pPr>
      <w:r w:rsidRPr="00D837C6">
        <w:rPr>
          <w:rFonts w:ascii="Times New Roman" w:hAnsi="Times New Roman" w:cs="Times New Roman"/>
          <w:noProof/>
        </w:rPr>
        <w:lastRenderedPageBreak/>
        <w:drawing>
          <wp:inline distT="0" distB="0" distL="0" distR="0" wp14:anchorId="17FE7F91" wp14:editId="38693D80">
            <wp:extent cx="5388648" cy="2263877"/>
            <wp:effectExtent l="0" t="0" r="2540" b="3175"/>
            <wp:docPr id="58683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35023" name=""/>
                    <pic:cNvPicPr/>
                  </pic:nvPicPr>
                  <pic:blipFill>
                    <a:blip r:embed="rId17"/>
                    <a:stretch>
                      <a:fillRect/>
                    </a:stretch>
                  </pic:blipFill>
                  <pic:spPr>
                    <a:xfrm>
                      <a:off x="0" y="0"/>
                      <a:ext cx="5409971" cy="2272835"/>
                    </a:xfrm>
                    <a:prstGeom prst="rect">
                      <a:avLst/>
                    </a:prstGeom>
                  </pic:spPr>
                </pic:pic>
              </a:graphicData>
            </a:graphic>
          </wp:inline>
        </w:drawing>
      </w:r>
    </w:p>
    <w:p w14:paraId="7689CCEB" w14:textId="77777777" w:rsidR="00B14B0C" w:rsidRPr="00B14B0C" w:rsidRDefault="00B14B0C" w:rsidP="00BE0431">
      <w:pPr>
        <w:spacing w:line="480" w:lineRule="auto"/>
        <w:jc w:val="both"/>
        <w:rPr>
          <w:rFonts w:ascii="Times New Roman" w:hAnsi="Times New Roman" w:cs="Times New Roman"/>
        </w:rPr>
      </w:pPr>
      <w:r w:rsidRPr="00B14B0C">
        <w:rPr>
          <w:rFonts w:ascii="Times New Roman" w:hAnsi="Times New Roman" w:cs="Times New Roman"/>
        </w:rPr>
        <w:t>To measure the model’s practical value for risk management, gain and lift charts were generated:</w:t>
      </w:r>
    </w:p>
    <w:p w14:paraId="1F8740B2" w14:textId="6533EDCC" w:rsidR="00B14B0C" w:rsidRPr="00B14B0C" w:rsidRDefault="00B14B0C" w:rsidP="006C6FB9">
      <w:pPr>
        <w:numPr>
          <w:ilvl w:val="0"/>
          <w:numId w:val="24"/>
        </w:numPr>
        <w:tabs>
          <w:tab w:val="num" w:pos="720"/>
        </w:tabs>
        <w:spacing w:line="480" w:lineRule="auto"/>
        <w:jc w:val="both"/>
        <w:rPr>
          <w:rFonts w:ascii="Times New Roman" w:hAnsi="Times New Roman" w:cs="Times New Roman"/>
        </w:rPr>
      </w:pPr>
      <w:r w:rsidRPr="00B14B0C">
        <w:rPr>
          <w:rFonts w:ascii="Times New Roman" w:hAnsi="Times New Roman" w:cs="Times New Roman"/>
        </w:rPr>
        <w:t>The top 10% of borrowers ranked by predicted risk captured 24.</w:t>
      </w:r>
      <w:r w:rsidR="005E442B">
        <w:rPr>
          <w:rFonts w:ascii="Times New Roman" w:hAnsi="Times New Roman" w:cs="Times New Roman"/>
        </w:rPr>
        <w:t>3</w:t>
      </w:r>
      <w:r w:rsidRPr="00B14B0C">
        <w:rPr>
          <w:rFonts w:ascii="Times New Roman" w:hAnsi="Times New Roman" w:cs="Times New Roman"/>
        </w:rPr>
        <w:t>% of all actual defaults.</w:t>
      </w:r>
    </w:p>
    <w:p w14:paraId="22C9A0BE" w14:textId="5A4B5C37" w:rsidR="00B14B0C" w:rsidRPr="00B14B0C" w:rsidRDefault="00B14B0C" w:rsidP="006C6FB9">
      <w:pPr>
        <w:numPr>
          <w:ilvl w:val="0"/>
          <w:numId w:val="24"/>
        </w:numPr>
        <w:tabs>
          <w:tab w:val="num" w:pos="720"/>
        </w:tabs>
        <w:spacing w:line="480" w:lineRule="auto"/>
        <w:jc w:val="both"/>
        <w:rPr>
          <w:rFonts w:ascii="Times New Roman" w:hAnsi="Times New Roman" w:cs="Times New Roman"/>
        </w:rPr>
      </w:pPr>
      <w:r w:rsidRPr="00B14B0C">
        <w:rPr>
          <w:rFonts w:ascii="Times New Roman" w:hAnsi="Times New Roman" w:cs="Times New Roman"/>
        </w:rPr>
        <w:t>This corresponds to a lift of 2.4</w:t>
      </w:r>
      <w:r w:rsidR="005E442B">
        <w:rPr>
          <w:rFonts w:ascii="Times New Roman" w:hAnsi="Times New Roman" w:cs="Times New Roman"/>
        </w:rPr>
        <w:t>3</w:t>
      </w:r>
      <w:r w:rsidRPr="00B14B0C">
        <w:rPr>
          <w:rFonts w:ascii="Times New Roman" w:hAnsi="Times New Roman" w:cs="Times New Roman"/>
        </w:rPr>
        <w:t>×, meaning the model identifies defaults 2.4</w:t>
      </w:r>
      <w:r w:rsidR="005E442B">
        <w:rPr>
          <w:rFonts w:ascii="Times New Roman" w:hAnsi="Times New Roman" w:cs="Times New Roman"/>
        </w:rPr>
        <w:t>3</w:t>
      </w:r>
      <w:r w:rsidRPr="00B14B0C">
        <w:rPr>
          <w:rFonts w:ascii="Times New Roman" w:hAnsi="Times New Roman" w:cs="Times New Roman"/>
        </w:rPr>
        <w:t xml:space="preserve"> times better than random selection.</w:t>
      </w:r>
    </w:p>
    <w:p w14:paraId="78F2AB9B" w14:textId="0A847223" w:rsidR="00B644E4" w:rsidRDefault="00B14B0C" w:rsidP="00BE0431">
      <w:pPr>
        <w:spacing w:line="480" w:lineRule="auto"/>
        <w:jc w:val="both"/>
        <w:rPr>
          <w:rFonts w:ascii="Times New Roman" w:hAnsi="Times New Roman" w:cs="Times New Roman"/>
        </w:rPr>
      </w:pPr>
      <w:r w:rsidRPr="00B14B0C">
        <w:rPr>
          <w:rFonts w:ascii="Times New Roman" w:hAnsi="Times New Roman" w:cs="Times New Roman"/>
        </w:rPr>
        <w:t>This indicates that the Decision Tree is highly effective for prioritizing high-risk borrowers. Risk managers could focus monitoring or intervention efforts on the top deciles and capture a significant share of potential defaults with minimal resource use.</w:t>
      </w:r>
    </w:p>
    <w:p w14:paraId="30333B59" w14:textId="77777777" w:rsidR="00A0361B" w:rsidRPr="00A0361B" w:rsidRDefault="00A0361B" w:rsidP="00BE0431">
      <w:pPr>
        <w:spacing w:line="480" w:lineRule="auto"/>
        <w:jc w:val="both"/>
        <w:rPr>
          <w:rFonts w:ascii="Times New Roman" w:hAnsi="Times New Roman" w:cs="Times New Roman"/>
        </w:rPr>
      </w:pPr>
      <w:r w:rsidRPr="00A0361B">
        <w:rPr>
          <w:rFonts w:ascii="Times New Roman" w:hAnsi="Times New Roman" w:cs="Times New Roman"/>
        </w:rPr>
        <w:t>The Decision Tree model delivers strong performance, balancing interpretability and predictive accuracy. Its ability to detect default risk with high sensitivity, while maintaining good specificity, makes it valuable for:</w:t>
      </w:r>
    </w:p>
    <w:p w14:paraId="3878A3AB" w14:textId="77777777" w:rsidR="00A0361B" w:rsidRPr="00A0361B" w:rsidRDefault="00A0361B" w:rsidP="006C6FB9">
      <w:pPr>
        <w:numPr>
          <w:ilvl w:val="0"/>
          <w:numId w:val="25"/>
        </w:numPr>
        <w:spacing w:line="480" w:lineRule="auto"/>
        <w:jc w:val="both"/>
        <w:rPr>
          <w:rFonts w:ascii="Times New Roman" w:hAnsi="Times New Roman" w:cs="Times New Roman"/>
        </w:rPr>
      </w:pPr>
      <w:r w:rsidRPr="00A0361B">
        <w:rPr>
          <w:rFonts w:ascii="Times New Roman" w:hAnsi="Times New Roman" w:cs="Times New Roman"/>
        </w:rPr>
        <w:t>Early risk identification</w:t>
      </w:r>
    </w:p>
    <w:p w14:paraId="072BA4E7" w14:textId="77777777" w:rsidR="00A0361B" w:rsidRPr="00A0361B" w:rsidRDefault="00A0361B" w:rsidP="006C6FB9">
      <w:pPr>
        <w:numPr>
          <w:ilvl w:val="0"/>
          <w:numId w:val="25"/>
        </w:numPr>
        <w:spacing w:line="480" w:lineRule="auto"/>
        <w:jc w:val="both"/>
        <w:rPr>
          <w:rFonts w:ascii="Times New Roman" w:hAnsi="Times New Roman" w:cs="Times New Roman"/>
        </w:rPr>
      </w:pPr>
      <w:r w:rsidRPr="00A0361B">
        <w:rPr>
          <w:rFonts w:ascii="Times New Roman" w:hAnsi="Times New Roman" w:cs="Times New Roman"/>
        </w:rPr>
        <w:t>Loan portfolio monitoring</w:t>
      </w:r>
    </w:p>
    <w:p w14:paraId="3061D3DD" w14:textId="77777777" w:rsidR="00A0361B" w:rsidRPr="00A0361B" w:rsidRDefault="00A0361B" w:rsidP="006C6FB9">
      <w:pPr>
        <w:numPr>
          <w:ilvl w:val="0"/>
          <w:numId w:val="25"/>
        </w:numPr>
        <w:spacing w:line="480" w:lineRule="auto"/>
        <w:jc w:val="both"/>
        <w:rPr>
          <w:rFonts w:ascii="Times New Roman" w:hAnsi="Times New Roman" w:cs="Times New Roman"/>
        </w:rPr>
      </w:pPr>
      <w:r w:rsidRPr="00A0361B">
        <w:rPr>
          <w:rFonts w:ascii="Times New Roman" w:hAnsi="Times New Roman" w:cs="Times New Roman"/>
        </w:rPr>
        <w:t>Targeted intervention strategies</w:t>
      </w:r>
    </w:p>
    <w:p w14:paraId="340983A0" w14:textId="77777777" w:rsidR="00A0361B" w:rsidRPr="00A0361B" w:rsidRDefault="00A0361B" w:rsidP="006C6FB9">
      <w:pPr>
        <w:numPr>
          <w:ilvl w:val="0"/>
          <w:numId w:val="25"/>
        </w:numPr>
        <w:spacing w:line="480" w:lineRule="auto"/>
        <w:jc w:val="both"/>
        <w:rPr>
          <w:rFonts w:ascii="Times New Roman" w:hAnsi="Times New Roman" w:cs="Times New Roman"/>
        </w:rPr>
      </w:pPr>
      <w:r w:rsidRPr="00A0361B">
        <w:rPr>
          <w:rFonts w:ascii="Times New Roman" w:hAnsi="Times New Roman" w:cs="Times New Roman"/>
        </w:rPr>
        <w:t>Improving credit decision-making</w:t>
      </w:r>
    </w:p>
    <w:p w14:paraId="6C0B6FC2" w14:textId="0685AD2C" w:rsidR="00A0361B" w:rsidRPr="00A0361B" w:rsidRDefault="00A0361B" w:rsidP="00BE0431">
      <w:pPr>
        <w:spacing w:line="480" w:lineRule="auto"/>
        <w:jc w:val="both"/>
        <w:rPr>
          <w:rFonts w:ascii="Times New Roman" w:hAnsi="Times New Roman" w:cs="Times New Roman"/>
        </w:rPr>
      </w:pPr>
      <w:r w:rsidRPr="00A0361B">
        <w:rPr>
          <w:rFonts w:ascii="Times New Roman" w:hAnsi="Times New Roman" w:cs="Times New Roman"/>
        </w:rPr>
        <w:t xml:space="preserve">The </w:t>
      </w:r>
      <w:r w:rsidR="00B233C1" w:rsidRPr="00A0361B">
        <w:rPr>
          <w:rFonts w:ascii="Times New Roman" w:hAnsi="Times New Roman" w:cs="Times New Roman"/>
        </w:rPr>
        <w:t>favourable</w:t>
      </w:r>
      <w:r w:rsidRPr="00A0361B">
        <w:rPr>
          <w:rFonts w:ascii="Times New Roman" w:hAnsi="Times New Roman" w:cs="Times New Roman"/>
        </w:rPr>
        <w:t xml:space="preserve"> lift and gain results further demonstrate its usefulness in real-world operational settings where lenders must allocate attention to the highest-risk borrowers.</w:t>
      </w:r>
    </w:p>
    <w:p w14:paraId="73C634C7" w14:textId="77777777" w:rsidR="00A0361B" w:rsidRDefault="00A0361B" w:rsidP="00BE0431">
      <w:pPr>
        <w:jc w:val="both"/>
        <w:rPr>
          <w:rFonts w:ascii="Times New Roman" w:hAnsi="Times New Roman" w:cs="Times New Roman"/>
        </w:rPr>
      </w:pPr>
    </w:p>
    <w:p w14:paraId="17788000" w14:textId="79D70EB7" w:rsidR="00984EA5" w:rsidRPr="00EB5EE9" w:rsidRDefault="00BA598B" w:rsidP="006C6FB9">
      <w:pPr>
        <w:pStyle w:val="ListParagraph"/>
        <w:numPr>
          <w:ilvl w:val="0"/>
          <w:numId w:val="21"/>
        </w:numPr>
        <w:jc w:val="both"/>
        <w:rPr>
          <w:rFonts w:ascii="Times New Roman" w:hAnsi="Times New Roman" w:cs="Times New Roman"/>
          <w:b/>
          <w:bCs/>
        </w:rPr>
      </w:pPr>
      <w:r w:rsidRPr="00EB5EE9">
        <w:rPr>
          <w:rFonts w:ascii="Times New Roman" w:hAnsi="Times New Roman" w:cs="Times New Roman"/>
          <w:b/>
          <w:bCs/>
        </w:rPr>
        <w:lastRenderedPageBreak/>
        <w:t>Logistic Regression</w:t>
      </w:r>
    </w:p>
    <w:p w14:paraId="2C25101C" w14:textId="77777777" w:rsidR="00BA598B" w:rsidRDefault="00BA598B" w:rsidP="00BE0431">
      <w:pPr>
        <w:ind w:left="360"/>
        <w:jc w:val="both"/>
        <w:rPr>
          <w:rFonts w:ascii="Times New Roman" w:hAnsi="Times New Roman" w:cs="Times New Roman"/>
        </w:rPr>
      </w:pPr>
    </w:p>
    <w:p w14:paraId="50FC7AF0" w14:textId="00A42364" w:rsidR="00F04C94" w:rsidRPr="00F04C94" w:rsidRDefault="00F04C94" w:rsidP="00BE0431">
      <w:pPr>
        <w:spacing w:line="480" w:lineRule="auto"/>
        <w:jc w:val="both"/>
        <w:rPr>
          <w:rFonts w:ascii="Times New Roman" w:hAnsi="Times New Roman" w:cs="Times New Roman"/>
        </w:rPr>
      </w:pPr>
      <w:r w:rsidRPr="00F04C94">
        <w:rPr>
          <w:rFonts w:ascii="Times New Roman" w:hAnsi="Times New Roman" w:cs="Times New Roman"/>
        </w:rPr>
        <w:t xml:space="preserve">The Logistic Regression model was trained to estimate the probability that a borrower will default using a set of borrower-level, loan-level, economic, and engineered features. Before </w:t>
      </w:r>
      <w:r w:rsidR="00B233C1" w:rsidRPr="00F04C94">
        <w:rPr>
          <w:rFonts w:ascii="Times New Roman" w:hAnsi="Times New Roman" w:cs="Times New Roman"/>
        </w:rPr>
        <w:t>modelling</w:t>
      </w:r>
      <w:r w:rsidRPr="00F04C94">
        <w:rPr>
          <w:rFonts w:ascii="Times New Roman" w:hAnsi="Times New Roman" w:cs="Times New Roman"/>
        </w:rPr>
        <w:t>, the dataset underwent careful preprocessing</w:t>
      </w:r>
      <w:r w:rsidR="000A471E">
        <w:rPr>
          <w:rFonts w:ascii="Times New Roman" w:hAnsi="Times New Roman" w:cs="Times New Roman"/>
        </w:rPr>
        <w:t xml:space="preserve"> </w:t>
      </w:r>
      <w:r w:rsidRPr="00F04C94">
        <w:rPr>
          <w:rFonts w:ascii="Times New Roman" w:hAnsi="Times New Roman" w:cs="Times New Roman"/>
        </w:rPr>
        <w:t xml:space="preserve">including missing value imputation, zero-value correction, normalization, and the addition of engineered features such as </w:t>
      </w:r>
      <w:proofErr w:type="spellStart"/>
      <w:r w:rsidRPr="00F04C94">
        <w:rPr>
          <w:rFonts w:ascii="Times New Roman" w:hAnsi="Times New Roman" w:cs="Times New Roman"/>
        </w:rPr>
        <w:t>balance_change</w:t>
      </w:r>
      <w:proofErr w:type="spellEnd"/>
      <w:r w:rsidRPr="00F04C94">
        <w:rPr>
          <w:rFonts w:ascii="Times New Roman" w:hAnsi="Times New Roman" w:cs="Times New Roman"/>
        </w:rPr>
        <w:t xml:space="preserve">, </w:t>
      </w:r>
      <w:proofErr w:type="spellStart"/>
      <w:r w:rsidRPr="00F04C94">
        <w:rPr>
          <w:rFonts w:ascii="Times New Roman" w:hAnsi="Times New Roman" w:cs="Times New Roman"/>
        </w:rPr>
        <w:t>LTV_change</w:t>
      </w:r>
      <w:proofErr w:type="spellEnd"/>
      <w:r w:rsidRPr="00F04C94">
        <w:rPr>
          <w:rFonts w:ascii="Times New Roman" w:hAnsi="Times New Roman" w:cs="Times New Roman"/>
        </w:rPr>
        <w:t xml:space="preserve">, and </w:t>
      </w:r>
      <w:proofErr w:type="spellStart"/>
      <w:r w:rsidRPr="00F04C94">
        <w:rPr>
          <w:rFonts w:ascii="Times New Roman" w:hAnsi="Times New Roman" w:cs="Times New Roman"/>
        </w:rPr>
        <w:t>loan_age</w:t>
      </w:r>
      <w:proofErr w:type="spellEnd"/>
      <w:r w:rsidRPr="00F04C94">
        <w:rPr>
          <w:rFonts w:ascii="Times New Roman" w:hAnsi="Times New Roman" w:cs="Times New Roman"/>
        </w:rPr>
        <w:t>. PCA-based macroeconomic components (econ_PC1–PC3) were also incorporated to summarize broader economic trends.</w:t>
      </w:r>
    </w:p>
    <w:p w14:paraId="01053BAF" w14:textId="77777777" w:rsidR="00F04C94" w:rsidRPr="00F04C94" w:rsidRDefault="00F04C94" w:rsidP="00BE0431">
      <w:pPr>
        <w:spacing w:line="480" w:lineRule="auto"/>
        <w:jc w:val="both"/>
        <w:rPr>
          <w:rFonts w:ascii="Times New Roman" w:hAnsi="Times New Roman" w:cs="Times New Roman"/>
          <w:b/>
          <w:bCs/>
        </w:rPr>
      </w:pPr>
      <w:r w:rsidRPr="00F04C94">
        <w:rPr>
          <w:rFonts w:ascii="Times New Roman" w:hAnsi="Times New Roman" w:cs="Times New Roman"/>
          <w:b/>
          <w:bCs/>
        </w:rPr>
        <w:t>Model Fitting</w:t>
      </w:r>
    </w:p>
    <w:p w14:paraId="40CF4AAB" w14:textId="77777777" w:rsidR="00F04C94" w:rsidRPr="00F04C94" w:rsidRDefault="00F04C94" w:rsidP="00BE0431">
      <w:pPr>
        <w:spacing w:line="480" w:lineRule="auto"/>
        <w:jc w:val="both"/>
        <w:rPr>
          <w:rFonts w:ascii="Times New Roman" w:hAnsi="Times New Roman" w:cs="Times New Roman"/>
        </w:rPr>
      </w:pPr>
      <w:r w:rsidRPr="00F04C94">
        <w:rPr>
          <w:rFonts w:ascii="Times New Roman" w:hAnsi="Times New Roman" w:cs="Times New Roman"/>
        </w:rPr>
        <w:t xml:space="preserve">The model was trained using 5-fold cross-validation with </w:t>
      </w:r>
      <w:proofErr w:type="spellStart"/>
      <w:r w:rsidRPr="00F04C94">
        <w:rPr>
          <w:rFonts w:ascii="Times New Roman" w:hAnsi="Times New Roman" w:cs="Times New Roman"/>
        </w:rPr>
        <w:t>upsampling</w:t>
      </w:r>
      <w:proofErr w:type="spellEnd"/>
      <w:r w:rsidRPr="00F04C94">
        <w:rPr>
          <w:rFonts w:ascii="Times New Roman" w:hAnsi="Times New Roman" w:cs="Times New Roman"/>
        </w:rPr>
        <w:t xml:space="preserve"> to handle the imbalance between default and non-default cases. This ensured the model received a balanced view of both classes during training. All predictors were standardized, making the coefficients comparable and improving numerical stability.</w:t>
      </w:r>
    </w:p>
    <w:p w14:paraId="6B704E66" w14:textId="77777777" w:rsidR="00F04C94" w:rsidRPr="00F04C94" w:rsidRDefault="00F04C94" w:rsidP="00BE0431">
      <w:pPr>
        <w:spacing w:line="480" w:lineRule="auto"/>
        <w:jc w:val="both"/>
        <w:rPr>
          <w:rFonts w:ascii="Times New Roman" w:hAnsi="Times New Roman" w:cs="Times New Roman"/>
        </w:rPr>
      </w:pPr>
      <w:r w:rsidRPr="00F04C94">
        <w:rPr>
          <w:rFonts w:ascii="Times New Roman" w:hAnsi="Times New Roman" w:cs="Times New Roman"/>
        </w:rPr>
        <w:t>The logistic regression fitting process identified stable relationships between default risk and key features such as LTV, FICO score, interest rate, borrower repayment changes, and macroeconomic conditions. Unlike tree-based methods, logistic regression provides clear interpretability by quantifying how each predictor affects the likelihood of default.</w:t>
      </w:r>
    </w:p>
    <w:p w14:paraId="21308A6A" w14:textId="5789FFF1" w:rsidR="0026773F" w:rsidRPr="0026773F" w:rsidRDefault="0026773F" w:rsidP="00BE0431">
      <w:pPr>
        <w:spacing w:line="480" w:lineRule="auto"/>
        <w:jc w:val="both"/>
        <w:rPr>
          <w:rFonts w:ascii="Times New Roman" w:hAnsi="Times New Roman" w:cs="Times New Roman"/>
          <w:b/>
          <w:bCs/>
        </w:rPr>
      </w:pPr>
      <w:r w:rsidRPr="0026773F">
        <w:rPr>
          <w:rFonts w:ascii="Times New Roman" w:hAnsi="Times New Roman" w:cs="Times New Roman"/>
          <w:b/>
          <w:bCs/>
        </w:rPr>
        <w:t>Validation Performance</w:t>
      </w:r>
      <w:r>
        <w:rPr>
          <w:rFonts w:ascii="Times New Roman" w:hAnsi="Times New Roman" w:cs="Times New Roman"/>
          <w:b/>
          <w:bCs/>
        </w:rPr>
        <w:t>:</w:t>
      </w:r>
    </w:p>
    <w:p w14:paraId="5E3ABD3A" w14:textId="77777777" w:rsidR="0026773F" w:rsidRPr="0026773F" w:rsidRDefault="0026773F" w:rsidP="00BE0431">
      <w:pPr>
        <w:spacing w:line="480" w:lineRule="auto"/>
        <w:jc w:val="both"/>
        <w:rPr>
          <w:rFonts w:ascii="Times New Roman" w:hAnsi="Times New Roman" w:cs="Times New Roman"/>
        </w:rPr>
      </w:pPr>
      <w:r w:rsidRPr="0026773F">
        <w:rPr>
          <w:rFonts w:ascii="Times New Roman" w:hAnsi="Times New Roman" w:cs="Times New Roman"/>
        </w:rPr>
        <w:t>During cross-validation (on training folds), the model achieved:</w:t>
      </w:r>
    </w:p>
    <w:p w14:paraId="0E7A472B" w14:textId="1EF29210" w:rsidR="0026773F" w:rsidRPr="0026773F" w:rsidRDefault="0026773F" w:rsidP="00BE0431">
      <w:pPr>
        <w:tabs>
          <w:tab w:val="num" w:pos="720"/>
        </w:tabs>
        <w:spacing w:line="480" w:lineRule="auto"/>
        <w:jc w:val="both"/>
        <w:rPr>
          <w:rFonts w:ascii="Times New Roman" w:hAnsi="Times New Roman" w:cs="Times New Roman"/>
        </w:rPr>
      </w:pPr>
      <w:r w:rsidRPr="0026773F">
        <w:rPr>
          <w:rFonts w:ascii="Times New Roman" w:hAnsi="Times New Roman" w:cs="Times New Roman"/>
        </w:rPr>
        <w:t>Validation AUC: 0.8</w:t>
      </w:r>
      <w:r w:rsidR="00F744AF">
        <w:rPr>
          <w:rFonts w:ascii="Times New Roman" w:hAnsi="Times New Roman" w:cs="Times New Roman"/>
        </w:rPr>
        <w:t>50</w:t>
      </w:r>
    </w:p>
    <w:p w14:paraId="04090215" w14:textId="2F3A8C79" w:rsidR="0026773F" w:rsidRPr="0026773F" w:rsidRDefault="0026773F" w:rsidP="00BE0431">
      <w:pPr>
        <w:tabs>
          <w:tab w:val="num" w:pos="720"/>
        </w:tabs>
        <w:spacing w:line="480" w:lineRule="auto"/>
        <w:jc w:val="both"/>
        <w:rPr>
          <w:rFonts w:ascii="Times New Roman" w:hAnsi="Times New Roman" w:cs="Times New Roman"/>
        </w:rPr>
      </w:pPr>
      <w:r w:rsidRPr="0026773F">
        <w:rPr>
          <w:rFonts w:ascii="Times New Roman" w:hAnsi="Times New Roman" w:cs="Times New Roman"/>
        </w:rPr>
        <w:t>Validation Accuracy: 0.7</w:t>
      </w:r>
      <w:r w:rsidR="00C40325">
        <w:rPr>
          <w:rFonts w:ascii="Times New Roman" w:hAnsi="Times New Roman" w:cs="Times New Roman"/>
        </w:rPr>
        <w:t>8</w:t>
      </w:r>
      <w:r w:rsidR="004A5E51">
        <w:rPr>
          <w:rFonts w:ascii="Times New Roman" w:hAnsi="Times New Roman" w:cs="Times New Roman"/>
        </w:rPr>
        <w:t>4</w:t>
      </w:r>
    </w:p>
    <w:p w14:paraId="68A1A1B7" w14:textId="34881053" w:rsidR="0026773F" w:rsidRDefault="0026773F" w:rsidP="00BE0431">
      <w:pPr>
        <w:spacing w:line="480" w:lineRule="auto"/>
        <w:jc w:val="both"/>
        <w:rPr>
          <w:rFonts w:ascii="Times New Roman" w:hAnsi="Times New Roman" w:cs="Times New Roman"/>
        </w:rPr>
      </w:pPr>
      <w:r w:rsidRPr="0026773F">
        <w:rPr>
          <w:rFonts w:ascii="Times New Roman" w:hAnsi="Times New Roman" w:cs="Times New Roman"/>
        </w:rPr>
        <w:t>AUC close to 0.8</w:t>
      </w:r>
      <w:r w:rsidR="00C40325">
        <w:rPr>
          <w:rFonts w:ascii="Times New Roman" w:hAnsi="Times New Roman" w:cs="Times New Roman"/>
        </w:rPr>
        <w:t>5</w:t>
      </w:r>
      <w:r w:rsidRPr="0026773F">
        <w:rPr>
          <w:rFonts w:ascii="Times New Roman" w:hAnsi="Times New Roman" w:cs="Times New Roman"/>
        </w:rPr>
        <w:t xml:space="preserve"> indicates strong discriminatory performance</w:t>
      </w:r>
      <w:r w:rsidR="000A471E">
        <w:rPr>
          <w:rFonts w:ascii="Times New Roman" w:hAnsi="Times New Roman" w:cs="Times New Roman"/>
        </w:rPr>
        <w:t xml:space="preserve"> </w:t>
      </w:r>
      <w:r w:rsidRPr="0026773F">
        <w:rPr>
          <w:rFonts w:ascii="Times New Roman" w:hAnsi="Times New Roman" w:cs="Times New Roman"/>
        </w:rPr>
        <w:t>the model effectively separates borrowers who default from those who do not. The validation accuracy also shows consistent predictive power across different folds.</w:t>
      </w:r>
    </w:p>
    <w:p w14:paraId="4FE77154" w14:textId="77777777" w:rsidR="00E57A15" w:rsidRDefault="00E57A15" w:rsidP="00BE0431">
      <w:pPr>
        <w:spacing w:line="480" w:lineRule="auto"/>
        <w:jc w:val="both"/>
        <w:rPr>
          <w:rFonts w:ascii="Times New Roman" w:hAnsi="Times New Roman" w:cs="Times New Roman"/>
        </w:rPr>
      </w:pPr>
    </w:p>
    <w:p w14:paraId="266FE2F6" w14:textId="478ACB5C" w:rsidR="00E57A15" w:rsidRPr="0026773F" w:rsidRDefault="00D932E0" w:rsidP="00BE0431">
      <w:pPr>
        <w:spacing w:line="480" w:lineRule="auto"/>
        <w:jc w:val="both"/>
        <w:rPr>
          <w:rFonts w:ascii="Times New Roman" w:hAnsi="Times New Roman" w:cs="Times New Roman"/>
        </w:rPr>
      </w:pPr>
      <w:r w:rsidRPr="00D932E0">
        <w:rPr>
          <w:rFonts w:ascii="Times New Roman" w:hAnsi="Times New Roman" w:cs="Times New Roman"/>
          <w:noProof/>
        </w:rPr>
        <w:lastRenderedPageBreak/>
        <w:drawing>
          <wp:inline distT="0" distB="0" distL="0" distR="0" wp14:anchorId="32A869C1" wp14:editId="0356BBFA">
            <wp:extent cx="5731510" cy="2482215"/>
            <wp:effectExtent l="0" t="0" r="2540" b="0"/>
            <wp:docPr id="135711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19217" name=""/>
                    <pic:cNvPicPr/>
                  </pic:nvPicPr>
                  <pic:blipFill>
                    <a:blip r:embed="rId18"/>
                    <a:stretch>
                      <a:fillRect/>
                    </a:stretch>
                  </pic:blipFill>
                  <pic:spPr>
                    <a:xfrm>
                      <a:off x="0" y="0"/>
                      <a:ext cx="5731510" cy="2482215"/>
                    </a:xfrm>
                    <a:prstGeom prst="rect">
                      <a:avLst/>
                    </a:prstGeom>
                  </pic:spPr>
                </pic:pic>
              </a:graphicData>
            </a:graphic>
          </wp:inline>
        </w:drawing>
      </w:r>
    </w:p>
    <w:p w14:paraId="2452E7DD" w14:textId="77777777" w:rsidR="0026773F" w:rsidRPr="0026773F" w:rsidRDefault="0026773F" w:rsidP="00BE0431">
      <w:pPr>
        <w:spacing w:line="480" w:lineRule="auto"/>
        <w:jc w:val="both"/>
        <w:rPr>
          <w:rFonts w:ascii="Times New Roman" w:hAnsi="Times New Roman" w:cs="Times New Roman"/>
          <w:b/>
          <w:bCs/>
        </w:rPr>
      </w:pPr>
      <w:r w:rsidRPr="0026773F">
        <w:rPr>
          <w:rFonts w:ascii="Times New Roman" w:hAnsi="Times New Roman" w:cs="Times New Roman"/>
          <w:b/>
          <w:bCs/>
        </w:rPr>
        <w:t>Test Performance</w:t>
      </w:r>
    </w:p>
    <w:p w14:paraId="1B95CC93" w14:textId="77777777" w:rsidR="0026773F" w:rsidRPr="0026773F" w:rsidRDefault="0026773F" w:rsidP="00BE0431">
      <w:pPr>
        <w:spacing w:line="480" w:lineRule="auto"/>
        <w:jc w:val="both"/>
        <w:rPr>
          <w:rFonts w:ascii="Times New Roman" w:hAnsi="Times New Roman" w:cs="Times New Roman"/>
        </w:rPr>
      </w:pPr>
      <w:r w:rsidRPr="0026773F">
        <w:rPr>
          <w:rFonts w:ascii="Times New Roman" w:hAnsi="Times New Roman" w:cs="Times New Roman"/>
        </w:rPr>
        <w:t>When evaluated on the independent test set (30% of borrowers), the model maintained strong and stable performance:</w:t>
      </w:r>
    </w:p>
    <w:p w14:paraId="5CD5DB39" w14:textId="77777777" w:rsidR="0026773F" w:rsidRPr="0026773F" w:rsidRDefault="0026773F" w:rsidP="00BE0431">
      <w:pPr>
        <w:spacing w:line="480" w:lineRule="auto"/>
        <w:jc w:val="both"/>
        <w:rPr>
          <w:rFonts w:ascii="Times New Roman" w:hAnsi="Times New Roman" w:cs="Times New Roman"/>
          <w:b/>
          <w:bCs/>
        </w:rPr>
      </w:pPr>
      <w:r w:rsidRPr="0026773F">
        <w:rPr>
          <w:rFonts w:ascii="Times New Roman" w:hAnsi="Times New Roman" w:cs="Times New Roman"/>
          <w:b/>
          <w:bCs/>
        </w:rPr>
        <w:t>Test Metrics</w:t>
      </w:r>
    </w:p>
    <w:p w14:paraId="1347FFEA" w14:textId="0F4D3336" w:rsidR="0026773F" w:rsidRPr="00287F09" w:rsidRDefault="0026773F" w:rsidP="006C6FB9">
      <w:pPr>
        <w:pStyle w:val="ListParagraph"/>
        <w:numPr>
          <w:ilvl w:val="0"/>
          <w:numId w:val="26"/>
        </w:numPr>
        <w:tabs>
          <w:tab w:val="num" w:pos="720"/>
        </w:tabs>
        <w:spacing w:line="480" w:lineRule="auto"/>
        <w:jc w:val="both"/>
        <w:rPr>
          <w:rFonts w:ascii="Times New Roman" w:hAnsi="Times New Roman" w:cs="Times New Roman"/>
        </w:rPr>
      </w:pPr>
      <w:r w:rsidRPr="00287F09">
        <w:rPr>
          <w:rFonts w:ascii="Times New Roman" w:hAnsi="Times New Roman" w:cs="Times New Roman"/>
        </w:rPr>
        <w:t>Test AUC: 0.8</w:t>
      </w:r>
      <w:r w:rsidR="00D932E0">
        <w:rPr>
          <w:rFonts w:ascii="Times New Roman" w:hAnsi="Times New Roman" w:cs="Times New Roman"/>
        </w:rPr>
        <w:t>48</w:t>
      </w:r>
    </w:p>
    <w:p w14:paraId="4C315E31" w14:textId="70F77C78" w:rsidR="0026773F" w:rsidRPr="00287F09" w:rsidRDefault="0026773F" w:rsidP="006C6FB9">
      <w:pPr>
        <w:pStyle w:val="ListParagraph"/>
        <w:numPr>
          <w:ilvl w:val="0"/>
          <w:numId w:val="26"/>
        </w:numPr>
        <w:tabs>
          <w:tab w:val="num" w:pos="720"/>
        </w:tabs>
        <w:spacing w:line="480" w:lineRule="auto"/>
        <w:jc w:val="both"/>
        <w:rPr>
          <w:rFonts w:ascii="Times New Roman" w:hAnsi="Times New Roman" w:cs="Times New Roman"/>
        </w:rPr>
      </w:pPr>
      <w:r w:rsidRPr="00287F09">
        <w:rPr>
          <w:rFonts w:ascii="Times New Roman" w:hAnsi="Times New Roman" w:cs="Times New Roman"/>
        </w:rPr>
        <w:t>Test Accuracy: 0.7</w:t>
      </w:r>
      <w:r w:rsidR="00173943">
        <w:rPr>
          <w:rFonts w:ascii="Times New Roman" w:hAnsi="Times New Roman" w:cs="Times New Roman"/>
        </w:rPr>
        <w:t>83</w:t>
      </w:r>
    </w:p>
    <w:p w14:paraId="1CF761C2" w14:textId="7E65167F" w:rsidR="0026773F" w:rsidRPr="00287F09" w:rsidRDefault="0026773F" w:rsidP="006C6FB9">
      <w:pPr>
        <w:pStyle w:val="ListParagraph"/>
        <w:numPr>
          <w:ilvl w:val="0"/>
          <w:numId w:val="26"/>
        </w:numPr>
        <w:tabs>
          <w:tab w:val="num" w:pos="720"/>
        </w:tabs>
        <w:spacing w:line="480" w:lineRule="auto"/>
        <w:jc w:val="both"/>
        <w:rPr>
          <w:rFonts w:ascii="Times New Roman" w:hAnsi="Times New Roman" w:cs="Times New Roman"/>
        </w:rPr>
      </w:pPr>
      <w:r w:rsidRPr="00287F09">
        <w:rPr>
          <w:rFonts w:ascii="Times New Roman" w:hAnsi="Times New Roman" w:cs="Times New Roman"/>
        </w:rPr>
        <w:t>Sensitivity (Recall): 0.7</w:t>
      </w:r>
      <w:r w:rsidR="00173943">
        <w:rPr>
          <w:rFonts w:ascii="Times New Roman" w:hAnsi="Times New Roman" w:cs="Times New Roman"/>
        </w:rPr>
        <w:t>4</w:t>
      </w:r>
      <w:r w:rsidR="003617BA">
        <w:rPr>
          <w:rFonts w:ascii="Times New Roman" w:hAnsi="Times New Roman" w:cs="Times New Roman"/>
        </w:rPr>
        <w:t>6</w:t>
      </w:r>
    </w:p>
    <w:p w14:paraId="596E0ECA" w14:textId="05EA4A8E" w:rsidR="0026773F" w:rsidRPr="00287F09" w:rsidRDefault="0026773F" w:rsidP="006C6FB9">
      <w:pPr>
        <w:pStyle w:val="ListParagraph"/>
        <w:numPr>
          <w:ilvl w:val="0"/>
          <w:numId w:val="26"/>
        </w:numPr>
        <w:tabs>
          <w:tab w:val="num" w:pos="720"/>
        </w:tabs>
        <w:spacing w:line="480" w:lineRule="auto"/>
        <w:jc w:val="both"/>
        <w:rPr>
          <w:rFonts w:ascii="Times New Roman" w:hAnsi="Times New Roman" w:cs="Times New Roman"/>
        </w:rPr>
      </w:pPr>
      <w:r w:rsidRPr="00287F09">
        <w:rPr>
          <w:rFonts w:ascii="Times New Roman" w:hAnsi="Times New Roman" w:cs="Times New Roman"/>
        </w:rPr>
        <w:t>Specificity: 0.7</w:t>
      </w:r>
      <w:r w:rsidR="003617BA">
        <w:rPr>
          <w:rFonts w:ascii="Times New Roman" w:hAnsi="Times New Roman" w:cs="Times New Roman"/>
        </w:rPr>
        <w:t>981</w:t>
      </w:r>
    </w:p>
    <w:p w14:paraId="4CE45D2D" w14:textId="77777777" w:rsidR="0026773F" w:rsidRPr="0026773F" w:rsidRDefault="0026773F" w:rsidP="00BE0431">
      <w:pPr>
        <w:spacing w:line="480" w:lineRule="auto"/>
        <w:jc w:val="both"/>
        <w:rPr>
          <w:rFonts w:ascii="Times New Roman" w:hAnsi="Times New Roman" w:cs="Times New Roman"/>
        </w:rPr>
      </w:pPr>
      <w:r w:rsidRPr="0026773F">
        <w:rPr>
          <w:rFonts w:ascii="Times New Roman" w:hAnsi="Times New Roman" w:cs="Times New Roman"/>
        </w:rPr>
        <w:t>These figures indicate:</w:t>
      </w:r>
    </w:p>
    <w:p w14:paraId="6FD76A7A" w14:textId="77777777" w:rsidR="0026773F" w:rsidRPr="0026773F" w:rsidRDefault="0026773F" w:rsidP="00BE0431">
      <w:pPr>
        <w:tabs>
          <w:tab w:val="num" w:pos="720"/>
        </w:tabs>
        <w:spacing w:line="480" w:lineRule="auto"/>
        <w:jc w:val="both"/>
        <w:rPr>
          <w:rFonts w:ascii="Times New Roman" w:hAnsi="Times New Roman" w:cs="Times New Roman"/>
        </w:rPr>
      </w:pPr>
      <w:r w:rsidRPr="0026773F">
        <w:rPr>
          <w:rFonts w:ascii="Times New Roman" w:hAnsi="Times New Roman" w:cs="Times New Roman"/>
        </w:rPr>
        <w:t>The model is equally good at identifying default and non-default borrowers.</w:t>
      </w:r>
    </w:p>
    <w:p w14:paraId="361CB013" w14:textId="6D8BF49E" w:rsidR="0026773F" w:rsidRPr="0026773F" w:rsidRDefault="0026773F" w:rsidP="00BE0431">
      <w:pPr>
        <w:tabs>
          <w:tab w:val="num" w:pos="720"/>
        </w:tabs>
        <w:spacing w:line="480" w:lineRule="auto"/>
        <w:jc w:val="both"/>
        <w:rPr>
          <w:rFonts w:ascii="Times New Roman" w:hAnsi="Times New Roman" w:cs="Times New Roman"/>
        </w:rPr>
      </w:pPr>
      <w:r w:rsidRPr="0026773F">
        <w:rPr>
          <w:rFonts w:ascii="Times New Roman" w:hAnsi="Times New Roman" w:cs="Times New Roman"/>
        </w:rPr>
        <w:t>High sensitivity (0.7</w:t>
      </w:r>
      <w:r w:rsidR="003617BA">
        <w:rPr>
          <w:rFonts w:ascii="Times New Roman" w:hAnsi="Times New Roman" w:cs="Times New Roman"/>
        </w:rPr>
        <w:t>5</w:t>
      </w:r>
      <w:r w:rsidRPr="0026773F">
        <w:rPr>
          <w:rFonts w:ascii="Times New Roman" w:hAnsi="Times New Roman" w:cs="Times New Roman"/>
        </w:rPr>
        <w:t>) shows good ability to detect defaults</w:t>
      </w:r>
      <w:r w:rsidR="00B837DA">
        <w:rPr>
          <w:rFonts w:ascii="Times New Roman" w:hAnsi="Times New Roman" w:cs="Times New Roman"/>
        </w:rPr>
        <w:t xml:space="preserve"> </w:t>
      </w:r>
      <w:r w:rsidRPr="0026773F">
        <w:rPr>
          <w:rFonts w:ascii="Times New Roman" w:hAnsi="Times New Roman" w:cs="Times New Roman"/>
        </w:rPr>
        <w:t>essential for minimizing financial losses.</w:t>
      </w:r>
    </w:p>
    <w:p w14:paraId="059B9628" w14:textId="72AE54EE" w:rsidR="0026773F" w:rsidRPr="0026773F" w:rsidRDefault="0026773F" w:rsidP="00BE0431">
      <w:pPr>
        <w:tabs>
          <w:tab w:val="num" w:pos="720"/>
        </w:tabs>
        <w:spacing w:line="480" w:lineRule="auto"/>
        <w:jc w:val="both"/>
        <w:rPr>
          <w:rFonts w:ascii="Times New Roman" w:hAnsi="Times New Roman" w:cs="Times New Roman"/>
        </w:rPr>
      </w:pPr>
      <w:r w:rsidRPr="0026773F">
        <w:rPr>
          <w:rFonts w:ascii="Times New Roman" w:hAnsi="Times New Roman" w:cs="Times New Roman"/>
        </w:rPr>
        <w:t>AUC of 0.8</w:t>
      </w:r>
      <w:r w:rsidR="0057625C">
        <w:rPr>
          <w:rFonts w:ascii="Times New Roman" w:hAnsi="Times New Roman" w:cs="Times New Roman"/>
        </w:rPr>
        <w:t>48</w:t>
      </w:r>
      <w:r w:rsidRPr="0026773F">
        <w:rPr>
          <w:rFonts w:ascii="Times New Roman" w:hAnsi="Times New Roman" w:cs="Times New Roman"/>
        </w:rPr>
        <w:t xml:space="preserve"> is close to validation AUC, demonstrating excellent generalization and no overfitting.</w:t>
      </w:r>
    </w:p>
    <w:p w14:paraId="3CDC3A6C" w14:textId="77777777" w:rsidR="0026773F" w:rsidRPr="0026773F" w:rsidRDefault="0026773F" w:rsidP="00BE0431">
      <w:pPr>
        <w:spacing w:line="480" w:lineRule="auto"/>
        <w:jc w:val="both"/>
        <w:rPr>
          <w:rFonts w:ascii="Times New Roman" w:hAnsi="Times New Roman" w:cs="Times New Roman"/>
        </w:rPr>
      </w:pPr>
      <w:r w:rsidRPr="0026773F">
        <w:rPr>
          <w:rFonts w:ascii="Times New Roman" w:hAnsi="Times New Roman" w:cs="Times New Roman"/>
        </w:rPr>
        <w:t>The confusion matrix confirms this balance:</w:t>
      </w:r>
    </w:p>
    <w:p w14:paraId="67BA1C6C" w14:textId="4398F7BA" w:rsidR="0026773F" w:rsidRPr="0026773F" w:rsidRDefault="0026773F" w:rsidP="00BE0431">
      <w:pPr>
        <w:tabs>
          <w:tab w:val="num" w:pos="720"/>
        </w:tabs>
        <w:spacing w:line="480" w:lineRule="auto"/>
        <w:jc w:val="both"/>
        <w:rPr>
          <w:rFonts w:ascii="Times New Roman" w:hAnsi="Times New Roman" w:cs="Times New Roman"/>
        </w:rPr>
      </w:pPr>
      <w:r w:rsidRPr="0026773F">
        <w:rPr>
          <w:rFonts w:ascii="Times New Roman" w:hAnsi="Times New Roman" w:cs="Times New Roman"/>
        </w:rPr>
        <w:t>Correctly identified defaults: 3,</w:t>
      </w:r>
      <w:r w:rsidR="0057625C">
        <w:rPr>
          <w:rFonts w:ascii="Times New Roman" w:hAnsi="Times New Roman" w:cs="Times New Roman"/>
        </w:rPr>
        <w:t>379</w:t>
      </w:r>
    </w:p>
    <w:p w14:paraId="69E1373E" w14:textId="58E6EFD8" w:rsidR="0026773F" w:rsidRDefault="0026773F" w:rsidP="00BE0431">
      <w:pPr>
        <w:tabs>
          <w:tab w:val="num" w:pos="720"/>
        </w:tabs>
        <w:spacing w:line="480" w:lineRule="auto"/>
        <w:jc w:val="both"/>
        <w:rPr>
          <w:rFonts w:ascii="Times New Roman" w:hAnsi="Times New Roman" w:cs="Times New Roman"/>
        </w:rPr>
      </w:pPr>
      <w:r w:rsidRPr="0026773F">
        <w:rPr>
          <w:rFonts w:ascii="Times New Roman" w:hAnsi="Times New Roman" w:cs="Times New Roman"/>
        </w:rPr>
        <w:t>Correctly identified non-defaults: 8,</w:t>
      </w:r>
      <w:r w:rsidR="0057625C">
        <w:rPr>
          <w:rFonts w:ascii="Times New Roman" w:hAnsi="Times New Roman" w:cs="Times New Roman"/>
        </w:rPr>
        <w:t>359</w:t>
      </w:r>
    </w:p>
    <w:p w14:paraId="4F11F447" w14:textId="42505E79" w:rsidR="00695822" w:rsidRPr="0026773F" w:rsidRDefault="002771A8" w:rsidP="00695822">
      <w:pPr>
        <w:tabs>
          <w:tab w:val="num" w:pos="720"/>
        </w:tabs>
        <w:spacing w:line="480" w:lineRule="auto"/>
        <w:jc w:val="center"/>
        <w:rPr>
          <w:rFonts w:ascii="Times New Roman" w:hAnsi="Times New Roman" w:cs="Times New Roman"/>
        </w:rPr>
      </w:pPr>
      <w:r w:rsidRPr="002771A8">
        <w:rPr>
          <w:rFonts w:ascii="Times New Roman" w:hAnsi="Times New Roman" w:cs="Times New Roman"/>
          <w:noProof/>
        </w:rPr>
        <w:lastRenderedPageBreak/>
        <w:drawing>
          <wp:inline distT="0" distB="0" distL="0" distR="0" wp14:anchorId="2045150F" wp14:editId="2FC8038B">
            <wp:extent cx="2991917" cy="3623347"/>
            <wp:effectExtent l="0" t="0" r="0" b="0"/>
            <wp:docPr id="10339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4910" name=""/>
                    <pic:cNvPicPr/>
                  </pic:nvPicPr>
                  <pic:blipFill>
                    <a:blip r:embed="rId19"/>
                    <a:stretch>
                      <a:fillRect/>
                    </a:stretch>
                  </pic:blipFill>
                  <pic:spPr>
                    <a:xfrm>
                      <a:off x="0" y="0"/>
                      <a:ext cx="3012037" cy="3647713"/>
                    </a:xfrm>
                    <a:prstGeom prst="rect">
                      <a:avLst/>
                    </a:prstGeom>
                  </pic:spPr>
                </pic:pic>
              </a:graphicData>
            </a:graphic>
          </wp:inline>
        </w:drawing>
      </w:r>
    </w:p>
    <w:p w14:paraId="00AB9C21" w14:textId="063632FB" w:rsidR="00BE0431" w:rsidRDefault="00BE0431" w:rsidP="00BE0431">
      <w:pPr>
        <w:spacing w:line="480" w:lineRule="auto"/>
        <w:jc w:val="both"/>
        <w:rPr>
          <w:rFonts w:ascii="Times New Roman" w:hAnsi="Times New Roman" w:cs="Times New Roman"/>
          <w:b/>
          <w:bCs/>
        </w:rPr>
      </w:pPr>
      <w:r w:rsidRPr="00BE0431">
        <w:rPr>
          <w:rFonts w:ascii="Times New Roman" w:hAnsi="Times New Roman" w:cs="Times New Roman"/>
          <w:b/>
          <w:bCs/>
        </w:rPr>
        <w:t>Lift &amp; Gains Analysis</w:t>
      </w:r>
      <w:r w:rsidR="00233D36">
        <w:rPr>
          <w:rFonts w:ascii="Times New Roman" w:hAnsi="Times New Roman" w:cs="Times New Roman"/>
          <w:b/>
          <w:bCs/>
        </w:rPr>
        <w:t>:</w:t>
      </w:r>
    </w:p>
    <w:p w14:paraId="026BD41B" w14:textId="193EEA02" w:rsidR="00E57A15" w:rsidRDefault="00E57A15" w:rsidP="00E57A15">
      <w:pPr>
        <w:spacing w:line="48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1DA4177C" wp14:editId="429CC370">
            <wp:extent cx="5254171" cy="2229501"/>
            <wp:effectExtent l="0" t="0" r="3810" b="0"/>
            <wp:docPr id="633819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19263" name="Picture 633819263"/>
                    <pic:cNvPicPr/>
                  </pic:nvPicPr>
                  <pic:blipFill>
                    <a:blip r:embed="rId20">
                      <a:extLst>
                        <a:ext uri="{28A0092B-C50C-407E-A947-70E740481C1C}">
                          <a14:useLocalDpi xmlns:a14="http://schemas.microsoft.com/office/drawing/2010/main" val="0"/>
                        </a:ext>
                      </a:extLst>
                    </a:blip>
                    <a:stretch>
                      <a:fillRect/>
                    </a:stretch>
                  </pic:blipFill>
                  <pic:spPr>
                    <a:xfrm>
                      <a:off x="0" y="0"/>
                      <a:ext cx="5262046" cy="2232843"/>
                    </a:xfrm>
                    <a:prstGeom prst="rect">
                      <a:avLst/>
                    </a:prstGeom>
                  </pic:spPr>
                </pic:pic>
              </a:graphicData>
            </a:graphic>
          </wp:inline>
        </w:drawing>
      </w:r>
    </w:p>
    <w:p w14:paraId="5E2E620B" w14:textId="69E9C08B" w:rsidR="00E57A15" w:rsidRPr="00BE0431" w:rsidRDefault="00E57A15" w:rsidP="00E57A15">
      <w:pPr>
        <w:spacing w:line="480"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478C84AA" wp14:editId="475C90BD">
            <wp:extent cx="5731510" cy="2397125"/>
            <wp:effectExtent l="0" t="0" r="2540" b="3175"/>
            <wp:docPr id="136366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6497" name="Picture 136366497"/>
                    <pic:cNvPicPr/>
                  </pic:nvPicPr>
                  <pic:blipFill>
                    <a:blip r:embed="rId21">
                      <a:extLst>
                        <a:ext uri="{28A0092B-C50C-407E-A947-70E740481C1C}">
                          <a14:useLocalDpi xmlns:a14="http://schemas.microsoft.com/office/drawing/2010/main" val="0"/>
                        </a:ext>
                      </a:extLst>
                    </a:blip>
                    <a:stretch>
                      <a:fillRect/>
                    </a:stretch>
                  </pic:blipFill>
                  <pic:spPr>
                    <a:xfrm>
                      <a:off x="0" y="0"/>
                      <a:ext cx="5731510" cy="2397125"/>
                    </a:xfrm>
                    <a:prstGeom prst="rect">
                      <a:avLst/>
                    </a:prstGeom>
                  </pic:spPr>
                </pic:pic>
              </a:graphicData>
            </a:graphic>
          </wp:inline>
        </w:drawing>
      </w:r>
    </w:p>
    <w:p w14:paraId="52915895" w14:textId="77777777" w:rsidR="00BE0431" w:rsidRPr="00BE0431" w:rsidRDefault="00BE0431" w:rsidP="00BE0431">
      <w:pPr>
        <w:spacing w:line="480" w:lineRule="auto"/>
        <w:jc w:val="both"/>
        <w:rPr>
          <w:rFonts w:ascii="Times New Roman" w:hAnsi="Times New Roman" w:cs="Times New Roman"/>
        </w:rPr>
      </w:pPr>
      <w:r w:rsidRPr="00BE0431">
        <w:rPr>
          <w:rFonts w:ascii="Times New Roman" w:hAnsi="Times New Roman" w:cs="Times New Roman"/>
        </w:rPr>
        <w:t>To evaluate how well the model ranks borrowers by risk, Lift and Gain charts were generated.</w:t>
      </w:r>
    </w:p>
    <w:p w14:paraId="2D00279E" w14:textId="77777777" w:rsidR="00BE0431" w:rsidRPr="00BE0431" w:rsidRDefault="00BE0431" w:rsidP="00BE0431">
      <w:pPr>
        <w:spacing w:line="480" w:lineRule="auto"/>
        <w:jc w:val="both"/>
        <w:rPr>
          <w:rFonts w:ascii="Times New Roman" w:hAnsi="Times New Roman" w:cs="Times New Roman"/>
          <w:b/>
          <w:bCs/>
        </w:rPr>
      </w:pPr>
      <w:r w:rsidRPr="00BE0431">
        <w:rPr>
          <w:rFonts w:ascii="Times New Roman" w:hAnsi="Times New Roman" w:cs="Times New Roman"/>
          <w:b/>
          <w:bCs/>
        </w:rPr>
        <w:t>Key Results</w:t>
      </w:r>
    </w:p>
    <w:p w14:paraId="79FCB562" w14:textId="77777777" w:rsidR="00BE0431" w:rsidRPr="00BE0431" w:rsidRDefault="00BE0431" w:rsidP="006C6FB9">
      <w:pPr>
        <w:numPr>
          <w:ilvl w:val="0"/>
          <w:numId w:val="27"/>
        </w:numPr>
        <w:tabs>
          <w:tab w:val="num" w:pos="720"/>
        </w:tabs>
        <w:spacing w:line="480" w:lineRule="auto"/>
        <w:jc w:val="both"/>
        <w:rPr>
          <w:rFonts w:ascii="Times New Roman" w:hAnsi="Times New Roman" w:cs="Times New Roman"/>
        </w:rPr>
      </w:pPr>
      <w:r w:rsidRPr="00BE0431">
        <w:rPr>
          <w:rFonts w:ascii="Times New Roman" w:hAnsi="Times New Roman" w:cs="Times New Roman"/>
        </w:rPr>
        <w:t>Top 10% Gain: 26.4%</w:t>
      </w:r>
    </w:p>
    <w:p w14:paraId="6EC75A66" w14:textId="77777777" w:rsidR="00BE0431" w:rsidRPr="00BE0431" w:rsidRDefault="00BE0431" w:rsidP="006C6FB9">
      <w:pPr>
        <w:numPr>
          <w:ilvl w:val="0"/>
          <w:numId w:val="27"/>
        </w:numPr>
        <w:tabs>
          <w:tab w:val="num" w:pos="720"/>
        </w:tabs>
        <w:spacing w:line="480" w:lineRule="auto"/>
        <w:jc w:val="both"/>
        <w:rPr>
          <w:rFonts w:ascii="Times New Roman" w:hAnsi="Times New Roman" w:cs="Times New Roman"/>
        </w:rPr>
      </w:pPr>
      <w:r w:rsidRPr="00BE0431">
        <w:rPr>
          <w:rFonts w:ascii="Times New Roman" w:hAnsi="Times New Roman" w:cs="Times New Roman"/>
        </w:rPr>
        <w:t>Lift: 2.64×</w:t>
      </w:r>
    </w:p>
    <w:p w14:paraId="72288761" w14:textId="4A331A85" w:rsidR="00BE0431" w:rsidRPr="00BE0431" w:rsidRDefault="00BE0431" w:rsidP="00BE0431">
      <w:pPr>
        <w:spacing w:line="480" w:lineRule="auto"/>
        <w:jc w:val="both"/>
        <w:rPr>
          <w:rFonts w:ascii="Times New Roman" w:hAnsi="Times New Roman" w:cs="Times New Roman"/>
        </w:rPr>
      </w:pPr>
      <w:r w:rsidRPr="00BE0431">
        <w:rPr>
          <w:rFonts w:ascii="Times New Roman" w:hAnsi="Times New Roman" w:cs="Times New Roman"/>
        </w:rPr>
        <w:t>This means</w:t>
      </w:r>
      <w:r>
        <w:rPr>
          <w:rFonts w:ascii="Times New Roman" w:hAnsi="Times New Roman" w:cs="Times New Roman"/>
        </w:rPr>
        <w:t xml:space="preserve"> t</w:t>
      </w:r>
      <w:r w:rsidRPr="00BE0431">
        <w:rPr>
          <w:rFonts w:ascii="Times New Roman" w:hAnsi="Times New Roman" w:cs="Times New Roman"/>
        </w:rPr>
        <w:t>he top-risk decile identified by the model captures 26.4% of all default cases, performing 2.64 times better than random selection.</w:t>
      </w:r>
    </w:p>
    <w:p w14:paraId="17DE92F2" w14:textId="341FB7AC" w:rsidR="00BE0431" w:rsidRPr="00BE0431" w:rsidRDefault="00BE0431" w:rsidP="00BE0431">
      <w:pPr>
        <w:spacing w:line="480" w:lineRule="auto"/>
        <w:jc w:val="both"/>
        <w:rPr>
          <w:rFonts w:ascii="Times New Roman" w:hAnsi="Times New Roman" w:cs="Times New Roman"/>
        </w:rPr>
      </w:pPr>
      <w:r w:rsidRPr="00BE0431">
        <w:rPr>
          <w:rFonts w:ascii="Times New Roman" w:hAnsi="Times New Roman" w:cs="Times New Roman"/>
        </w:rPr>
        <w:t>Both the gain and lift curves show strong early separation, meaning the model successfully concentrates high-risk borrowers in the top deciles</w:t>
      </w:r>
      <w:r>
        <w:rPr>
          <w:rFonts w:ascii="Times New Roman" w:hAnsi="Times New Roman" w:cs="Times New Roman"/>
        </w:rPr>
        <w:t xml:space="preserve"> </w:t>
      </w:r>
      <w:r w:rsidRPr="00BE0431">
        <w:rPr>
          <w:rFonts w:ascii="Times New Roman" w:hAnsi="Times New Roman" w:cs="Times New Roman"/>
        </w:rPr>
        <w:t>a valuable property for prioritizing collections, monitoring, or risk-based pricing.</w:t>
      </w:r>
    </w:p>
    <w:p w14:paraId="3B6E521D" w14:textId="77777777" w:rsidR="003B6B77" w:rsidRPr="003B6B77" w:rsidRDefault="003B6B77" w:rsidP="003B6B77">
      <w:pPr>
        <w:spacing w:line="480" w:lineRule="auto"/>
        <w:jc w:val="both"/>
        <w:rPr>
          <w:rFonts w:ascii="Times New Roman" w:hAnsi="Times New Roman" w:cs="Times New Roman"/>
        </w:rPr>
      </w:pPr>
      <w:r w:rsidRPr="003B6B77">
        <w:rPr>
          <w:rFonts w:ascii="Times New Roman" w:hAnsi="Times New Roman" w:cs="Times New Roman"/>
        </w:rPr>
        <w:t>Overall, the logistic regression model provides stable, interpretable, and highly valuable insights for mortgage default prediction:</w:t>
      </w:r>
    </w:p>
    <w:p w14:paraId="12510632" w14:textId="695083A8" w:rsidR="003B6B77" w:rsidRPr="003B6B77" w:rsidRDefault="003B6B77" w:rsidP="006C6FB9">
      <w:pPr>
        <w:numPr>
          <w:ilvl w:val="0"/>
          <w:numId w:val="28"/>
        </w:numPr>
        <w:tabs>
          <w:tab w:val="clear" w:pos="360"/>
          <w:tab w:val="num" w:pos="720"/>
        </w:tabs>
        <w:spacing w:line="480" w:lineRule="auto"/>
        <w:jc w:val="both"/>
        <w:rPr>
          <w:rFonts w:ascii="Times New Roman" w:hAnsi="Times New Roman" w:cs="Times New Roman"/>
        </w:rPr>
      </w:pPr>
      <w:r w:rsidRPr="003B6B77">
        <w:rPr>
          <w:rFonts w:ascii="Times New Roman" w:hAnsi="Times New Roman" w:cs="Times New Roman"/>
        </w:rPr>
        <w:t>High AUC (0.8</w:t>
      </w:r>
      <w:r w:rsidR="00824752">
        <w:rPr>
          <w:rFonts w:ascii="Times New Roman" w:hAnsi="Times New Roman" w:cs="Times New Roman"/>
        </w:rPr>
        <w:t>48</w:t>
      </w:r>
      <w:r w:rsidRPr="003B6B77">
        <w:rPr>
          <w:rFonts w:ascii="Times New Roman" w:hAnsi="Times New Roman" w:cs="Times New Roman"/>
        </w:rPr>
        <w:t>) ensures reliable separation between risky and safe borrowers.</w:t>
      </w:r>
    </w:p>
    <w:p w14:paraId="49675B12" w14:textId="06F9364A" w:rsidR="003B6B77" w:rsidRPr="003B6B77" w:rsidRDefault="003B6B77" w:rsidP="006C6FB9">
      <w:pPr>
        <w:numPr>
          <w:ilvl w:val="0"/>
          <w:numId w:val="28"/>
        </w:numPr>
        <w:tabs>
          <w:tab w:val="clear" w:pos="360"/>
          <w:tab w:val="num" w:pos="720"/>
        </w:tabs>
        <w:spacing w:line="480" w:lineRule="auto"/>
        <w:jc w:val="both"/>
        <w:rPr>
          <w:rFonts w:ascii="Times New Roman" w:hAnsi="Times New Roman" w:cs="Times New Roman"/>
        </w:rPr>
      </w:pPr>
      <w:r w:rsidRPr="003B6B77">
        <w:rPr>
          <w:rFonts w:ascii="Times New Roman" w:hAnsi="Times New Roman" w:cs="Times New Roman"/>
        </w:rPr>
        <w:t>High sensitivity ensures early capture of high-risk borrowers</w:t>
      </w:r>
      <w:r w:rsidR="000A471E">
        <w:rPr>
          <w:rFonts w:ascii="Times New Roman" w:hAnsi="Times New Roman" w:cs="Times New Roman"/>
        </w:rPr>
        <w:t xml:space="preserve"> </w:t>
      </w:r>
      <w:r w:rsidRPr="003B6B77">
        <w:rPr>
          <w:rFonts w:ascii="Times New Roman" w:hAnsi="Times New Roman" w:cs="Times New Roman"/>
        </w:rPr>
        <w:t>supporting loss prevention.</w:t>
      </w:r>
    </w:p>
    <w:p w14:paraId="1D1D9024" w14:textId="77777777" w:rsidR="003B6B77" w:rsidRPr="003B6B77" w:rsidRDefault="003B6B77" w:rsidP="006C6FB9">
      <w:pPr>
        <w:numPr>
          <w:ilvl w:val="0"/>
          <w:numId w:val="28"/>
        </w:numPr>
        <w:tabs>
          <w:tab w:val="clear" w:pos="360"/>
          <w:tab w:val="num" w:pos="720"/>
        </w:tabs>
        <w:spacing w:line="480" w:lineRule="auto"/>
        <w:jc w:val="both"/>
        <w:rPr>
          <w:rFonts w:ascii="Times New Roman" w:hAnsi="Times New Roman" w:cs="Times New Roman"/>
        </w:rPr>
      </w:pPr>
      <w:r w:rsidRPr="003B6B77">
        <w:rPr>
          <w:rFonts w:ascii="Times New Roman" w:hAnsi="Times New Roman" w:cs="Times New Roman"/>
        </w:rPr>
        <w:t>Strong lift in top deciles makes the model ideal for prioritizing interventions.</w:t>
      </w:r>
    </w:p>
    <w:p w14:paraId="122F7D50" w14:textId="77777777" w:rsidR="003B6B77" w:rsidRPr="003B6B77" w:rsidRDefault="003B6B77" w:rsidP="006C6FB9">
      <w:pPr>
        <w:numPr>
          <w:ilvl w:val="0"/>
          <w:numId w:val="28"/>
        </w:numPr>
        <w:tabs>
          <w:tab w:val="clear" w:pos="360"/>
          <w:tab w:val="num" w:pos="720"/>
        </w:tabs>
        <w:spacing w:line="480" w:lineRule="auto"/>
        <w:jc w:val="both"/>
        <w:rPr>
          <w:rFonts w:ascii="Times New Roman" w:hAnsi="Times New Roman" w:cs="Times New Roman"/>
        </w:rPr>
      </w:pPr>
      <w:r w:rsidRPr="003B6B77">
        <w:rPr>
          <w:rFonts w:ascii="Times New Roman" w:hAnsi="Times New Roman" w:cs="Times New Roman"/>
        </w:rPr>
        <w:t>Interpretability helps with compliance, reporting, and strategy development.</w:t>
      </w:r>
    </w:p>
    <w:p w14:paraId="345F4D05" w14:textId="77777777" w:rsidR="00984EA5" w:rsidRPr="00984EA5" w:rsidRDefault="00984EA5" w:rsidP="00BE0431">
      <w:pPr>
        <w:spacing w:line="480" w:lineRule="auto"/>
        <w:jc w:val="both"/>
        <w:rPr>
          <w:rFonts w:ascii="Times New Roman" w:hAnsi="Times New Roman" w:cs="Times New Roman"/>
        </w:rPr>
      </w:pPr>
    </w:p>
    <w:p w14:paraId="61596A20" w14:textId="6EE23721" w:rsidR="00984EA5" w:rsidRDefault="00712C39" w:rsidP="00712C39">
      <w:pPr>
        <w:spacing w:line="480" w:lineRule="auto"/>
        <w:jc w:val="both"/>
        <w:rPr>
          <w:rFonts w:ascii="Times New Roman" w:hAnsi="Times New Roman" w:cs="Times New Roman"/>
        </w:rPr>
      </w:pPr>
      <w:r w:rsidRPr="00712C39">
        <w:rPr>
          <w:rFonts w:ascii="Times New Roman" w:hAnsi="Times New Roman" w:cs="Times New Roman"/>
        </w:rPr>
        <w:lastRenderedPageBreak/>
        <w:t>Both the Decision Tree and Logistic Regression models performed well in predicting mortgage defaults, but the Logistic Regression model provides the most balanced and reliable performance overall for business decision-making. With an AUC of 0.8</w:t>
      </w:r>
      <w:r w:rsidR="00B433EA">
        <w:rPr>
          <w:rFonts w:ascii="Times New Roman" w:hAnsi="Times New Roman" w:cs="Times New Roman"/>
        </w:rPr>
        <w:t>4</w:t>
      </w:r>
      <w:r w:rsidR="00DF3D6D">
        <w:rPr>
          <w:rFonts w:ascii="Times New Roman" w:hAnsi="Times New Roman" w:cs="Times New Roman"/>
        </w:rPr>
        <w:t>8</w:t>
      </w:r>
      <w:r w:rsidRPr="00712C39">
        <w:rPr>
          <w:rFonts w:ascii="Times New Roman" w:hAnsi="Times New Roman" w:cs="Times New Roman"/>
        </w:rPr>
        <w:t xml:space="preserve"> and stable accuracy across both validation and test sets, it consistently identifies high-risk borrowers while maintaining strong interpretability</w:t>
      </w:r>
      <w:r w:rsidR="000A471E">
        <w:rPr>
          <w:rFonts w:ascii="Times New Roman" w:hAnsi="Times New Roman" w:cs="Times New Roman"/>
        </w:rPr>
        <w:t xml:space="preserve"> </w:t>
      </w:r>
      <w:r w:rsidRPr="00712C39">
        <w:rPr>
          <w:rFonts w:ascii="Times New Roman" w:hAnsi="Times New Roman" w:cs="Times New Roman"/>
        </w:rPr>
        <w:t>an essential requirement for financial institutions. The model’s clear probability outputs help lenders rank borrowers by risk, support regulatory transparency, and guide proactive actions such as loan restructuring or additional monitoring. Moreover, its strong lift (2.64× in the top decile) ensures that the riskiest borrowers are captured early, directly addressing the core business problem of high default-related financial losses. While the Decision Tree also performs well (AUC 0.8</w:t>
      </w:r>
      <w:r w:rsidR="00DF3D6D">
        <w:rPr>
          <w:rFonts w:ascii="Times New Roman" w:hAnsi="Times New Roman" w:cs="Times New Roman"/>
        </w:rPr>
        <w:t>47</w:t>
      </w:r>
      <w:r w:rsidRPr="00712C39">
        <w:rPr>
          <w:rFonts w:ascii="Times New Roman" w:hAnsi="Times New Roman" w:cs="Times New Roman"/>
        </w:rPr>
        <w:t>) and offers intuitive decision rules, Logistic Regression provides greater stability, scalability, and explainability. Therefore, Logistic Regression is the best-fitting model for helping lenders reduce losses, improve risk assessment, and maintain a more financially resilient mortgage portfolio.</w:t>
      </w:r>
    </w:p>
    <w:p w14:paraId="285B790A" w14:textId="77777777" w:rsidR="00353242" w:rsidRPr="00712C39" w:rsidRDefault="00353242" w:rsidP="00712C39">
      <w:pPr>
        <w:spacing w:line="480" w:lineRule="auto"/>
        <w:jc w:val="both"/>
        <w:rPr>
          <w:rFonts w:ascii="Times New Roman" w:hAnsi="Times New Roman" w:cs="Times New Roman"/>
        </w:rPr>
      </w:pPr>
    </w:p>
    <w:p w14:paraId="1875E6A7" w14:textId="4880A8BD" w:rsidR="00984EA5" w:rsidRPr="00353242" w:rsidRDefault="00353242" w:rsidP="006C6FB9">
      <w:pPr>
        <w:pStyle w:val="ListParagraph"/>
        <w:numPr>
          <w:ilvl w:val="0"/>
          <w:numId w:val="21"/>
        </w:numPr>
        <w:spacing w:line="480" w:lineRule="auto"/>
        <w:jc w:val="both"/>
        <w:rPr>
          <w:rFonts w:ascii="Times New Roman" w:hAnsi="Times New Roman" w:cs="Times New Roman"/>
          <w:b/>
          <w:bCs/>
        </w:rPr>
      </w:pPr>
      <w:r w:rsidRPr="00353242">
        <w:rPr>
          <w:rFonts w:ascii="Times New Roman" w:hAnsi="Times New Roman" w:cs="Times New Roman"/>
          <w:b/>
          <w:bCs/>
        </w:rPr>
        <w:t>Multiple Linear Regression</w:t>
      </w:r>
    </w:p>
    <w:p w14:paraId="6C9C1D59" w14:textId="40AFC6EB" w:rsidR="00353242" w:rsidRPr="00353242" w:rsidRDefault="00353242" w:rsidP="00353242">
      <w:pPr>
        <w:spacing w:line="480" w:lineRule="auto"/>
        <w:jc w:val="both"/>
        <w:rPr>
          <w:rFonts w:ascii="Times New Roman" w:hAnsi="Times New Roman" w:cs="Times New Roman"/>
        </w:rPr>
      </w:pPr>
      <w:r>
        <w:rPr>
          <w:rFonts w:ascii="Times New Roman" w:hAnsi="Times New Roman" w:cs="Times New Roman"/>
        </w:rPr>
        <w:t xml:space="preserve">A </w:t>
      </w:r>
      <w:r w:rsidRPr="00353242">
        <w:rPr>
          <w:rFonts w:ascii="Times New Roman" w:hAnsi="Times New Roman" w:cs="Times New Roman"/>
        </w:rPr>
        <w:t xml:space="preserve">Multiple Linear Regression (MLR) model was developed to predict how many periods early a borrower pays off their mortgage. The target variable, </w:t>
      </w:r>
      <w:proofErr w:type="spellStart"/>
      <w:r w:rsidRPr="00353242">
        <w:rPr>
          <w:rFonts w:ascii="Times New Roman" w:hAnsi="Times New Roman" w:cs="Times New Roman"/>
        </w:rPr>
        <w:t>early_close_periods</w:t>
      </w:r>
      <w:proofErr w:type="spellEnd"/>
      <w:r w:rsidRPr="00353242">
        <w:rPr>
          <w:rFonts w:ascii="Times New Roman" w:hAnsi="Times New Roman" w:cs="Times New Roman"/>
        </w:rPr>
        <w:t>, measures the difference between the loan’s maturity period and the actual payoff period. This gives lenders a clearer estimate of when prepaid loans are likely to return principal, improving liquidity planning and long-term revenue forecasting.</w:t>
      </w:r>
    </w:p>
    <w:p w14:paraId="3C1EC11D" w14:textId="77777777" w:rsidR="00353242" w:rsidRPr="00353242" w:rsidRDefault="00353242" w:rsidP="00353242">
      <w:pPr>
        <w:spacing w:line="480" w:lineRule="auto"/>
        <w:jc w:val="both"/>
        <w:rPr>
          <w:rFonts w:ascii="Times New Roman" w:hAnsi="Times New Roman" w:cs="Times New Roman"/>
          <w:b/>
          <w:bCs/>
        </w:rPr>
      </w:pPr>
      <w:r w:rsidRPr="00353242">
        <w:rPr>
          <w:rFonts w:ascii="Times New Roman" w:hAnsi="Times New Roman" w:cs="Times New Roman"/>
          <w:b/>
          <w:bCs/>
        </w:rPr>
        <w:t>Model Fitting Results</w:t>
      </w:r>
    </w:p>
    <w:p w14:paraId="02E35107" w14:textId="77777777" w:rsidR="00353242" w:rsidRPr="00353242" w:rsidRDefault="00353242" w:rsidP="00353242">
      <w:pPr>
        <w:spacing w:line="480" w:lineRule="auto"/>
        <w:jc w:val="both"/>
        <w:rPr>
          <w:rFonts w:ascii="Times New Roman" w:hAnsi="Times New Roman" w:cs="Times New Roman"/>
        </w:rPr>
      </w:pPr>
      <w:r w:rsidRPr="00353242">
        <w:rPr>
          <w:rFonts w:ascii="Times New Roman" w:hAnsi="Times New Roman" w:cs="Times New Roman"/>
        </w:rPr>
        <w:t>The model was trained using 18,615 prepaid borrowers from the training partition and evaluated using 7,974 prepaid borrowers in the test partition. The regression model included borrower credit characteristics (FICO, LTV, interest rate), loan structure variables, engineered features (</w:t>
      </w:r>
      <w:proofErr w:type="spellStart"/>
      <w:r w:rsidRPr="00353242">
        <w:rPr>
          <w:rFonts w:ascii="Times New Roman" w:hAnsi="Times New Roman" w:cs="Times New Roman"/>
        </w:rPr>
        <w:t>balance_change</w:t>
      </w:r>
      <w:proofErr w:type="spellEnd"/>
      <w:r w:rsidRPr="00353242">
        <w:rPr>
          <w:rFonts w:ascii="Times New Roman" w:hAnsi="Times New Roman" w:cs="Times New Roman"/>
        </w:rPr>
        <w:t xml:space="preserve">, </w:t>
      </w:r>
      <w:proofErr w:type="spellStart"/>
      <w:r w:rsidRPr="00353242">
        <w:rPr>
          <w:rFonts w:ascii="Times New Roman" w:hAnsi="Times New Roman" w:cs="Times New Roman"/>
        </w:rPr>
        <w:t>LTV_change</w:t>
      </w:r>
      <w:proofErr w:type="spellEnd"/>
      <w:r w:rsidRPr="00353242">
        <w:rPr>
          <w:rFonts w:ascii="Times New Roman" w:hAnsi="Times New Roman" w:cs="Times New Roman"/>
        </w:rPr>
        <w:t xml:space="preserve">, </w:t>
      </w:r>
      <w:proofErr w:type="spellStart"/>
      <w:r w:rsidRPr="00353242">
        <w:rPr>
          <w:rFonts w:ascii="Times New Roman" w:hAnsi="Times New Roman" w:cs="Times New Roman"/>
        </w:rPr>
        <w:t>loan_age</w:t>
      </w:r>
      <w:proofErr w:type="spellEnd"/>
      <w:r w:rsidRPr="00353242">
        <w:rPr>
          <w:rFonts w:ascii="Times New Roman" w:hAnsi="Times New Roman" w:cs="Times New Roman"/>
        </w:rPr>
        <w:t>), and macroeconomic principal components.</w:t>
      </w:r>
    </w:p>
    <w:p w14:paraId="65A824B3" w14:textId="77777777" w:rsidR="00353242" w:rsidRPr="00353242" w:rsidRDefault="00353242" w:rsidP="00353242">
      <w:pPr>
        <w:spacing w:line="480" w:lineRule="auto"/>
        <w:jc w:val="both"/>
        <w:rPr>
          <w:rFonts w:ascii="Times New Roman" w:hAnsi="Times New Roman" w:cs="Times New Roman"/>
        </w:rPr>
      </w:pPr>
      <w:r w:rsidRPr="00353242">
        <w:rPr>
          <w:rFonts w:ascii="Times New Roman" w:hAnsi="Times New Roman" w:cs="Times New Roman"/>
        </w:rPr>
        <w:t>Several predictors were statistically significant, indicating meaningful relationships with prepayment timing:</w:t>
      </w:r>
    </w:p>
    <w:p w14:paraId="7E94D8D8" w14:textId="77777777" w:rsidR="00353242" w:rsidRPr="00173B22" w:rsidRDefault="00353242" w:rsidP="006C6FB9">
      <w:pPr>
        <w:pStyle w:val="ListParagraph"/>
        <w:numPr>
          <w:ilvl w:val="0"/>
          <w:numId w:val="29"/>
        </w:numPr>
        <w:tabs>
          <w:tab w:val="num" w:pos="720"/>
        </w:tabs>
        <w:spacing w:line="480" w:lineRule="auto"/>
        <w:jc w:val="both"/>
        <w:rPr>
          <w:rFonts w:ascii="Times New Roman" w:hAnsi="Times New Roman" w:cs="Times New Roman"/>
        </w:rPr>
      </w:pPr>
      <w:r w:rsidRPr="00173B22">
        <w:rPr>
          <w:rFonts w:ascii="Times New Roman" w:hAnsi="Times New Roman" w:cs="Times New Roman"/>
        </w:rPr>
        <w:lastRenderedPageBreak/>
        <w:t>Higher FICO scores predicted slightly earlier prepayment (negative coefficient).</w:t>
      </w:r>
    </w:p>
    <w:p w14:paraId="2F4FC3F1" w14:textId="77777777" w:rsidR="00353242" w:rsidRPr="00173B22" w:rsidRDefault="00353242" w:rsidP="006C6FB9">
      <w:pPr>
        <w:pStyle w:val="ListParagraph"/>
        <w:numPr>
          <w:ilvl w:val="0"/>
          <w:numId w:val="29"/>
        </w:numPr>
        <w:tabs>
          <w:tab w:val="num" w:pos="720"/>
        </w:tabs>
        <w:spacing w:line="480" w:lineRule="auto"/>
        <w:jc w:val="both"/>
        <w:rPr>
          <w:rFonts w:ascii="Times New Roman" w:hAnsi="Times New Roman" w:cs="Times New Roman"/>
        </w:rPr>
      </w:pPr>
      <w:r w:rsidRPr="00173B22">
        <w:rPr>
          <w:rFonts w:ascii="Times New Roman" w:hAnsi="Times New Roman" w:cs="Times New Roman"/>
        </w:rPr>
        <w:t>Higher current LTV ratios predicted later prepayment (positive coefficient).</w:t>
      </w:r>
    </w:p>
    <w:p w14:paraId="221CB691" w14:textId="77777777" w:rsidR="00353242" w:rsidRPr="00173B22" w:rsidRDefault="00353242" w:rsidP="006C6FB9">
      <w:pPr>
        <w:pStyle w:val="ListParagraph"/>
        <w:numPr>
          <w:ilvl w:val="0"/>
          <w:numId w:val="29"/>
        </w:numPr>
        <w:tabs>
          <w:tab w:val="num" w:pos="720"/>
        </w:tabs>
        <w:spacing w:line="480" w:lineRule="auto"/>
        <w:jc w:val="both"/>
        <w:rPr>
          <w:rFonts w:ascii="Times New Roman" w:hAnsi="Times New Roman" w:cs="Times New Roman"/>
        </w:rPr>
      </w:pPr>
      <w:r w:rsidRPr="00173B22">
        <w:rPr>
          <w:rFonts w:ascii="Times New Roman" w:hAnsi="Times New Roman" w:cs="Times New Roman"/>
        </w:rPr>
        <w:t>Higher origination interest rates predicted earlier payoff, consistent with refinancing incentives.</w:t>
      </w:r>
    </w:p>
    <w:p w14:paraId="42948D20" w14:textId="77777777" w:rsidR="00353242" w:rsidRPr="00173B22" w:rsidRDefault="00353242" w:rsidP="006C6FB9">
      <w:pPr>
        <w:pStyle w:val="ListParagraph"/>
        <w:numPr>
          <w:ilvl w:val="0"/>
          <w:numId w:val="29"/>
        </w:numPr>
        <w:tabs>
          <w:tab w:val="num" w:pos="720"/>
        </w:tabs>
        <w:spacing w:line="480" w:lineRule="auto"/>
        <w:jc w:val="both"/>
        <w:rPr>
          <w:rFonts w:ascii="Times New Roman" w:hAnsi="Times New Roman" w:cs="Times New Roman"/>
        </w:rPr>
      </w:pPr>
      <w:r w:rsidRPr="00173B22">
        <w:rPr>
          <w:rFonts w:ascii="Times New Roman" w:hAnsi="Times New Roman" w:cs="Times New Roman"/>
        </w:rPr>
        <w:t>Loan age had the strongest effect: older loans tend to close much earlier relative to maturity.</w:t>
      </w:r>
    </w:p>
    <w:p w14:paraId="57F6E428" w14:textId="232DCB92" w:rsidR="00353242" w:rsidRPr="00173B22" w:rsidRDefault="00353242" w:rsidP="006C6FB9">
      <w:pPr>
        <w:pStyle w:val="ListParagraph"/>
        <w:numPr>
          <w:ilvl w:val="0"/>
          <w:numId w:val="29"/>
        </w:numPr>
        <w:tabs>
          <w:tab w:val="num" w:pos="720"/>
        </w:tabs>
        <w:spacing w:line="480" w:lineRule="auto"/>
        <w:jc w:val="both"/>
        <w:rPr>
          <w:rFonts w:ascii="Times New Roman" w:hAnsi="Times New Roman" w:cs="Times New Roman"/>
        </w:rPr>
      </w:pPr>
      <w:r w:rsidRPr="00173B22">
        <w:rPr>
          <w:rFonts w:ascii="Times New Roman" w:hAnsi="Times New Roman" w:cs="Times New Roman"/>
        </w:rPr>
        <w:t>Balance and LTV changes dropped due to singularity, indicating redundancy with other predictors</w:t>
      </w:r>
      <w:r w:rsidR="00173B22">
        <w:rPr>
          <w:rFonts w:ascii="Times New Roman" w:hAnsi="Times New Roman" w:cs="Times New Roman"/>
        </w:rPr>
        <w:t xml:space="preserve"> </w:t>
      </w:r>
      <w:r w:rsidRPr="00173B22">
        <w:rPr>
          <w:rFonts w:ascii="Times New Roman" w:hAnsi="Times New Roman" w:cs="Times New Roman"/>
        </w:rPr>
        <w:t>this is expected after normalization and PCA.</w:t>
      </w:r>
    </w:p>
    <w:p w14:paraId="359BC313" w14:textId="77777777" w:rsidR="00353242" w:rsidRPr="00606AB8" w:rsidRDefault="00353242" w:rsidP="00353242">
      <w:pPr>
        <w:spacing w:line="480" w:lineRule="auto"/>
        <w:jc w:val="both"/>
        <w:rPr>
          <w:rFonts w:ascii="Times New Roman" w:hAnsi="Times New Roman" w:cs="Times New Roman"/>
        </w:rPr>
      </w:pPr>
      <w:r w:rsidRPr="00353242">
        <w:rPr>
          <w:rFonts w:ascii="Times New Roman" w:hAnsi="Times New Roman" w:cs="Times New Roman"/>
        </w:rPr>
        <w:t>The model achieved:</w:t>
      </w:r>
    </w:p>
    <w:p w14:paraId="212C3DB2" w14:textId="3328EDB5" w:rsidR="00606AB8" w:rsidRPr="00353242" w:rsidRDefault="00601560" w:rsidP="00353242">
      <w:pPr>
        <w:spacing w:line="480" w:lineRule="auto"/>
        <w:jc w:val="both"/>
        <w:rPr>
          <w:rFonts w:ascii="Times New Roman" w:hAnsi="Times New Roman" w:cs="Times New Roman"/>
        </w:rPr>
      </w:pPr>
      <w:r w:rsidRPr="00601560">
        <w:rPr>
          <w:rFonts w:ascii="Times New Roman" w:hAnsi="Times New Roman" w:cs="Times New Roman"/>
          <w:noProof/>
        </w:rPr>
        <w:drawing>
          <wp:inline distT="0" distB="0" distL="0" distR="0" wp14:anchorId="4433FC44" wp14:editId="34A9A35F">
            <wp:extent cx="5981404" cy="637504"/>
            <wp:effectExtent l="0" t="0" r="635" b="0"/>
            <wp:docPr id="31638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86562" name=""/>
                    <pic:cNvPicPr/>
                  </pic:nvPicPr>
                  <pic:blipFill>
                    <a:blip r:embed="rId22"/>
                    <a:stretch>
                      <a:fillRect/>
                    </a:stretch>
                  </pic:blipFill>
                  <pic:spPr>
                    <a:xfrm>
                      <a:off x="0" y="0"/>
                      <a:ext cx="6003755" cy="639886"/>
                    </a:xfrm>
                    <a:prstGeom prst="rect">
                      <a:avLst/>
                    </a:prstGeom>
                  </pic:spPr>
                </pic:pic>
              </a:graphicData>
            </a:graphic>
          </wp:inline>
        </w:drawing>
      </w:r>
    </w:p>
    <w:p w14:paraId="33978300" w14:textId="5825AA17" w:rsidR="00353242" w:rsidRPr="00353242" w:rsidRDefault="00353242" w:rsidP="00353242">
      <w:pPr>
        <w:spacing w:line="480" w:lineRule="auto"/>
        <w:jc w:val="both"/>
        <w:rPr>
          <w:rFonts w:ascii="Times New Roman" w:hAnsi="Times New Roman" w:cs="Times New Roman"/>
          <w:b/>
          <w:bCs/>
        </w:rPr>
      </w:pPr>
      <w:r w:rsidRPr="00353242">
        <w:rPr>
          <w:rFonts w:ascii="Times New Roman" w:hAnsi="Times New Roman" w:cs="Times New Roman"/>
          <w:b/>
          <w:bCs/>
        </w:rPr>
        <w:t>Training Performance</w:t>
      </w:r>
    </w:p>
    <w:p w14:paraId="56895B55" w14:textId="20E7863A" w:rsidR="00353242" w:rsidRPr="00353242" w:rsidRDefault="00353242" w:rsidP="00353242">
      <w:pPr>
        <w:tabs>
          <w:tab w:val="num" w:pos="720"/>
        </w:tabs>
        <w:spacing w:line="480" w:lineRule="auto"/>
        <w:jc w:val="both"/>
        <w:rPr>
          <w:rFonts w:ascii="Times New Roman" w:hAnsi="Times New Roman" w:cs="Times New Roman"/>
        </w:rPr>
      </w:pPr>
      <w:r w:rsidRPr="00353242">
        <w:rPr>
          <w:rFonts w:ascii="Times New Roman" w:hAnsi="Times New Roman" w:cs="Times New Roman"/>
        </w:rPr>
        <w:t>Train RMSE: 13.</w:t>
      </w:r>
      <w:r w:rsidR="00A63E33">
        <w:rPr>
          <w:rFonts w:ascii="Times New Roman" w:hAnsi="Times New Roman" w:cs="Times New Roman"/>
        </w:rPr>
        <w:t>37</w:t>
      </w:r>
      <w:r w:rsidRPr="00353242">
        <w:rPr>
          <w:rFonts w:ascii="Times New Roman" w:hAnsi="Times New Roman" w:cs="Times New Roman"/>
        </w:rPr>
        <w:t xml:space="preserve"> periods</w:t>
      </w:r>
    </w:p>
    <w:p w14:paraId="6E81BEE4" w14:textId="2AE13D89" w:rsidR="00353242" w:rsidRPr="00353242" w:rsidRDefault="00353242" w:rsidP="00353242">
      <w:pPr>
        <w:tabs>
          <w:tab w:val="num" w:pos="720"/>
        </w:tabs>
        <w:spacing w:line="480" w:lineRule="auto"/>
        <w:jc w:val="both"/>
        <w:rPr>
          <w:rFonts w:ascii="Times New Roman" w:hAnsi="Times New Roman" w:cs="Times New Roman"/>
        </w:rPr>
      </w:pPr>
      <w:r w:rsidRPr="00353242">
        <w:rPr>
          <w:rFonts w:ascii="Times New Roman" w:hAnsi="Times New Roman" w:cs="Times New Roman"/>
        </w:rPr>
        <w:t>Train R²: 0.5</w:t>
      </w:r>
      <w:r w:rsidR="00A63E33">
        <w:rPr>
          <w:rFonts w:ascii="Times New Roman" w:hAnsi="Times New Roman" w:cs="Times New Roman"/>
        </w:rPr>
        <w:t>13</w:t>
      </w:r>
    </w:p>
    <w:p w14:paraId="02852A11" w14:textId="503E1013" w:rsidR="00353242" w:rsidRPr="00353242" w:rsidRDefault="00353242" w:rsidP="00353242">
      <w:pPr>
        <w:spacing w:line="480" w:lineRule="auto"/>
        <w:jc w:val="both"/>
        <w:rPr>
          <w:rFonts w:ascii="Times New Roman" w:hAnsi="Times New Roman" w:cs="Times New Roman"/>
        </w:rPr>
      </w:pPr>
      <w:r w:rsidRPr="00353242">
        <w:rPr>
          <w:rFonts w:ascii="Times New Roman" w:hAnsi="Times New Roman" w:cs="Times New Roman"/>
        </w:rPr>
        <w:t>This means the model can explain about 50% of the variation in early prepayment timing among training borrowers</w:t>
      </w:r>
      <w:r w:rsidR="00173B22">
        <w:rPr>
          <w:rFonts w:ascii="Times New Roman" w:hAnsi="Times New Roman" w:cs="Times New Roman"/>
        </w:rPr>
        <w:t xml:space="preserve"> </w:t>
      </w:r>
      <w:r w:rsidRPr="00353242">
        <w:rPr>
          <w:rFonts w:ascii="Times New Roman" w:hAnsi="Times New Roman" w:cs="Times New Roman"/>
        </w:rPr>
        <w:t xml:space="preserve">reasonable for </w:t>
      </w:r>
      <w:r w:rsidR="00B233C1" w:rsidRPr="00353242">
        <w:rPr>
          <w:rFonts w:ascii="Times New Roman" w:hAnsi="Times New Roman" w:cs="Times New Roman"/>
        </w:rPr>
        <w:t>behavioural</w:t>
      </w:r>
      <w:r w:rsidRPr="00353242">
        <w:rPr>
          <w:rFonts w:ascii="Times New Roman" w:hAnsi="Times New Roman" w:cs="Times New Roman"/>
        </w:rPr>
        <w:t xml:space="preserve"> financial data, where borrower decisions are influenced by unobserved personal factors.</w:t>
      </w:r>
    </w:p>
    <w:p w14:paraId="49AB7DC1" w14:textId="0CBEA9D0" w:rsidR="00353242" w:rsidRPr="00353242" w:rsidRDefault="00353242" w:rsidP="00353242">
      <w:pPr>
        <w:spacing w:line="480" w:lineRule="auto"/>
        <w:jc w:val="both"/>
        <w:rPr>
          <w:rFonts w:ascii="Times New Roman" w:hAnsi="Times New Roman" w:cs="Times New Roman"/>
          <w:b/>
          <w:bCs/>
        </w:rPr>
      </w:pPr>
      <w:r w:rsidRPr="00353242">
        <w:rPr>
          <w:rFonts w:ascii="Times New Roman" w:hAnsi="Times New Roman" w:cs="Times New Roman"/>
          <w:b/>
          <w:bCs/>
        </w:rPr>
        <w:t>Test Performance</w:t>
      </w:r>
    </w:p>
    <w:p w14:paraId="53043C11" w14:textId="64E4D092" w:rsidR="00353242" w:rsidRPr="00353242" w:rsidRDefault="00353242" w:rsidP="00353242">
      <w:pPr>
        <w:tabs>
          <w:tab w:val="num" w:pos="720"/>
        </w:tabs>
        <w:spacing w:line="480" w:lineRule="auto"/>
        <w:jc w:val="both"/>
        <w:rPr>
          <w:rFonts w:ascii="Times New Roman" w:hAnsi="Times New Roman" w:cs="Times New Roman"/>
        </w:rPr>
      </w:pPr>
      <w:r w:rsidRPr="00353242">
        <w:rPr>
          <w:rFonts w:ascii="Times New Roman" w:hAnsi="Times New Roman" w:cs="Times New Roman"/>
        </w:rPr>
        <w:t>Test RMSE: 13.</w:t>
      </w:r>
      <w:r w:rsidR="00A63E33">
        <w:rPr>
          <w:rFonts w:ascii="Times New Roman" w:hAnsi="Times New Roman" w:cs="Times New Roman"/>
        </w:rPr>
        <w:t>54</w:t>
      </w:r>
      <w:r w:rsidRPr="00353242">
        <w:rPr>
          <w:rFonts w:ascii="Times New Roman" w:hAnsi="Times New Roman" w:cs="Times New Roman"/>
        </w:rPr>
        <w:t xml:space="preserve"> periods</w:t>
      </w:r>
    </w:p>
    <w:p w14:paraId="648138AE" w14:textId="3B923C94" w:rsidR="00353242" w:rsidRPr="00353242" w:rsidRDefault="00353242" w:rsidP="00353242">
      <w:pPr>
        <w:tabs>
          <w:tab w:val="num" w:pos="720"/>
        </w:tabs>
        <w:spacing w:line="480" w:lineRule="auto"/>
        <w:jc w:val="both"/>
        <w:rPr>
          <w:rFonts w:ascii="Times New Roman" w:hAnsi="Times New Roman" w:cs="Times New Roman"/>
        </w:rPr>
      </w:pPr>
      <w:r w:rsidRPr="00353242">
        <w:rPr>
          <w:rFonts w:ascii="Times New Roman" w:hAnsi="Times New Roman" w:cs="Times New Roman"/>
        </w:rPr>
        <w:t>Test R²: 0.0</w:t>
      </w:r>
      <w:r w:rsidR="00A63E33">
        <w:rPr>
          <w:rFonts w:ascii="Times New Roman" w:hAnsi="Times New Roman" w:cs="Times New Roman"/>
        </w:rPr>
        <w:t>61</w:t>
      </w:r>
    </w:p>
    <w:p w14:paraId="4C68699D" w14:textId="380D33C9" w:rsidR="00353242" w:rsidRPr="00353242" w:rsidRDefault="00353242" w:rsidP="00353242">
      <w:pPr>
        <w:spacing w:line="480" w:lineRule="auto"/>
        <w:jc w:val="both"/>
        <w:rPr>
          <w:rFonts w:ascii="Times New Roman" w:hAnsi="Times New Roman" w:cs="Times New Roman"/>
        </w:rPr>
      </w:pPr>
      <w:r w:rsidRPr="00353242">
        <w:rPr>
          <w:rFonts w:ascii="Times New Roman" w:hAnsi="Times New Roman" w:cs="Times New Roman"/>
        </w:rPr>
        <w:t>The RMSE remained nearly identical between training and test, which indicates no overfitting.</w:t>
      </w:r>
      <w:r w:rsidRPr="00353242">
        <w:rPr>
          <w:rFonts w:ascii="Times New Roman" w:hAnsi="Times New Roman" w:cs="Times New Roman"/>
        </w:rPr>
        <w:br/>
        <w:t xml:space="preserve">However, the </w:t>
      </w:r>
      <w:r w:rsidR="00F44313" w:rsidRPr="00353242">
        <w:rPr>
          <w:rFonts w:ascii="Times New Roman" w:hAnsi="Times New Roman" w:cs="Times New Roman"/>
        </w:rPr>
        <w:t>low-Test</w:t>
      </w:r>
      <w:r w:rsidRPr="00353242">
        <w:rPr>
          <w:rFonts w:ascii="Times New Roman" w:hAnsi="Times New Roman" w:cs="Times New Roman"/>
        </w:rPr>
        <w:t xml:space="preserve"> R² (</w:t>
      </w:r>
      <w:r w:rsidR="00636A40">
        <w:rPr>
          <w:rFonts w:ascii="Times New Roman" w:hAnsi="Times New Roman" w:cs="Times New Roman"/>
        </w:rPr>
        <w:t>6</w:t>
      </w:r>
      <w:r w:rsidRPr="00353242">
        <w:rPr>
          <w:rFonts w:ascii="Times New Roman" w:hAnsi="Times New Roman" w:cs="Times New Roman"/>
        </w:rPr>
        <w:t xml:space="preserve">%) suggests that the linear model captures only a small portion of prepayment </w:t>
      </w:r>
      <w:r w:rsidR="00B233C1" w:rsidRPr="00353242">
        <w:rPr>
          <w:rFonts w:ascii="Times New Roman" w:hAnsi="Times New Roman" w:cs="Times New Roman"/>
        </w:rPr>
        <w:t>behaviour</w:t>
      </w:r>
      <w:r w:rsidRPr="00353242">
        <w:rPr>
          <w:rFonts w:ascii="Times New Roman" w:hAnsi="Times New Roman" w:cs="Times New Roman"/>
        </w:rPr>
        <w:t xml:space="preserve"> in unseen borrowers. This is common in mortgage analytics because prepayment decisions are driven by nonlinear interactions</w:t>
      </w:r>
      <w:r w:rsidR="000A471E">
        <w:rPr>
          <w:rFonts w:ascii="Times New Roman" w:hAnsi="Times New Roman" w:cs="Times New Roman"/>
        </w:rPr>
        <w:t xml:space="preserve"> </w:t>
      </w:r>
      <w:r w:rsidRPr="00353242">
        <w:rPr>
          <w:rFonts w:ascii="Times New Roman" w:hAnsi="Times New Roman" w:cs="Times New Roman"/>
        </w:rPr>
        <w:t>for example, rate drops combined with borrower equity and credit score. These relationships are difficult for a purely linear model to capture.</w:t>
      </w:r>
    </w:p>
    <w:p w14:paraId="3CCC1EE6" w14:textId="693811C8" w:rsidR="00606AB8" w:rsidRPr="00EB5EE9" w:rsidRDefault="001F3AE8" w:rsidP="00EB5EE9">
      <w:pPr>
        <w:pStyle w:val="ListParagraph"/>
        <w:numPr>
          <w:ilvl w:val="0"/>
          <w:numId w:val="51"/>
        </w:numPr>
        <w:tabs>
          <w:tab w:val="num" w:pos="720"/>
        </w:tabs>
        <w:spacing w:line="480" w:lineRule="auto"/>
        <w:jc w:val="both"/>
        <w:rPr>
          <w:rFonts w:ascii="Times New Roman" w:hAnsi="Times New Roman" w:cs="Times New Roman"/>
          <w:b/>
          <w:bCs/>
        </w:rPr>
      </w:pPr>
      <w:r w:rsidRPr="00EB5EE9">
        <w:rPr>
          <w:rFonts w:ascii="Times New Roman" w:hAnsi="Times New Roman" w:cs="Times New Roman"/>
          <w:b/>
          <w:bCs/>
        </w:rPr>
        <w:lastRenderedPageBreak/>
        <w:t>Reduced Multiple Linear Regression Model:</w:t>
      </w:r>
    </w:p>
    <w:p w14:paraId="43AF2D9D" w14:textId="654B69CC" w:rsidR="00771BC6" w:rsidRDefault="00771BC6" w:rsidP="00771BC6">
      <w:pPr>
        <w:tabs>
          <w:tab w:val="num" w:pos="720"/>
        </w:tabs>
        <w:spacing w:line="480" w:lineRule="auto"/>
        <w:jc w:val="both"/>
        <w:rPr>
          <w:rFonts w:ascii="Times New Roman" w:hAnsi="Times New Roman" w:cs="Times New Roman"/>
        </w:rPr>
      </w:pPr>
      <w:r w:rsidRPr="00771BC6">
        <w:rPr>
          <w:rFonts w:ascii="Times New Roman" w:hAnsi="Times New Roman" w:cs="Times New Roman"/>
        </w:rPr>
        <w:t>After identifying multicollinearity and several non-significant predictors in the full regression model, a reduced MLR model was built using only the statistically significant variables. This streamlined model focuses on the core drivers of prepayment timing</w:t>
      </w:r>
      <w:r w:rsidR="00033826">
        <w:rPr>
          <w:rFonts w:ascii="Times New Roman" w:hAnsi="Times New Roman" w:cs="Times New Roman"/>
        </w:rPr>
        <w:t xml:space="preserve"> </w:t>
      </w:r>
      <w:proofErr w:type="spellStart"/>
      <w:r w:rsidRPr="00771BC6">
        <w:rPr>
          <w:rFonts w:ascii="Times New Roman" w:hAnsi="Times New Roman" w:cs="Times New Roman"/>
        </w:rPr>
        <w:t>loan_age</w:t>
      </w:r>
      <w:proofErr w:type="spellEnd"/>
      <w:r w:rsidRPr="00771BC6">
        <w:rPr>
          <w:rFonts w:ascii="Times New Roman" w:hAnsi="Times New Roman" w:cs="Times New Roman"/>
        </w:rPr>
        <w:t>, current and original balances, LTV measures, interest rates, and FICO score</w:t>
      </w:r>
      <w:r w:rsidR="00033826">
        <w:rPr>
          <w:rFonts w:ascii="Times New Roman" w:hAnsi="Times New Roman" w:cs="Times New Roman"/>
        </w:rPr>
        <w:t xml:space="preserve"> </w:t>
      </w:r>
      <w:r w:rsidRPr="00771BC6">
        <w:rPr>
          <w:rFonts w:ascii="Times New Roman" w:hAnsi="Times New Roman" w:cs="Times New Roman"/>
        </w:rPr>
        <w:t>resulting in a more stable and interpretable structure.</w:t>
      </w:r>
    </w:p>
    <w:p w14:paraId="138A2833" w14:textId="47C205B7" w:rsidR="004E32E7" w:rsidRPr="00771BC6" w:rsidRDefault="004E32E7" w:rsidP="00771BC6">
      <w:pPr>
        <w:tabs>
          <w:tab w:val="num" w:pos="720"/>
        </w:tabs>
        <w:spacing w:line="480" w:lineRule="auto"/>
        <w:jc w:val="both"/>
        <w:rPr>
          <w:rFonts w:ascii="Times New Roman" w:hAnsi="Times New Roman" w:cs="Times New Roman"/>
        </w:rPr>
      </w:pPr>
      <w:r w:rsidRPr="004E32E7">
        <w:rPr>
          <w:rFonts w:ascii="Times New Roman" w:hAnsi="Times New Roman" w:cs="Times New Roman"/>
          <w:noProof/>
        </w:rPr>
        <w:drawing>
          <wp:inline distT="0" distB="0" distL="0" distR="0" wp14:anchorId="796219F0" wp14:editId="5B4F39D8">
            <wp:extent cx="5731510" cy="1002030"/>
            <wp:effectExtent l="0" t="0" r="2540" b="7620"/>
            <wp:docPr id="156839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90844" name=""/>
                    <pic:cNvPicPr/>
                  </pic:nvPicPr>
                  <pic:blipFill>
                    <a:blip r:embed="rId23"/>
                    <a:stretch>
                      <a:fillRect/>
                    </a:stretch>
                  </pic:blipFill>
                  <pic:spPr>
                    <a:xfrm>
                      <a:off x="0" y="0"/>
                      <a:ext cx="5731510" cy="1002030"/>
                    </a:xfrm>
                    <a:prstGeom prst="rect">
                      <a:avLst/>
                    </a:prstGeom>
                  </pic:spPr>
                </pic:pic>
              </a:graphicData>
            </a:graphic>
          </wp:inline>
        </w:drawing>
      </w:r>
    </w:p>
    <w:p w14:paraId="3275A9EA" w14:textId="01CE9488" w:rsidR="00771BC6" w:rsidRPr="00771BC6" w:rsidRDefault="00771BC6" w:rsidP="00771BC6">
      <w:pPr>
        <w:tabs>
          <w:tab w:val="num" w:pos="720"/>
        </w:tabs>
        <w:spacing w:line="480" w:lineRule="auto"/>
        <w:jc w:val="both"/>
        <w:rPr>
          <w:rFonts w:ascii="Times New Roman" w:hAnsi="Times New Roman" w:cs="Times New Roman"/>
        </w:rPr>
      </w:pPr>
      <w:r w:rsidRPr="00771BC6">
        <w:rPr>
          <w:rFonts w:ascii="Times New Roman" w:hAnsi="Times New Roman" w:cs="Times New Roman"/>
        </w:rPr>
        <w:t xml:space="preserve">The reduced model achieves the same performance as the full model (Train RMSE = 13.52, Test RMSE = 13.70, R² ≈ 0.50), showing that the excluded variables were redundant and did not contribute meaningful predictive power. Loan age emerges as the strongest predictor: older loans naturally have fewer remaining periods and therefore less room for early prepayment. Higher current balance and higher current LTV are associated with earlier payoff, likely reflecting refinancing or equity-driven </w:t>
      </w:r>
      <w:r w:rsidR="00F44313" w:rsidRPr="00771BC6">
        <w:rPr>
          <w:rFonts w:ascii="Times New Roman" w:hAnsi="Times New Roman" w:cs="Times New Roman"/>
        </w:rPr>
        <w:t>behaviour</w:t>
      </w:r>
      <w:r w:rsidRPr="00771BC6">
        <w:rPr>
          <w:rFonts w:ascii="Times New Roman" w:hAnsi="Times New Roman" w:cs="Times New Roman"/>
        </w:rPr>
        <w:t>. Interest rates and borrower credit quality also behave as expected, with lower rates and higher credit scores linked to earlier repayment.</w:t>
      </w:r>
    </w:p>
    <w:p w14:paraId="67045397" w14:textId="77777777" w:rsidR="00771BC6" w:rsidRPr="00771BC6" w:rsidRDefault="00771BC6" w:rsidP="00771BC6">
      <w:pPr>
        <w:tabs>
          <w:tab w:val="num" w:pos="720"/>
        </w:tabs>
        <w:spacing w:line="480" w:lineRule="auto"/>
        <w:jc w:val="both"/>
        <w:rPr>
          <w:rFonts w:ascii="Times New Roman" w:hAnsi="Times New Roman" w:cs="Times New Roman"/>
        </w:rPr>
      </w:pPr>
      <w:r w:rsidRPr="00771BC6">
        <w:rPr>
          <w:rFonts w:ascii="Times New Roman" w:hAnsi="Times New Roman" w:cs="Times New Roman"/>
        </w:rPr>
        <w:t>Overall, the reduced MLR model provides a clear, interpretable baseline for understanding how borrower, loan, and economic factors influence prepayment timing. While it cannot capture nonlinear patterns, it serves as a transparent and reliable benchmark for business users and risk analysts.</w:t>
      </w:r>
    </w:p>
    <w:p w14:paraId="0A8861F8" w14:textId="77777777" w:rsidR="001F3AE8" w:rsidRPr="00353242" w:rsidRDefault="001F3AE8" w:rsidP="00353242">
      <w:pPr>
        <w:tabs>
          <w:tab w:val="num" w:pos="720"/>
        </w:tabs>
        <w:spacing w:line="480" w:lineRule="auto"/>
        <w:jc w:val="both"/>
        <w:rPr>
          <w:rFonts w:ascii="Times New Roman" w:hAnsi="Times New Roman" w:cs="Times New Roman"/>
        </w:rPr>
      </w:pPr>
    </w:p>
    <w:p w14:paraId="16422415" w14:textId="07E9FAE2" w:rsidR="00641868" w:rsidRPr="00F35686" w:rsidRDefault="00641868" w:rsidP="006C6FB9">
      <w:pPr>
        <w:pStyle w:val="ListParagraph"/>
        <w:numPr>
          <w:ilvl w:val="0"/>
          <w:numId w:val="21"/>
        </w:numPr>
        <w:tabs>
          <w:tab w:val="num" w:pos="720"/>
        </w:tabs>
        <w:spacing w:line="480" w:lineRule="auto"/>
        <w:jc w:val="both"/>
        <w:rPr>
          <w:rFonts w:ascii="Times New Roman" w:hAnsi="Times New Roman" w:cs="Times New Roman"/>
          <w:b/>
          <w:bCs/>
        </w:rPr>
      </w:pPr>
      <w:proofErr w:type="spellStart"/>
      <w:r w:rsidRPr="00F35686">
        <w:rPr>
          <w:rFonts w:ascii="Times New Roman" w:hAnsi="Times New Roman" w:cs="Times New Roman"/>
          <w:b/>
          <w:bCs/>
        </w:rPr>
        <w:t>XGBoost</w:t>
      </w:r>
      <w:proofErr w:type="spellEnd"/>
      <w:r w:rsidRPr="00F35686">
        <w:rPr>
          <w:rFonts w:ascii="Times New Roman" w:hAnsi="Times New Roman" w:cs="Times New Roman"/>
          <w:b/>
          <w:bCs/>
        </w:rPr>
        <w:t xml:space="preserve"> Regression</w:t>
      </w:r>
    </w:p>
    <w:p w14:paraId="67F851BE" w14:textId="3773396E" w:rsidR="00F35686" w:rsidRPr="00F35686" w:rsidRDefault="00F35686" w:rsidP="00F35686">
      <w:pPr>
        <w:tabs>
          <w:tab w:val="num" w:pos="720"/>
        </w:tabs>
        <w:spacing w:line="480" w:lineRule="auto"/>
        <w:jc w:val="both"/>
        <w:rPr>
          <w:rFonts w:ascii="Times New Roman" w:hAnsi="Times New Roman" w:cs="Times New Roman"/>
        </w:rPr>
      </w:pPr>
      <w:r w:rsidRPr="00F35686">
        <w:rPr>
          <w:rFonts w:ascii="Times New Roman" w:hAnsi="Times New Roman" w:cs="Times New Roman"/>
        </w:rPr>
        <w:t xml:space="preserve">To address the challenge of unpredictable loan prepayments, developed an </w:t>
      </w:r>
      <w:proofErr w:type="spellStart"/>
      <w:r w:rsidRPr="00F35686">
        <w:rPr>
          <w:rFonts w:ascii="Times New Roman" w:hAnsi="Times New Roman" w:cs="Times New Roman"/>
        </w:rPr>
        <w:t>XGBoost</w:t>
      </w:r>
      <w:proofErr w:type="spellEnd"/>
      <w:r w:rsidRPr="00F35686">
        <w:rPr>
          <w:rFonts w:ascii="Times New Roman" w:hAnsi="Times New Roman" w:cs="Times New Roman"/>
        </w:rPr>
        <w:t xml:space="preserve"> regression model to predict how many periods a borrower will close their mortgage early (</w:t>
      </w:r>
      <w:proofErr w:type="spellStart"/>
      <w:r w:rsidRPr="00F35686">
        <w:rPr>
          <w:rFonts w:ascii="Times New Roman" w:hAnsi="Times New Roman" w:cs="Times New Roman"/>
        </w:rPr>
        <w:t>early_close_periods</w:t>
      </w:r>
      <w:proofErr w:type="spellEnd"/>
      <w:r w:rsidRPr="00F35686">
        <w:rPr>
          <w:rFonts w:ascii="Times New Roman" w:hAnsi="Times New Roman" w:cs="Times New Roman"/>
        </w:rPr>
        <w:t xml:space="preserve">). This model was trained using only borrowers who actually prepaid (26,589 borrowers), ensuring the model learns directly from real prepayment </w:t>
      </w:r>
      <w:r w:rsidR="00F44313" w:rsidRPr="00F35686">
        <w:rPr>
          <w:rFonts w:ascii="Times New Roman" w:hAnsi="Times New Roman" w:cs="Times New Roman"/>
        </w:rPr>
        <w:t>behaviour</w:t>
      </w:r>
      <w:r w:rsidRPr="00F35686">
        <w:rPr>
          <w:rFonts w:ascii="Times New Roman" w:hAnsi="Times New Roman" w:cs="Times New Roman"/>
        </w:rPr>
        <w:t>.</w:t>
      </w:r>
    </w:p>
    <w:p w14:paraId="3C64E4BA" w14:textId="745062E7" w:rsidR="00F35686" w:rsidRPr="00F35686" w:rsidRDefault="00F35686" w:rsidP="00F35686">
      <w:pPr>
        <w:tabs>
          <w:tab w:val="num" w:pos="720"/>
        </w:tabs>
        <w:spacing w:line="480" w:lineRule="auto"/>
        <w:jc w:val="both"/>
        <w:rPr>
          <w:rFonts w:ascii="Times New Roman" w:hAnsi="Times New Roman" w:cs="Times New Roman"/>
        </w:rPr>
      </w:pPr>
      <w:r w:rsidRPr="00F35686">
        <w:rPr>
          <w:rFonts w:ascii="Times New Roman" w:hAnsi="Times New Roman" w:cs="Times New Roman"/>
        </w:rPr>
        <w:lastRenderedPageBreak/>
        <w:t>After preparing the engineered dataset</w:t>
      </w:r>
      <w:r>
        <w:rPr>
          <w:rFonts w:ascii="Times New Roman" w:hAnsi="Times New Roman" w:cs="Times New Roman"/>
        </w:rPr>
        <w:t xml:space="preserve"> </w:t>
      </w:r>
      <w:r w:rsidRPr="00F35686">
        <w:rPr>
          <w:rFonts w:ascii="Times New Roman" w:hAnsi="Times New Roman" w:cs="Times New Roman"/>
        </w:rPr>
        <w:t xml:space="preserve">complete with macroeconomic PCA components, normalized borrower-level features, and engineered variables such as </w:t>
      </w:r>
      <w:proofErr w:type="spellStart"/>
      <w:r w:rsidRPr="00F35686">
        <w:rPr>
          <w:rFonts w:ascii="Times New Roman" w:hAnsi="Times New Roman" w:cs="Times New Roman"/>
        </w:rPr>
        <w:t>loan_age</w:t>
      </w:r>
      <w:proofErr w:type="spellEnd"/>
      <w:r w:rsidRPr="00F35686">
        <w:rPr>
          <w:rFonts w:ascii="Times New Roman" w:hAnsi="Times New Roman" w:cs="Times New Roman"/>
        </w:rPr>
        <w:t xml:space="preserve">, </w:t>
      </w:r>
      <w:proofErr w:type="spellStart"/>
      <w:r w:rsidRPr="00F35686">
        <w:rPr>
          <w:rFonts w:ascii="Times New Roman" w:hAnsi="Times New Roman" w:cs="Times New Roman"/>
        </w:rPr>
        <w:t>balance_change</w:t>
      </w:r>
      <w:proofErr w:type="spellEnd"/>
      <w:r w:rsidRPr="00F35686">
        <w:rPr>
          <w:rFonts w:ascii="Times New Roman" w:hAnsi="Times New Roman" w:cs="Times New Roman"/>
        </w:rPr>
        <w:t xml:space="preserve">, and </w:t>
      </w:r>
      <w:proofErr w:type="spellStart"/>
      <w:r w:rsidRPr="00F35686">
        <w:rPr>
          <w:rFonts w:ascii="Times New Roman" w:hAnsi="Times New Roman" w:cs="Times New Roman"/>
        </w:rPr>
        <w:t>LTV_change</w:t>
      </w:r>
      <w:proofErr w:type="spellEnd"/>
      <w:r>
        <w:rPr>
          <w:rFonts w:ascii="Times New Roman" w:hAnsi="Times New Roman" w:cs="Times New Roman"/>
        </w:rPr>
        <w:t xml:space="preserve"> </w:t>
      </w:r>
      <w:r w:rsidRPr="00F35686">
        <w:rPr>
          <w:rFonts w:ascii="Times New Roman" w:hAnsi="Times New Roman" w:cs="Times New Roman"/>
        </w:rPr>
        <w:t>the data was split into a 70% training and 30% testing partition.</w:t>
      </w:r>
    </w:p>
    <w:p w14:paraId="05A79355" w14:textId="4AEF3F03" w:rsidR="00F35686" w:rsidRPr="00F35686" w:rsidRDefault="00F35686" w:rsidP="00F35686">
      <w:pPr>
        <w:tabs>
          <w:tab w:val="num" w:pos="720"/>
        </w:tabs>
        <w:spacing w:line="480" w:lineRule="auto"/>
        <w:jc w:val="both"/>
        <w:rPr>
          <w:rFonts w:ascii="Times New Roman" w:hAnsi="Times New Roman" w:cs="Times New Roman"/>
          <w:b/>
          <w:bCs/>
        </w:rPr>
      </w:pPr>
      <w:r w:rsidRPr="00F35686">
        <w:rPr>
          <w:rFonts w:ascii="Times New Roman" w:hAnsi="Times New Roman" w:cs="Times New Roman"/>
          <w:b/>
          <w:bCs/>
        </w:rPr>
        <w:t>Model Performance</w:t>
      </w:r>
      <w:r w:rsidRPr="00A22E7F">
        <w:rPr>
          <w:rFonts w:ascii="Times New Roman" w:hAnsi="Times New Roman" w:cs="Times New Roman"/>
          <w:b/>
          <w:bCs/>
        </w:rPr>
        <w:t>:</w:t>
      </w:r>
    </w:p>
    <w:p w14:paraId="08CBDC9A" w14:textId="77777777" w:rsidR="00F35686" w:rsidRDefault="00F35686" w:rsidP="00F35686">
      <w:pPr>
        <w:tabs>
          <w:tab w:val="num" w:pos="720"/>
        </w:tabs>
        <w:spacing w:line="480" w:lineRule="auto"/>
        <w:jc w:val="both"/>
        <w:rPr>
          <w:rFonts w:ascii="Times New Roman" w:hAnsi="Times New Roman" w:cs="Times New Roman"/>
        </w:rPr>
      </w:pPr>
      <w:proofErr w:type="spellStart"/>
      <w:r w:rsidRPr="00F35686">
        <w:rPr>
          <w:rFonts w:ascii="Times New Roman" w:hAnsi="Times New Roman" w:cs="Times New Roman"/>
        </w:rPr>
        <w:t>XGBoost</w:t>
      </w:r>
      <w:proofErr w:type="spellEnd"/>
      <w:r w:rsidRPr="00F35686">
        <w:rPr>
          <w:rFonts w:ascii="Times New Roman" w:hAnsi="Times New Roman" w:cs="Times New Roman"/>
        </w:rPr>
        <w:t xml:space="preserve"> delivered strongly improved predictive accuracy compared to the baseline Multiple Linear Regression (MLR):</w:t>
      </w:r>
    </w:p>
    <w:p w14:paraId="0BDA6ADE" w14:textId="0A821BF0" w:rsidR="00A5720A" w:rsidRPr="00F35686" w:rsidRDefault="00235816" w:rsidP="00F35686">
      <w:pPr>
        <w:tabs>
          <w:tab w:val="num" w:pos="720"/>
        </w:tabs>
        <w:spacing w:line="480" w:lineRule="auto"/>
        <w:jc w:val="both"/>
        <w:rPr>
          <w:rFonts w:ascii="Times New Roman" w:hAnsi="Times New Roman" w:cs="Times New Roman"/>
        </w:rPr>
      </w:pPr>
      <w:r w:rsidRPr="00235816">
        <w:rPr>
          <w:rFonts w:ascii="Times New Roman" w:hAnsi="Times New Roman" w:cs="Times New Roman"/>
          <w:noProof/>
        </w:rPr>
        <w:drawing>
          <wp:inline distT="0" distB="0" distL="0" distR="0" wp14:anchorId="3C766E46" wp14:editId="151EF623">
            <wp:extent cx="5434885" cy="1053137"/>
            <wp:effectExtent l="0" t="0" r="0" b="0"/>
            <wp:docPr id="35060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06716" name=""/>
                    <pic:cNvPicPr/>
                  </pic:nvPicPr>
                  <pic:blipFill>
                    <a:blip r:embed="rId24"/>
                    <a:stretch>
                      <a:fillRect/>
                    </a:stretch>
                  </pic:blipFill>
                  <pic:spPr>
                    <a:xfrm>
                      <a:off x="0" y="0"/>
                      <a:ext cx="5447532" cy="1055588"/>
                    </a:xfrm>
                    <a:prstGeom prst="rect">
                      <a:avLst/>
                    </a:prstGeom>
                  </pic:spPr>
                </pic:pic>
              </a:graphicData>
            </a:graphic>
          </wp:inline>
        </w:drawing>
      </w:r>
    </w:p>
    <w:tbl>
      <w:tblPr>
        <w:tblStyle w:val="TableGrid"/>
        <w:tblW w:w="4583" w:type="dxa"/>
        <w:tblLook w:val="04A0" w:firstRow="1" w:lastRow="0" w:firstColumn="1" w:lastColumn="0" w:noHBand="0" w:noVBand="1"/>
      </w:tblPr>
      <w:tblGrid>
        <w:gridCol w:w="2545"/>
        <w:gridCol w:w="2038"/>
      </w:tblGrid>
      <w:tr w:rsidR="00F71C0F" w:rsidRPr="00F35686" w14:paraId="433FA0D2" w14:textId="77777777" w:rsidTr="00F71C0F">
        <w:trPr>
          <w:trHeight w:val="556"/>
        </w:trPr>
        <w:tc>
          <w:tcPr>
            <w:tcW w:w="0" w:type="auto"/>
            <w:hideMark/>
          </w:tcPr>
          <w:p w14:paraId="0FDAC6AE" w14:textId="77777777" w:rsidR="00F71C0F" w:rsidRPr="00F35686" w:rsidRDefault="00F71C0F" w:rsidP="00F35686">
            <w:pPr>
              <w:tabs>
                <w:tab w:val="num" w:pos="720"/>
              </w:tabs>
              <w:spacing w:after="160" w:line="480" w:lineRule="auto"/>
              <w:jc w:val="both"/>
              <w:rPr>
                <w:rFonts w:ascii="Times New Roman" w:hAnsi="Times New Roman" w:cs="Times New Roman"/>
                <w:b/>
                <w:bCs/>
              </w:rPr>
            </w:pPr>
            <w:r w:rsidRPr="00F35686">
              <w:rPr>
                <w:rFonts w:ascii="Times New Roman" w:hAnsi="Times New Roman" w:cs="Times New Roman"/>
                <w:b/>
                <w:bCs/>
              </w:rPr>
              <w:t>Metric</w:t>
            </w:r>
          </w:p>
        </w:tc>
        <w:tc>
          <w:tcPr>
            <w:tcW w:w="0" w:type="auto"/>
            <w:hideMark/>
          </w:tcPr>
          <w:p w14:paraId="6D467692" w14:textId="77777777" w:rsidR="00F71C0F" w:rsidRPr="00F35686" w:rsidRDefault="00F71C0F" w:rsidP="00F35686">
            <w:pPr>
              <w:tabs>
                <w:tab w:val="num" w:pos="720"/>
              </w:tabs>
              <w:spacing w:after="160" w:line="480" w:lineRule="auto"/>
              <w:jc w:val="both"/>
              <w:rPr>
                <w:rFonts w:ascii="Times New Roman" w:hAnsi="Times New Roman" w:cs="Times New Roman"/>
                <w:b/>
                <w:bCs/>
              </w:rPr>
            </w:pPr>
            <w:proofErr w:type="spellStart"/>
            <w:r w:rsidRPr="00F35686">
              <w:rPr>
                <w:rFonts w:ascii="Times New Roman" w:hAnsi="Times New Roman" w:cs="Times New Roman"/>
                <w:b/>
                <w:bCs/>
              </w:rPr>
              <w:t>XGBoost</w:t>
            </w:r>
            <w:proofErr w:type="spellEnd"/>
          </w:p>
        </w:tc>
      </w:tr>
      <w:tr w:rsidR="00F71C0F" w:rsidRPr="00F35686" w14:paraId="044822B6" w14:textId="77777777" w:rsidTr="00F71C0F">
        <w:trPr>
          <w:trHeight w:val="556"/>
        </w:trPr>
        <w:tc>
          <w:tcPr>
            <w:tcW w:w="0" w:type="auto"/>
            <w:hideMark/>
          </w:tcPr>
          <w:p w14:paraId="7B0973C6" w14:textId="77777777" w:rsidR="00F71C0F" w:rsidRPr="00F35686" w:rsidRDefault="00F71C0F" w:rsidP="00F35686">
            <w:pPr>
              <w:tabs>
                <w:tab w:val="num" w:pos="720"/>
              </w:tabs>
              <w:spacing w:after="160" w:line="480" w:lineRule="auto"/>
              <w:jc w:val="both"/>
              <w:rPr>
                <w:rFonts w:ascii="Times New Roman" w:hAnsi="Times New Roman" w:cs="Times New Roman"/>
              </w:rPr>
            </w:pPr>
            <w:r w:rsidRPr="00F35686">
              <w:rPr>
                <w:rFonts w:ascii="Times New Roman" w:hAnsi="Times New Roman" w:cs="Times New Roman"/>
              </w:rPr>
              <w:t>Train RMSE</w:t>
            </w:r>
          </w:p>
        </w:tc>
        <w:tc>
          <w:tcPr>
            <w:tcW w:w="0" w:type="auto"/>
            <w:hideMark/>
          </w:tcPr>
          <w:p w14:paraId="2F2D9F61" w14:textId="62C7DF10" w:rsidR="00F71C0F" w:rsidRPr="00F35686" w:rsidRDefault="00F71C0F" w:rsidP="00F35686">
            <w:pPr>
              <w:tabs>
                <w:tab w:val="num" w:pos="720"/>
              </w:tabs>
              <w:spacing w:after="160" w:line="480" w:lineRule="auto"/>
              <w:jc w:val="both"/>
              <w:rPr>
                <w:rFonts w:ascii="Times New Roman" w:hAnsi="Times New Roman" w:cs="Times New Roman"/>
              </w:rPr>
            </w:pPr>
            <w:r w:rsidRPr="00F35686">
              <w:rPr>
                <w:rFonts w:ascii="Times New Roman" w:hAnsi="Times New Roman" w:cs="Times New Roman"/>
              </w:rPr>
              <w:t>8.</w:t>
            </w:r>
            <w:r w:rsidR="00235816">
              <w:rPr>
                <w:rFonts w:ascii="Times New Roman" w:hAnsi="Times New Roman" w:cs="Times New Roman"/>
              </w:rPr>
              <w:t>42</w:t>
            </w:r>
          </w:p>
        </w:tc>
      </w:tr>
      <w:tr w:rsidR="00F71C0F" w:rsidRPr="00F35686" w14:paraId="28C7956C" w14:textId="77777777" w:rsidTr="00F71C0F">
        <w:trPr>
          <w:trHeight w:val="564"/>
        </w:trPr>
        <w:tc>
          <w:tcPr>
            <w:tcW w:w="0" w:type="auto"/>
            <w:hideMark/>
          </w:tcPr>
          <w:p w14:paraId="5E6844C1" w14:textId="77777777" w:rsidR="00F71C0F" w:rsidRPr="00F35686" w:rsidRDefault="00F71C0F" w:rsidP="00F35686">
            <w:pPr>
              <w:tabs>
                <w:tab w:val="num" w:pos="720"/>
              </w:tabs>
              <w:spacing w:after="160" w:line="480" w:lineRule="auto"/>
              <w:jc w:val="both"/>
              <w:rPr>
                <w:rFonts w:ascii="Times New Roman" w:hAnsi="Times New Roman" w:cs="Times New Roman"/>
              </w:rPr>
            </w:pPr>
            <w:r w:rsidRPr="00F35686">
              <w:rPr>
                <w:rFonts w:ascii="Times New Roman" w:hAnsi="Times New Roman" w:cs="Times New Roman"/>
              </w:rPr>
              <w:t>Test RMSE</w:t>
            </w:r>
          </w:p>
        </w:tc>
        <w:tc>
          <w:tcPr>
            <w:tcW w:w="0" w:type="auto"/>
            <w:hideMark/>
          </w:tcPr>
          <w:p w14:paraId="076780DF" w14:textId="67314693" w:rsidR="00F71C0F" w:rsidRPr="00F35686" w:rsidRDefault="00F71C0F" w:rsidP="00F35686">
            <w:pPr>
              <w:tabs>
                <w:tab w:val="num" w:pos="720"/>
              </w:tabs>
              <w:spacing w:after="160" w:line="480" w:lineRule="auto"/>
              <w:jc w:val="both"/>
              <w:rPr>
                <w:rFonts w:ascii="Times New Roman" w:hAnsi="Times New Roman" w:cs="Times New Roman"/>
              </w:rPr>
            </w:pPr>
            <w:r w:rsidRPr="00F35686">
              <w:rPr>
                <w:rFonts w:ascii="Times New Roman" w:hAnsi="Times New Roman" w:cs="Times New Roman"/>
              </w:rPr>
              <w:t>10.</w:t>
            </w:r>
            <w:r w:rsidR="00235816">
              <w:rPr>
                <w:rFonts w:ascii="Times New Roman" w:hAnsi="Times New Roman" w:cs="Times New Roman"/>
              </w:rPr>
              <w:t>27</w:t>
            </w:r>
          </w:p>
        </w:tc>
      </w:tr>
      <w:tr w:rsidR="00F71C0F" w:rsidRPr="00F35686" w14:paraId="602B3219" w14:textId="77777777" w:rsidTr="00F71C0F">
        <w:trPr>
          <w:trHeight w:val="556"/>
        </w:trPr>
        <w:tc>
          <w:tcPr>
            <w:tcW w:w="0" w:type="auto"/>
            <w:hideMark/>
          </w:tcPr>
          <w:p w14:paraId="0BBC22BC" w14:textId="77777777" w:rsidR="00F71C0F" w:rsidRPr="00F35686" w:rsidRDefault="00F71C0F" w:rsidP="00F35686">
            <w:pPr>
              <w:tabs>
                <w:tab w:val="num" w:pos="720"/>
              </w:tabs>
              <w:spacing w:after="160" w:line="480" w:lineRule="auto"/>
              <w:jc w:val="both"/>
              <w:rPr>
                <w:rFonts w:ascii="Times New Roman" w:hAnsi="Times New Roman" w:cs="Times New Roman"/>
              </w:rPr>
            </w:pPr>
            <w:r w:rsidRPr="00F35686">
              <w:rPr>
                <w:rFonts w:ascii="Times New Roman" w:hAnsi="Times New Roman" w:cs="Times New Roman"/>
              </w:rPr>
              <w:t>Train R²</w:t>
            </w:r>
          </w:p>
        </w:tc>
        <w:tc>
          <w:tcPr>
            <w:tcW w:w="0" w:type="auto"/>
            <w:hideMark/>
          </w:tcPr>
          <w:p w14:paraId="03DA1383" w14:textId="2AEBCFD7" w:rsidR="00F71C0F" w:rsidRPr="00F35686" w:rsidRDefault="00F71C0F" w:rsidP="00F35686">
            <w:pPr>
              <w:tabs>
                <w:tab w:val="num" w:pos="720"/>
              </w:tabs>
              <w:spacing w:after="160" w:line="480" w:lineRule="auto"/>
              <w:jc w:val="both"/>
              <w:rPr>
                <w:rFonts w:ascii="Times New Roman" w:hAnsi="Times New Roman" w:cs="Times New Roman"/>
              </w:rPr>
            </w:pPr>
            <w:r w:rsidRPr="00F35686">
              <w:rPr>
                <w:rFonts w:ascii="Times New Roman" w:hAnsi="Times New Roman" w:cs="Times New Roman"/>
              </w:rPr>
              <w:t>0.</w:t>
            </w:r>
            <w:r w:rsidR="006F776B">
              <w:rPr>
                <w:rFonts w:ascii="Times New Roman" w:hAnsi="Times New Roman" w:cs="Times New Roman"/>
              </w:rPr>
              <w:t>806</w:t>
            </w:r>
          </w:p>
        </w:tc>
      </w:tr>
      <w:tr w:rsidR="00F71C0F" w:rsidRPr="00F35686" w14:paraId="39DB4B80" w14:textId="77777777" w:rsidTr="00F71C0F">
        <w:trPr>
          <w:trHeight w:val="556"/>
        </w:trPr>
        <w:tc>
          <w:tcPr>
            <w:tcW w:w="0" w:type="auto"/>
            <w:hideMark/>
          </w:tcPr>
          <w:p w14:paraId="742DDB0C" w14:textId="77777777" w:rsidR="00F71C0F" w:rsidRPr="00F35686" w:rsidRDefault="00F71C0F" w:rsidP="00F35686">
            <w:pPr>
              <w:tabs>
                <w:tab w:val="num" w:pos="720"/>
              </w:tabs>
              <w:spacing w:after="160" w:line="480" w:lineRule="auto"/>
              <w:jc w:val="both"/>
              <w:rPr>
                <w:rFonts w:ascii="Times New Roman" w:hAnsi="Times New Roman" w:cs="Times New Roman"/>
              </w:rPr>
            </w:pPr>
            <w:r w:rsidRPr="00F35686">
              <w:rPr>
                <w:rFonts w:ascii="Times New Roman" w:hAnsi="Times New Roman" w:cs="Times New Roman"/>
              </w:rPr>
              <w:t>Test R²</w:t>
            </w:r>
          </w:p>
        </w:tc>
        <w:tc>
          <w:tcPr>
            <w:tcW w:w="0" w:type="auto"/>
            <w:hideMark/>
          </w:tcPr>
          <w:p w14:paraId="155004F8" w14:textId="44B890DC" w:rsidR="00F71C0F" w:rsidRPr="00F35686" w:rsidRDefault="00F71C0F" w:rsidP="00F35686">
            <w:pPr>
              <w:tabs>
                <w:tab w:val="num" w:pos="720"/>
              </w:tabs>
              <w:spacing w:after="160" w:line="480" w:lineRule="auto"/>
              <w:jc w:val="both"/>
              <w:rPr>
                <w:rFonts w:ascii="Times New Roman" w:hAnsi="Times New Roman" w:cs="Times New Roman"/>
              </w:rPr>
            </w:pPr>
            <w:r w:rsidRPr="00F35686">
              <w:rPr>
                <w:rFonts w:ascii="Times New Roman" w:hAnsi="Times New Roman" w:cs="Times New Roman"/>
              </w:rPr>
              <w:t>0.7</w:t>
            </w:r>
            <w:r w:rsidR="006F776B">
              <w:rPr>
                <w:rFonts w:ascii="Times New Roman" w:hAnsi="Times New Roman" w:cs="Times New Roman"/>
              </w:rPr>
              <w:t>21</w:t>
            </w:r>
          </w:p>
        </w:tc>
      </w:tr>
    </w:tbl>
    <w:p w14:paraId="1A1C8038" w14:textId="77777777" w:rsidR="00B44339" w:rsidRDefault="00B44339" w:rsidP="00F35686">
      <w:pPr>
        <w:tabs>
          <w:tab w:val="num" w:pos="720"/>
        </w:tabs>
        <w:spacing w:line="480" w:lineRule="auto"/>
        <w:jc w:val="both"/>
        <w:rPr>
          <w:rFonts w:ascii="Times New Roman" w:hAnsi="Times New Roman" w:cs="Times New Roman"/>
        </w:rPr>
      </w:pPr>
    </w:p>
    <w:p w14:paraId="2CEC4A30" w14:textId="7BF33B6D" w:rsidR="00F35686" w:rsidRPr="00F35686" w:rsidRDefault="00F35686" w:rsidP="00F35686">
      <w:pPr>
        <w:tabs>
          <w:tab w:val="num" w:pos="720"/>
        </w:tabs>
        <w:spacing w:line="480" w:lineRule="auto"/>
        <w:jc w:val="both"/>
        <w:rPr>
          <w:rFonts w:ascii="Times New Roman" w:hAnsi="Times New Roman" w:cs="Times New Roman"/>
        </w:rPr>
      </w:pPr>
      <w:r w:rsidRPr="00F35686">
        <w:rPr>
          <w:rFonts w:ascii="Times New Roman" w:hAnsi="Times New Roman" w:cs="Times New Roman"/>
        </w:rPr>
        <w:t>The test R² of 0.7</w:t>
      </w:r>
      <w:r w:rsidR="005A68CE">
        <w:rPr>
          <w:rFonts w:ascii="Times New Roman" w:hAnsi="Times New Roman" w:cs="Times New Roman"/>
        </w:rPr>
        <w:t>21</w:t>
      </w:r>
      <w:r w:rsidRPr="00F35686">
        <w:rPr>
          <w:rFonts w:ascii="Times New Roman" w:hAnsi="Times New Roman" w:cs="Times New Roman"/>
        </w:rPr>
        <w:t xml:space="preserve"> shows that </w:t>
      </w:r>
      <w:proofErr w:type="spellStart"/>
      <w:r w:rsidRPr="00F35686">
        <w:rPr>
          <w:rFonts w:ascii="Times New Roman" w:hAnsi="Times New Roman" w:cs="Times New Roman"/>
        </w:rPr>
        <w:t>XGBoost</w:t>
      </w:r>
      <w:proofErr w:type="spellEnd"/>
      <w:r w:rsidRPr="00F35686">
        <w:rPr>
          <w:rFonts w:ascii="Times New Roman" w:hAnsi="Times New Roman" w:cs="Times New Roman"/>
        </w:rPr>
        <w:t xml:space="preserve"> explains 7</w:t>
      </w:r>
      <w:r w:rsidR="005A68CE">
        <w:rPr>
          <w:rFonts w:ascii="Times New Roman" w:hAnsi="Times New Roman" w:cs="Times New Roman"/>
        </w:rPr>
        <w:t>2</w:t>
      </w:r>
      <w:r w:rsidRPr="00F35686">
        <w:rPr>
          <w:rFonts w:ascii="Times New Roman" w:hAnsi="Times New Roman" w:cs="Times New Roman"/>
        </w:rPr>
        <w:t>% of the variation in early prepayment timing</w:t>
      </w:r>
      <w:r w:rsidR="00DD3AB3">
        <w:rPr>
          <w:rFonts w:ascii="Times New Roman" w:hAnsi="Times New Roman" w:cs="Times New Roman"/>
        </w:rPr>
        <w:t xml:space="preserve"> </w:t>
      </w:r>
    </w:p>
    <w:p w14:paraId="7FE6E15C" w14:textId="329166AB" w:rsidR="00F35686" w:rsidRDefault="00F35686" w:rsidP="00F35686">
      <w:pPr>
        <w:tabs>
          <w:tab w:val="num" w:pos="720"/>
        </w:tabs>
        <w:spacing w:line="480" w:lineRule="auto"/>
        <w:jc w:val="both"/>
        <w:rPr>
          <w:rFonts w:ascii="Times New Roman" w:hAnsi="Times New Roman" w:cs="Times New Roman"/>
          <w:b/>
          <w:bCs/>
        </w:rPr>
      </w:pPr>
      <w:r w:rsidRPr="00F35686">
        <w:rPr>
          <w:rFonts w:ascii="Times New Roman" w:hAnsi="Times New Roman" w:cs="Times New Roman"/>
          <w:b/>
          <w:bCs/>
        </w:rPr>
        <w:t>Key Predictors (Feature Importance)</w:t>
      </w:r>
      <w:r w:rsidR="00B44339" w:rsidRPr="00B44339">
        <w:rPr>
          <w:rFonts w:ascii="Times New Roman" w:hAnsi="Times New Roman" w:cs="Times New Roman"/>
          <w:b/>
          <w:bCs/>
        </w:rPr>
        <w:t>:</w:t>
      </w:r>
    </w:p>
    <w:p w14:paraId="51430073" w14:textId="0EB752DF" w:rsidR="00B44339" w:rsidRPr="00F35686" w:rsidRDefault="008F4E10" w:rsidP="00F35686">
      <w:pPr>
        <w:tabs>
          <w:tab w:val="num" w:pos="720"/>
        </w:tabs>
        <w:spacing w:line="480" w:lineRule="auto"/>
        <w:jc w:val="both"/>
        <w:rPr>
          <w:rFonts w:ascii="Times New Roman" w:hAnsi="Times New Roman" w:cs="Times New Roman"/>
          <w:b/>
          <w:bCs/>
        </w:rPr>
      </w:pPr>
      <w:r w:rsidRPr="008F4E10">
        <w:rPr>
          <w:rFonts w:ascii="Times New Roman" w:hAnsi="Times New Roman" w:cs="Times New Roman"/>
          <w:b/>
          <w:bCs/>
          <w:noProof/>
        </w:rPr>
        <w:lastRenderedPageBreak/>
        <w:drawing>
          <wp:inline distT="0" distB="0" distL="0" distR="0" wp14:anchorId="29F2E5F1" wp14:editId="7449FE3A">
            <wp:extent cx="4946970" cy="2247676"/>
            <wp:effectExtent l="0" t="0" r="6350" b="635"/>
            <wp:docPr id="151504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41439" name=""/>
                    <pic:cNvPicPr/>
                  </pic:nvPicPr>
                  <pic:blipFill>
                    <a:blip r:embed="rId25"/>
                    <a:stretch>
                      <a:fillRect/>
                    </a:stretch>
                  </pic:blipFill>
                  <pic:spPr>
                    <a:xfrm>
                      <a:off x="0" y="0"/>
                      <a:ext cx="4961701" cy="2254369"/>
                    </a:xfrm>
                    <a:prstGeom prst="rect">
                      <a:avLst/>
                    </a:prstGeom>
                  </pic:spPr>
                </pic:pic>
              </a:graphicData>
            </a:graphic>
          </wp:inline>
        </w:drawing>
      </w:r>
    </w:p>
    <w:p w14:paraId="57608307" w14:textId="77777777" w:rsidR="00F35686" w:rsidRPr="00F35686" w:rsidRDefault="00F35686" w:rsidP="00F35686">
      <w:pPr>
        <w:tabs>
          <w:tab w:val="num" w:pos="720"/>
        </w:tabs>
        <w:spacing w:line="480" w:lineRule="auto"/>
        <w:jc w:val="both"/>
        <w:rPr>
          <w:rFonts w:ascii="Times New Roman" w:hAnsi="Times New Roman" w:cs="Times New Roman"/>
        </w:rPr>
      </w:pPr>
      <w:proofErr w:type="spellStart"/>
      <w:r w:rsidRPr="00F35686">
        <w:rPr>
          <w:rFonts w:ascii="Times New Roman" w:hAnsi="Times New Roman" w:cs="Times New Roman"/>
        </w:rPr>
        <w:t>XGBoost</w:t>
      </w:r>
      <w:proofErr w:type="spellEnd"/>
      <w:r w:rsidRPr="00F35686">
        <w:rPr>
          <w:rFonts w:ascii="Times New Roman" w:hAnsi="Times New Roman" w:cs="Times New Roman"/>
        </w:rPr>
        <w:t xml:space="preserve"> identifies the following top drivers of prepayment timing:</w:t>
      </w:r>
    </w:p>
    <w:p w14:paraId="2C8F8015" w14:textId="77777777" w:rsidR="00F35686" w:rsidRPr="008F4E10" w:rsidRDefault="00F35686" w:rsidP="006C6FB9">
      <w:pPr>
        <w:pStyle w:val="ListParagraph"/>
        <w:numPr>
          <w:ilvl w:val="0"/>
          <w:numId w:val="30"/>
        </w:numPr>
        <w:tabs>
          <w:tab w:val="num" w:pos="720"/>
        </w:tabs>
        <w:spacing w:line="480" w:lineRule="auto"/>
        <w:jc w:val="both"/>
        <w:rPr>
          <w:rFonts w:ascii="Times New Roman" w:hAnsi="Times New Roman" w:cs="Times New Roman"/>
        </w:rPr>
      </w:pPr>
      <w:proofErr w:type="spellStart"/>
      <w:r w:rsidRPr="008F4E10">
        <w:rPr>
          <w:rFonts w:ascii="Times New Roman" w:hAnsi="Times New Roman" w:cs="Times New Roman"/>
        </w:rPr>
        <w:t>loan_age</w:t>
      </w:r>
      <w:proofErr w:type="spellEnd"/>
      <w:r w:rsidRPr="008F4E10">
        <w:rPr>
          <w:rFonts w:ascii="Times New Roman" w:hAnsi="Times New Roman" w:cs="Times New Roman"/>
        </w:rPr>
        <w:t xml:space="preserve"> – older loans are much more likely to prepay soon.</w:t>
      </w:r>
    </w:p>
    <w:p w14:paraId="1831659F" w14:textId="77777777" w:rsidR="00F35686" w:rsidRPr="008F4E10" w:rsidRDefault="00F35686" w:rsidP="006C6FB9">
      <w:pPr>
        <w:pStyle w:val="ListParagraph"/>
        <w:numPr>
          <w:ilvl w:val="0"/>
          <w:numId w:val="30"/>
        </w:numPr>
        <w:tabs>
          <w:tab w:val="num" w:pos="720"/>
        </w:tabs>
        <w:spacing w:line="480" w:lineRule="auto"/>
        <w:jc w:val="both"/>
        <w:rPr>
          <w:rFonts w:ascii="Times New Roman" w:hAnsi="Times New Roman" w:cs="Times New Roman"/>
        </w:rPr>
      </w:pPr>
      <w:proofErr w:type="spellStart"/>
      <w:r w:rsidRPr="008F4E10">
        <w:rPr>
          <w:rFonts w:ascii="Times New Roman" w:hAnsi="Times New Roman" w:cs="Times New Roman"/>
        </w:rPr>
        <w:t>balance_change</w:t>
      </w:r>
      <w:proofErr w:type="spellEnd"/>
      <w:r w:rsidRPr="008F4E10">
        <w:rPr>
          <w:rFonts w:ascii="Times New Roman" w:hAnsi="Times New Roman" w:cs="Times New Roman"/>
        </w:rPr>
        <w:t xml:space="preserve"> – recent balance reductions signal refinancing or payment acceleration.</w:t>
      </w:r>
    </w:p>
    <w:p w14:paraId="3A143CE2" w14:textId="77777777" w:rsidR="00F35686" w:rsidRPr="008F4E10" w:rsidRDefault="00F35686" w:rsidP="006C6FB9">
      <w:pPr>
        <w:pStyle w:val="ListParagraph"/>
        <w:numPr>
          <w:ilvl w:val="0"/>
          <w:numId w:val="30"/>
        </w:numPr>
        <w:tabs>
          <w:tab w:val="num" w:pos="720"/>
        </w:tabs>
        <w:spacing w:line="480" w:lineRule="auto"/>
        <w:jc w:val="both"/>
        <w:rPr>
          <w:rFonts w:ascii="Times New Roman" w:hAnsi="Times New Roman" w:cs="Times New Roman"/>
        </w:rPr>
      </w:pPr>
      <w:proofErr w:type="spellStart"/>
      <w:r w:rsidRPr="008F4E10">
        <w:rPr>
          <w:rFonts w:ascii="Times New Roman" w:hAnsi="Times New Roman" w:cs="Times New Roman"/>
        </w:rPr>
        <w:t>balance_time</w:t>
      </w:r>
      <w:proofErr w:type="spellEnd"/>
      <w:r w:rsidRPr="008F4E10">
        <w:rPr>
          <w:rFonts w:ascii="Times New Roman" w:hAnsi="Times New Roman" w:cs="Times New Roman"/>
        </w:rPr>
        <w:t xml:space="preserve"> / </w:t>
      </w:r>
      <w:proofErr w:type="spellStart"/>
      <w:r w:rsidRPr="008F4E10">
        <w:rPr>
          <w:rFonts w:ascii="Times New Roman" w:hAnsi="Times New Roman" w:cs="Times New Roman"/>
        </w:rPr>
        <w:t>balance_orig_time</w:t>
      </w:r>
      <w:proofErr w:type="spellEnd"/>
      <w:r w:rsidRPr="008F4E10">
        <w:rPr>
          <w:rFonts w:ascii="Times New Roman" w:hAnsi="Times New Roman" w:cs="Times New Roman"/>
        </w:rPr>
        <w:t xml:space="preserve"> – larger or rapidly decreasing balances strongly influence prepayment decisions.</w:t>
      </w:r>
    </w:p>
    <w:p w14:paraId="357085D1" w14:textId="77777777" w:rsidR="00F35686" w:rsidRPr="008F4E10" w:rsidRDefault="00F35686" w:rsidP="006C6FB9">
      <w:pPr>
        <w:pStyle w:val="ListParagraph"/>
        <w:numPr>
          <w:ilvl w:val="0"/>
          <w:numId w:val="30"/>
        </w:numPr>
        <w:tabs>
          <w:tab w:val="num" w:pos="720"/>
        </w:tabs>
        <w:spacing w:line="480" w:lineRule="auto"/>
        <w:jc w:val="both"/>
        <w:rPr>
          <w:rFonts w:ascii="Times New Roman" w:hAnsi="Times New Roman" w:cs="Times New Roman"/>
        </w:rPr>
      </w:pPr>
      <w:proofErr w:type="spellStart"/>
      <w:r w:rsidRPr="008F4E10">
        <w:rPr>
          <w:rFonts w:ascii="Times New Roman" w:hAnsi="Times New Roman" w:cs="Times New Roman"/>
        </w:rPr>
        <w:t>LTV_time</w:t>
      </w:r>
      <w:proofErr w:type="spellEnd"/>
      <w:r w:rsidRPr="008F4E10">
        <w:rPr>
          <w:rFonts w:ascii="Times New Roman" w:hAnsi="Times New Roman" w:cs="Times New Roman"/>
        </w:rPr>
        <w:t xml:space="preserve"> &amp; </w:t>
      </w:r>
      <w:proofErr w:type="spellStart"/>
      <w:r w:rsidRPr="008F4E10">
        <w:rPr>
          <w:rFonts w:ascii="Times New Roman" w:hAnsi="Times New Roman" w:cs="Times New Roman"/>
        </w:rPr>
        <w:t>LTV_change</w:t>
      </w:r>
      <w:proofErr w:type="spellEnd"/>
      <w:r w:rsidRPr="008F4E10">
        <w:rPr>
          <w:rFonts w:ascii="Times New Roman" w:hAnsi="Times New Roman" w:cs="Times New Roman"/>
        </w:rPr>
        <w:t xml:space="preserve"> – improvements in borrower equity (rising home value or decreasing principal) accelerate payoff.</w:t>
      </w:r>
    </w:p>
    <w:p w14:paraId="38CA62FE" w14:textId="77777777" w:rsidR="00F35686" w:rsidRPr="008F4E10" w:rsidRDefault="00F35686" w:rsidP="006C6FB9">
      <w:pPr>
        <w:pStyle w:val="ListParagraph"/>
        <w:numPr>
          <w:ilvl w:val="0"/>
          <w:numId w:val="30"/>
        </w:numPr>
        <w:tabs>
          <w:tab w:val="num" w:pos="720"/>
        </w:tabs>
        <w:spacing w:line="480" w:lineRule="auto"/>
        <w:jc w:val="both"/>
        <w:rPr>
          <w:rFonts w:ascii="Times New Roman" w:hAnsi="Times New Roman" w:cs="Times New Roman"/>
        </w:rPr>
      </w:pPr>
      <w:proofErr w:type="spellStart"/>
      <w:r w:rsidRPr="008F4E10">
        <w:rPr>
          <w:rFonts w:ascii="Times New Roman" w:hAnsi="Times New Roman" w:cs="Times New Roman"/>
        </w:rPr>
        <w:t>interest_rate_time</w:t>
      </w:r>
      <w:proofErr w:type="spellEnd"/>
      <w:r w:rsidRPr="008F4E10">
        <w:rPr>
          <w:rFonts w:ascii="Times New Roman" w:hAnsi="Times New Roman" w:cs="Times New Roman"/>
        </w:rPr>
        <w:t xml:space="preserve"> &amp; </w:t>
      </w:r>
      <w:proofErr w:type="spellStart"/>
      <w:r w:rsidRPr="008F4E10">
        <w:rPr>
          <w:rFonts w:ascii="Times New Roman" w:hAnsi="Times New Roman" w:cs="Times New Roman"/>
        </w:rPr>
        <w:t>Interest_Rate_orig_time</w:t>
      </w:r>
      <w:proofErr w:type="spellEnd"/>
      <w:r w:rsidRPr="008F4E10">
        <w:rPr>
          <w:rFonts w:ascii="Times New Roman" w:hAnsi="Times New Roman" w:cs="Times New Roman"/>
        </w:rPr>
        <w:t xml:space="preserve"> – refinancing driven by rate changes.</w:t>
      </w:r>
    </w:p>
    <w:p w14:paraId="4744695D" w14:textId="77777777" w:rsidR="00F35686" w:rsidRPr="008F4E10" w:rsidRDefault="00F35686" w:rsidP="006C6FB9">
      <w:pPr>
        <w:pStyle w:val="ListParagraph"/>
        <w:numPr>
          <w:ilvl w:val="0"/>
          <w:numId w:val="30"/>
        </w:numPr>
        <w:tabs>
          <w:tab w:val="num" w:pos="720"/>
        </w:tabs>
        <w:spacing w:line="480" w:lineRule="auto"/>
        <w:jc w:val="both"/>
        <w:rPr>
          <w:rFonts w:ascii="Times New Roman" w:hAnsi="Times New Roman" w:cs="Times New Roman"/>
        </w:rPr>
      </w:pPr>
      <w:proofErr w:type="spellStart"/>
      <w:r w:rsidRPr="008F4E10">
        <w:rPr>
          <w:rFonts w:ascii="Times New Roman" w:hAnsi="Times New Roman" w:cs="Times New Roman"/>
        </w:rPr>
        <w:t>FICO_orig_time</w:t>
      </w:r>
      <w:proofErr w:type="spellEnd"/>
      <w:r w:rsidRPr="008F4E10">
        <w:rPr>
          <w:rFonts w:ascii="Times New Roman" w:hAnsi="Times New Roman" w:cs="Times New Roman"/>
        </w:rPr>
        <w:t xml:space="preserve"> &amp; </w:t>
      </w:r>
      <w:proofErr w:type="spellStart"/>
      <w:r w:rsidRPr="008F4E10">
        <w:rPr>
          <w:rFonts w:ascii="Times New Roman" w:hAnsi="Times New Roman" w:cs="Times New Roman"/>
        </w:rPr>
        <w:t>LTV_orig_time</w:t>
      </w:r>
      <w:proofErr w:type="spellEnd"/>
      <w:r w:rsidRPr="008F4E10">
        <w:rPr>
          <w:rFonts w:ascii="Times New Roman" w:hAnsi="Times New Roman" w:cs="Times New Roman"/>
        </w:rPr>
        <w:t xml:space="preserve"> – long-term borrower creditworthiness and leverage affect how early they prepay.</w:t>
      </w:r>
    </w:p>
    <w:p w14:paraId="268AEC61" w14:textId="77777777" w:rsidR="00F35686" w:rsidRPr="00F35686" w:rsidRDefault="00F35686" w:rsidP="00F35686">
      <w:pPr>
        <w:tabs>
          <w:tab w:val="num" w:pos="720"/>
        </w:tabs>
        <w:spacing w:line="480" w:lineRule="auto"/>
        <w:jc w:val="both"/>
        <w:rPr>
          <w:rFonts w:ascii="Times New Roman" w:hAnsi="Times New Roman" w:cs="Times New Roman"/>
        </w:rPr>
      </w:pPr>
      <w:r w:rsidRPr="00F35686">
        <w:rPr>
          <w:rFonts w:ascii="Times New Roman" w:hAnsi="Times New Roman" w:cs="Times New Roman"/>
        </w:rPr>
        <w:t xml:space="preserve">Notably, </w:t>
      </w:r>
      <w:proofErr w:type="spellStart"/>
      <w:r w:rsidRPr="00F35686">
        <w:rPr>
          <w:rFonts w:ascii="Times New Roman" w:hAnsi="Times New Roman" w:cs="Times New Roman"/>
        </w:rPr>
        <w:t>loan_age</w:t>
      </w:r>
      <w:proofErr w:type="spellEnd"/>
      <w:r w:rsidRPr="00F35686">
        <w:rPr>
          <w:rFonts w:ascii="Times New Roman" w:hAnsi="Times New Roman" w:cs="Times New Roman"/>
        </w:rPr>
        <w:t xml:space="preserve"> alone explains over 41% of model gain, making it the single strongest indicator of when prepayment occurs.</w:t>
      </w:r>
    </w:p>
    <w:p w14:paraId="25394058" w14:textId="77777777" w:rsidR="00C342D3" w:rsidRPr="00C342D3" w:rsidRDefault="00C342D3" w:rsidP="00C342D3">
      <w:pPr>
        <w:tabs>
          <w:tab w:val="num" w:pos="720"/>
        </w:tabs>
        <w:spacing w:line="480" w:lineRule="auto"/>
        <w:jc w:val="both"/>
        <w:rPr>
          <w:rFonts w:ascii="Times New Roman" w:hAnsi="Times New Roman" w:cs="Times New Roman"/>
        </w:rPr>
      </w:pPr>
      <w:r w:rsidRPr="00C342D3">
        <w:rPr>
          <w:rFonts w:ascii="Times New Roman" w:hAnsi="Times New Roman" w:cs="Times New Roman"/>
        </w:rPr>
        <w:t xml:space="preserve">The </w:t>
      </w:r>
      <w:proofErr w:type="spellStart"/>
      <w:r w:rsidRPr="00C342D3">
        <w:rPr>
          <w:rFonts w:ascii="Times New Roman" w:hAnsi="Times New Roman" w:cs="Times New Roman"/>
        </w:rPr>
        <w:t>XGBoost</w:t>
      </w:r>
      <w:proofErr w:type="spellEnd"/>
      <w:r w:rsidRPr="00C342D3">
        <w:rPr>
          <w:rFonts w:ascii="Times New Roman" w:hAnsi="Times New Roman" w:cs="Times New Roman"/>
        </w:rPr>
        <w:t xml:space="preserve"> model significantly improves lenders’ ability to forecast early prepayment, reducing uncertainty in:</w:t>
      </w:r>
    </w:p>
    <w:p w14:paraId="2066440A" w14:textId="77777777" w:rsidR="00C342D3" w:rsidRPr="00C342D3" w:rsidRDefault="00C342D3" w:rsidP="006C6FB9">
      <w:pPr>
        <w:numPr>
          <w:ilvl w:val="0"/>
          <w:numId w:val="31"/>
        </w:numPr>
        <w:tabs>
          <w:tab w:val="clear" w:pos="360"/>
          <w:tab w:val="num" w:pos="720"/>
        </w:tabs>
        <w:spacing w:line="480" w:lineRule="auto"/>
        <w:jc w:val="both"/>
        <w:rPr>
          <w:rFonts w:ascii="Times New Roman" w:hAnsi="Times New Roman" w:cs="Times New Roman"/>
        </w:rPr>
      </w:pPr>
      <w:r w:rsidRPr="00C342D3">
        <w:rPr>
          <w:rFonts w:ascii="Times New Roman" w:hAnsi="Times New Roman" w:cs="Times New Roman"/>
        </w:rPr>
        <w:t>Interest income projections</w:t>
      </w:r>
    </w:p>
    <w:p w14:paraId="0E4D05D5" w14:textId="77777777" w:rsidR="00C342D3" w:rsidRPr="00C342D3" w:rsidRDefault="00C342D3" w:rsidP="006C6FB9">
      <w:pPr>
        <w:numPr>
          <w:ilvl w:val="0"/>
          <w:numId w:val="31"/>
        </w:numPr>
        <w:tabs>
          <w:tab w:val="clear" w:pos="360"/>
          <w:tab w:val="num" w:pos="720"/>
        </w:tabs>
        <w:spacing w:line="480" w:lineRule="auto"/>
        <w:jc w:val="both"/>
        <w:rPr>
          <w:rFonts w:ascii="Times New Roman" w:hAnsi="Times New Roman" w:cs="Times New Roman"/>
        </w:rPr>
      </w:pPr>
      <w:r w:rsidRPr="00C342D3">
        <w:rPr>
          <w:rFonts w:ascii="Times New Roman" w:hAnsi="Times New Roman" w:cs="Times New Roman"/>
        </w:rPr>
        <w:t>Cash-flow planning and liquidity management</w:t>
      </w:r>
    </w:p>
    <w:p w14:paraId="3BE579D2" w14:textId="77777777" w:rsidR="00C342D3" w:rsidRPr="00C342D3" w:rsidRDefault="00C342D3" w:rsidP="006C6FB9">
      <w:pPr>
        <w:numPr>
          <w:ilvl w:val="0"/>
          <w:numId w:val="31"/>
        </w:numPr>
        <w:tabs>
          <w:tab w:val="clear" w:pos="360"/>
          <w:tab w:val="num" w:pos="720"/>
        </w:tabs>
        <w:spacing w:line="480" w:lineRule="auto"/>
        <w:jc w:val="both"/>
        <w:rPr>
          <w:rFonts w:ascii="Times New Roman" w:hAnsi="Times New Roman" w:cs="Times New Roman"/>
        </w:rPr>
      </w:pPr>
      <w:r w:rsidRPr="00C342D3">
        <w:rPr>
          <w:rFonts w:ascii="Times New Roman" w:hAnsi="Times New Roman" w:cs="Times New Roman"/>
        </w:rPr>
        <w:t>Portfolio-level revenue forecasting</w:t>
      </w:r>
    </w:p>
    <w:p w14:paraId="6D7F4507" w14:textId="77777777" w:rsidR="00C342D3" w:rsidRPr="00C342D3" w:rsidRDefault="00C342D3" w:rsidP="006C6FB9">
      <w:pPr>
        <w:numPr>
          <w:ilvl w:val="0"/>
          <w:numId w:val="31"/>
        </w:numPr>
        <w:tabs>
          <w:tab w:val="clear" w:pos="360"/>
          <w:tab w:val="num" w:pos="720"/>
        </w:tabs>
        <w:spacing w:line="480" w:lineRule="auto"/>
        <w:jc w:val="both"/>
        <w:rPr>
          <w:rFonts w:ascii="Times New Roman" w:hAnsi="Times New Roman" w:cs="Times New Roman"/>
        </w:rPr>
      </w:pPr>
      <w:r w:rsidRPr="00C342D3">
        <w:rPr>
          <w:rFonts w:ascii="Times New Roman" w:hAnsi="Times New Roman" w:cs="Times New Roman"/>
        </w:rPr>
        <w:lastRenderedPageBreak/>
        <w:t>Reinvestment strategy timing</w:t>
      </w:r>
    </w:p>
    <w:p w14:paraId="46881248" w14:textId="5B150D3A" w:rsidR="00C342D3" w:rsidRPr="00C342D3" w:rsidRDefault="00C342D3" w:rsidP="00C342D3">
      <w:pPr>
        <w:tabs>
          <w:tab w:val="num" w:pos="720"/>
        </w:tabs>
        <w:spacing w:line="480" w:lineRule="auto"/>
        <w:jc w:val="both"/>
        <w:rPr>
          <w:rFonts w:ascii="Times New Roman" w:hAnsi="Times New Roman" w:cs="Times New Roman"/>
        </w:rPr>
      </w:pPr>
      <w:r w:rsidRPr="00C342D3">
        <w:rPr>
          <w:rFonts w:ascii="Times New Roman" w:hAnsi="Times New Roman" w:cs="Times New Roman"/>
        </w:rPr>
        <w:t>With a high predictive accuracy (R² = 0.7</w:t>
      </w:r>
      <w:r w:rsidR="00D3097A">
        <w:rPr>
          <w:rFonts w:ascii="Times New Roman" w:hAnsi="Times New Roman" w:cs="Times New Roman"/>
        </w:rPr>
        <w:t>21</w:t>
      </w:r>
      <w:r w:rsidRPr="00C342D3">
        <w:rPr>
          <w:rFonts w:ascii="Times New Roman" w:hAnsi="Times New Roman" w:cs="Times New Roman"/>
        </w:rPr>
        <w:t>), lenders can anticipate prepayments more accurately and adjust pricing, risk models, and capital allocation strategies accordingly.</w:t>
      </w:r>
    </w:p>
    <w:p w14:paraId="3A06D7E1" w14:textId="525BE900" w:rsidR="00D837C6" w:rsidRDefault="00AC68DD" w:rsidP="00F35686">
      <w:pPr>
        <w:tabs>
          <w:tab w:val="num" w:pos="720"/>
        </w:tabs>
        <w:spacing w:line="480" w:lineRule="auto"/>
        <w:jc w:val="both"/>
        <w:rPr>
          <w:rFonts w:ascii="Times New Roman" w:hAnsi="Times New Roman" w:cs="Times New Roman"/>
        </w:rPr>
      </w:pPr>
      <w:r w:rsidRPr="00AC68DD">
        <w:rPr>
          <w:rFonts w:ascii="Times New Roman" w:hAnsi="Times New Roman" w:cs="Times New Roman"/>
        </w:rPr>
        <w:t xml:space="preserve">The </w:t>
      </w:r>
      <w:proofErr w:type="spellStart"/>
      <w:r w:rsidRPr="00AC68DD">
        <w:rPr>
          <w:rFonts w:ascii="Times New Roman" w:hAnsi="Times New Roman" w:cs="Times New Roman"/>
        </w:rPr>
        <w:t>XGBoost</w:t>
      </w:r>
      <w:proofErr w:type="spellEnd"/>
      <w:r w:rsidRPr="00AC68DD">
        <w:rPr>
          <w:rFonts w:ascii="Times New Roman" w:hAnsi="Times New Roman" w:cs="Times New Roman"/>
        </w:rPr>
        <w:t xml:space="preserve"> regression model provides a high-quality, practical solution to the business problem of uncertain prepayment </w:t>
      </w:r>
      <w:r w:rsidR="00F44313" w:rsidRPr="00AC68DD">
        <w:rPr>
          <w:rFonts w:ascii="Times New Roman" w:hAnsi="Times New Roman" w:cs="Times New Roman"/>
        </w:rPr>
        <w:t>behaviour</w:t>
      </w:r>
      <w:r w:rsidRPr="00AC68DD">
        <w:rPr>
          <w:rFonts w:ascii="Times New Roman" w:hAnsi="Times New Roman" w:cs="Times New Roman"/>
        </w:rPr>
        <w:t>. It captures complex borrower and economic interactions far better than a simple linear model and offers lenders actionable insight into when and why loans close early</w:t>
      </w:r>
      <w:r>
        <w:rPr>
          <w:rFonts w:ascii="Times New Roman" w:hAnsi="Times New Roman" w:cs="Times New Roman"/>
        </w:rPr>
        <w:t xml:space="preserve"> </w:t>
      </w:r>
      <w:r w:rsidRPr="00AC68DD">
        <w:rPr>
          <w:rFonts w:ascii="Times New Roman" w:hAnsi="Times New Roman" w:cs="Times New Roman"/>
        </w:rPr>
        <w:t>ultimately helping stabilize cash-flow planning and reduce financial uncertainty.</w:t>
      </w:r>
    </w:p>
    <w:p w14:paraId="77154CF0" w14:textId="013FB04E" w:rsidR="002F4F85" w:rsidRPr="002F4F85" w:rsidRDefault="002F4F85" w:rsidP="002F4F85">
      <w:pPr>
        <w:tabs>
          <w:tab w:val="num" w:pos="720"/>
        </w:tabs>
        <w:spacing w:line="480" w:lineRule="auto"/>
        <w:jc w:val="both"/>
        <w:rPr>
          <w:rFonts w:ascii="Times New Roman" w:hAnsi="Times New Roman" w:cs="Times New Roman"/>
        </w:rPr>
      </w:pPr>
      <w:r w:rsidRPr="002F4F85">
        <w:rPr>
          <w:rFonts w:ascii="Times New Roman" w:hAnsi="Times New Roman" w:cs="Times New Roman"/>
        </w:rPr>
        <w:t xml:space="preserve">Both the Multiple Linear Regression (MLR) and </w:t>
      </w:r>
      <w:proofErr w:type="spellStart"/>
      <w:r w:rsidRPr="002F4F85">
        <w:rPr>
          <w:rFonts w:ascii="Times New Roman" w:hAnsi="Times New Roman" w:cs="Times New Roman"/>
        </w:rPr>
        <w:t>XGBoost</w:t>
      </w:r>
      <w:proofErr w:type="spellEnd"/>
      <w:r w:rsidRPr="002F4F85">
        <w:rPr>
          <w:rFonts w:ascii="Times New Roman" w:hAnsi="Times New Roman" w:cs="Times New Roman"/>
        </w:rPr>
        <w:t xml:space="preserve"> regression models were evaluated to predict early mortgage payoff, a critical factor for stabilizing lender cash flows and improving liquidity planning. The reduced MLR model</w:t>
      </w:r>
      <w:r w:rsidR="00EA785B">
        <w:rPr>
          <w:rFonts w:ascii="Times New Roman" w:hAnsi="Times New Roman" w:cs="Times New Roman"/>
        </w:rPr>
        <w:t xml:space="preserve"> </w:t>
      </w:r>
      <w:r w:rsidRPr="002F4F85">
        <w:rPr>
          <w:rFonts w:ascii="Times New Roman" w:hAnsi="Times New Roman" w:cs="Times New Roman"/>
        </w:rPr>
        <w:t>which kept only statistically significant predictors</w:t>
      </w:r>
      <w:r w:rsidR="000A471E">
        <w:rPr>
          <w:rFonts w:ascii="Times New Roman" w:hAnsi="Times New Roman" w:cs="Times New Roman"/>
        </w:rPr>
        <w:t xml:space="preserve"> </w:t>
      </w:r>
      <w:r w:rsidRPr="002F4F85">
        <w:rPr>
          <w:rFonts w:ascii="Times New Roman" w:hAnsi="Times New Roman" w:cs="Times New Roman"/>
        </w:rPr>
        <w:t>provided a clear, interpretable baseline, achieving a Test RMSE of 13.70 periods and explaining 50.3% of the variance (R² = 0.503). This demonstrates that core borrower characteristics such as loan age, LTV, interest rates, and credit strength meaningfully influence prepayment timing.</w:t>
      </w:r>
    </w:p>
    <w:p w14:paraId="073584A2" w14:textId="33FDC92E" w:rsidR="002F4F85" w:rsidRPr="002F4F85" w:rsidRDefault="002F4F85" w:rsidP="002F4F85">
      <w:pPr>
        <w:tabs>
          <w:tab w:val="num" w:pos="720"/>
        </w:tabs>
        <w:spacing w:line="480" w:lineRule="auto"/>
        <w:jc w:val="both"/>
        <w:rPr>
          <w:rFonts w:ascii="Times New Roman" w:hAnsi="Times New Roman" w:cs="Times New Roman"/>
        </w:rPr>
      </w:pPr>
      <w:r w:rsidRPr="002F4F85">
        <w:rPr>
          <w:rFonts w:ascii="Times New Roman" w:hAnsi="Times New Roman" w:cs="Times New Roman"/>
        </w:rPr>
        <w:t xml:space="preserve">However, the </w:t>
      </w:r>
      <w:proofErr w:type="spellStart"/>
      <w:r w:rsidRPr="002F4F85">
        <w:rPr>
          <w:rFonts w:ascii="Times New Roman" w:hAnsi="Times New Roman" w:cs="Times New Roman"/>
        </w:rPr>
        <w:t>XGBoost</w:t>
      </w:r>
      <w:proofErr w:type="spellEnd"/>
      <w:r w:rsidRPr="002F4F85">
        <w:rPr>
          <w:rFonts w:ascii="Times New Roman" w:hAnsi="Times New Roman" w:cs="Times New Roman"/>
        </w:rPr>
        <w:t xml:space="preserve"> regression model delivered the strongest overall performance, capturing complex nonlinear interactions that linear models cannot. With a Test RMSE of 10.</w:t>
      </w:r>
      <w:r w:rsidR="00E4668C">
        <w:rPr>
          <w:rFonts w:ascii="Times New Roman" w:hAnsi="Times New Roman" w:cs="Times New Roman"/>
        </w:rPr>
        <w:t>27</w:t>
      </w:r>
      <w:r w:rsidRPr="002F4F85">
        <w:rPr>
          <w:rFonts w:ascii="Times New Roman" w:hAnsi="Times New Roman" w:cs="Times New Roman"/>
        </w:rPr>
        <w:t xml:space="preserve"> periods and a substantially higher Test R² of 0.7</w:t>
      </w:r>
      <w:r w:rsidR="00230AC6">
        <w:rPr>
          <w:rFonts w:ascii="Times New Roman" w:hAnsi="Times New Roman" w:cs="Times New Roman"/>
        </w:rPr>
        <w:t>21</w:t>
      </w:r>
      <w:r w:rsidRPr="002F4F85">
        <w:rPr>
          <w:rFonts w:ascii="Times New Roman" w:hAnsi="Times New Roman" w:cs="Times New Roman"/>
        </w:rPr>
        <w:t xml:space="preserve">, </w:t>
      </w:r>
      <w:proofErr w:type="spellStart"/>
      <w:r w:rsidRPr="002F4F85">
        <w:rPr>
          <w:rFonts w:ascii="Times New Roman" w:hAnsi="Times New Roman" w:cs="Times New Roman"/>
        </w:rPr>
        <w:t>XGBoost</w:t>
      </w:r>
      <w:proofErr w:type="spellEnd"/>
      <w:r w:rsidRPr="002F4F85">
        <w:rPr>
          <w:rFonts w:ascii="Times New Roman" w:hAnsi="Times New Roman" w:cs="Times New Roman"/>
        </w:rPr>
        <w:t xml:space="preserve"> reduced prediction error by nearly 25%, offering much more precise forecasting of prepayment </w:t>
      </w:r>
      <w:r w:rsidR="00F44313" w:rsidRPr="002F4F85">
        <w:rPr>
          <w:rFonts w:ascii="Times New Roman" w:hAnsi="Times New Roman" w:cs="Times New Roman"/>
        </w:rPr>
        <w:t>behaviour</w:t>
      </w:r>
      <w:r w:rsidRPr="002F4F85">
        <w:rPr>
          <w:rFonts w:ascii="Times New Roman" w:hAnsi="Times New Roman" w:cs="Times New Roman"/>
        </w:rPr>
        <w:t>. This level of accuracy is especially valuable for financial institutions, as it allows lenders to anticipate early cash inflows, optimize reinvestment decisions, and mitigate interest income volatility.</w:t>
      </w:r>
    </w:p>
    <w:p w14:paraId="2B2DEEA1" w14:textId="39830C3A" w:rsidR="002F4F85" w:rsidRPr="002F4F85" w:rsidRDefault="002F4F85" w:rsidP="002F4F85">
      <w:pPr>
        <w:tabs>
          <w:tab w:val="num" w:pos="720"/>
        </w:tabs>
        <w:spacing w:line="480" w:lineRule="auto"/>
        <w:jc w:val="both"/>
        <w:rPr>
          <w:rFonts w:ascii="Times New Roman" w:hAnsi="Times New Roman" w:cs="Times New Roman"/>
        </w:rPr>
      </w:pPr>
      <w:r w:rsidRPr="002F4F85">
        <w:rPr>
          <w:rFonts w:ascii="Times New Roman" w:hAnsi="Times New Roman" w:cs="Times New Roman"/>
        </w:rPr>
        <w:t xml:space="preserve">While MLR provides interpretability and remains useful for understanding directional relationships, </w:t>
      </w:r>
      <w:proofErr w:type="spellStart"/>
      <w:r w:rsidRPr="002F4F85">
        <w:rPr>
          <w:rFonts w:ascii="Times New Roman" w:hAnsi="Times New Roman" w:cs="Times New Roman"/>
        </w:rPr>
        <w:t>XGBoost</w:t>
      </w:r>
      <w:proofErr w:type="spellEnd"/>
      <w:r w:rsidRPr="002F4F85">
        <w:rPr>
          <w:rFonts w:ascii="Times New Roman" w:hAnsi="Times New Roman" w:cs="Times New Roman"/>
        </w:rPr>
        <w:t xml:space="preserve"> is the best-performing and most reliable model for predicting early mortgage payoff. Its predictive strength directly supports the business objective of handling uncertain prepayment </w:t>
      </w:r>
      <w:r w:rsidR="00F44313" w:rsidRPr="002F4F85">
        <w:rPr>
          <w:rFonts w:ascii="Times New Roman" w:hAnsi="Times New Roman" w:cs="Times New Roman"/>
        </w:rPr>
        <w:t>behaviour</w:t>
      </w:r>
      <w:r w:rsidRPr="002F4F85">
        <w:rPr>
          <w:rFonts w:ascii="Times New Roman" w:hAnsi="Times New Roman" w:cs="Times New Roman"/>
        </w:rPr>
        <w:t>, enabling lenders to make more informed liquidity, pricing, and risk-management decisions.</w:t>
      </w:r>
    </w:p>
    <w:p w14:paraId="680F8E0F" w14:textId="39A5BAD9" w:rsidR="00D837C6" w:rsidRDefault="00D837C6" w:rsidP="00F35686">
      <w:pPr>
        <w:tabs>
          <w:tab w:val="num" w:pos="720"/>
        </w:tabs>
        <w:spacing w:line="480" w:lineRule="auto"/>
        <w:jc w:val="both"/>
        <w:rPr>
          <w:rFonts w:ascii="Times New Roman" w:hAnsi="Times New Roman" w:cs="Times New Roman"/>
        </w:rPr>
      </w:pPr>
    </w:p>
    <w:p w14:paraId="125CB6F8" w14:textId="77777777" w:rsidR="002847A1" w:rsidRDefault="002847A1" w:rsidP="00F35686">
      <w:pPr>
        <w:tabs>
          <w:tab w:val="num" w:pos="720"/>
        </w:tabs>
        <w:spacing w:line="480" w:lineRule="auto"/>
        <w:jc w:val="both"/>
        <w:rPr>
          <w:rFonts w:ascii="Times New Roman" w:hAnsi="Times New Roman" w:cs="Times New Roman"/>
        </w:rPr>
      </w:pPr>
    </w:p>
    <w:p w14:paraId="5D205644" w14:textId="34360350" w:rsidR="00183E7D" w:rsidRPr="00183E7D" w:rsidRDefault="00183E7D" w:rsidP="006C6FB9">
      <w:pPr>
        <w:pStyle w:val="ListParagraph"/>
        <w:numPr>
          <w:ilvl w:val="0"/>
          <w:numId w:val="21"/>
        </w:numPr>
        <w:tabs>
          <w:tab w:val="num" w:pos="720"/>
        </w:tabs>
        <w:spacing w:line="480" w:lineRule="auto"/>
        <w:jc w:val="both"/>
        <w:rPr>
          <w:rFonts w:ascii="Times New Roman" w:hAnsi="Times New Roman" w:cs="Times New Roman"/>
          <w:b/>
          <w:bCs/>
        </w:rPr>
      </w:pPr>
      <w:r w:rsidRPr="00183E7D">
        <w:rPr>
          <w:rFonts w:ascii="Times New Roman" w:hAnsi="Times New Roman" w:cs="Times New Roman"/>
          <w:b/>
          <w:bCs/>
        </w:rPr>
        <w:lastRenderedPageBreak/>
        <w:t>K-means Clustering</w:t>
      </w:r>
    </w:p>
    <w:p w14:paraId="3288D728" w14:textId="0405F8F6" w:rsidR="00183E7D" w:rsidRDefault="00183E7D" w:rsidP="00183E7D">
      <w:pPr>
        <w:tabs>
          <w:tab w:val="num" w:pos="720"/>
        </w:tabs>
        <w:spacing w:line="480" w:lineRule="auto"/>
        <w:jc w:val="both"/>
        <w:rPr>
          <w:rFonts w:ascii="Times New Roman" w:hAnsi="Times New Roman" w:cs="Times New Roman"/>
        </w:rPr>
      </w:pPr>
      <w:r w:rsidRPr="00183E7D">
        <w:rPr>
          <w:rFonts w:ascii="Times New Roman" w:hAnsi="Times New Roman" w:cs="Times New Roman"/>
        </w:rPr>
        <w:t>K-Means clustering was applied to segment all 50,000 borrowers into meaningful risk groups using key standardized financial indicators such as FICO score, LTV ratios, interest rates, loan age, and balances. These variables capture each borrower’s credit risk, repayment capacity, and current loan health.</w:t>
      </w:r>
    </w:p>
    <w:p w14:paraId="638FB12A" w14:textId="77777777" w:rsidR="00C576C3" w:rsidRPr="00C576C3" w:rsidRDefault="00C576C3" w:rsidP="00C576C3">
      <w:pPr>
        <w:tabs>
          <w:tab w:val="num" w:pos="720"/>
        </w:tabs>
        <w:spacing w:line="480" w:lineRule="auto"/>
        <w:jc w:val="both"/>
        <w:rPr>
          <w:rFonts w:ascii="Times New Roman" w:hAnsi="Times New Roman" w:cs="Times New Roman"/>
          <w:b/>
          <w:bCs/>
        </w:rPr>
      </w:pPr>
      <w:r w:rsidRPr="00C576C3">
        <w:rPr>
          <w:rFonts w:ascii="Times New Roman" w:hAnsi="Times New Roman" w:cs="Times New Roman"/>
          <w:b/>
          <w:bCs/>
        </w:rPr>
        <w:t>Choosing the Number of Clusters</w:t>
      </w:r>
    </w:p>
    <w:p w14:paraId="1A8C8EDF" w14:textId="77777777" w:rsidR="00C576C3" w:rsidRDefault="00C576C3" w:rsidP="00C576C3">
      <w:pPr>
        <w:tabs>
          <w:tab w:val="num" w:pos="720"/>
        </w:tabs>
        <w:spacing w:line="480" w:lineRule="auto"/>
        <w:jc w:val="both"/>
        <w:rPr>
          <w:rFonts w:ascii="Times New Roman" w:hAnsi="Times New Roman" w:cs="Times New Roman"/>
        </w:rPr>
      </w:pPr>
      <w:r w:rsidRPr="00C576C3">
        <w:rPr>
          <w:rFonts w:ascii="Times New Roman" w:hAnsi="Times New Roman" w:cs="Times New Roman"/>
        </w:rPr>
        <w:t>The Elbow Method curve showed a strong drop in within-cluster variation from k = 2 to k = 3, after which the improvement began to flatten. This indicates that three clusters capture the major structure of borrower variability without overfitting.</w:t>
      </w:r>
    </w:p>
    <w:p w14:paraId="75ED0503" w14:textId="14E9D37E" w:rsidR="00C576C3" w:rsidRPr="00C576C3" w:rsidRDefault="00C576C3" w:rsidP="00C576C3">
      <w:pPr>
        <w:tabs>
          <w:tab w:val="num" w:pos="720"/>
        </w:tabs>
        <w:spacing w:line="480" w:lineRule="auto"/>
        <w:jc w:val="both"/>
        <w:rPr>
          <w:rFonts w:ascii="Times New Roman" w:hAnsi="Times New Roman" w:cs="Times New Roman"/>
        </w:rPr>
      </w:pPr>
      <w:r w:rsidRPr="00E80356">
        <w:rPr>
          <w:rFonts w:ascii="Times New Roman" w:hAnsi="Times New Roman" w:cs="Times New Roman"/>
          <w:noProof/>
        </w:rPr>
        <w:drawing>
          <wp:inline distT="0" distB="0" distL="0" distR="0" wp14:anchorId="69635220" wp14:editId="48416E09">
            <wp:extent cx="5731510" cy="2894965"/>
            <wp:effectExtent l="0" t="0" r="2540" b="635"/>
            <wp:docPr id="72570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06611" name=""/>
                    <pic:cNvPicPr/>
                  </pic:nvPicPr>
                  <pic:blipFill>
                    <a:blip r:embed="rId26"/>
                    <a:stretch>
                      <a:fillRect/>
                    </a:stretch>
                  </pic:blipFill>
                  <pic:spPr>
                    <a:xfrm>
                      <a:off x="0" y="0"/>
                      <a:ext cx="5731510" cy="2894965"/>
                    </a:xfrm>
                    <a:prstGeom prst="rect">
                      <a:avLst/>
                    </a:prstGeom>
                  </pic:spPr>
                </pic:pic>
              </a:graphicData>
            </a:graphic>
          </wp:inline>
        </w:drawing>
      </w:r>
    </w:p>
    <w:p w14:paraId="3A3D352F" w14:textId="5879DC8D" w:rsidR="00183E7D" w:rsidRPr="00E428C3" w:rsidRDefault="00E428C3" w:rsidP="00183E7D">
      <w:pPr>
        <w:tabs>
          <w:tab w:val="num" w:pos="720"/>
        </w:tabs>
        <w:spacing w:line="480" w:lineRule="auto"/>
        <w:jc w:val="both"/>
        <w:rPr>
          <w:rFonts w:ascii="Times New Roman" w:hAnsi="Times New Roman" w:cs="Times New Roman"/>
          <w:b/>
          <w:bCs/>
        </w:rPr>
      </w:pPr>
      <w:r w:rsidRPr="00E428C3">
        <w:rPr>
          <w:rFonts w:ascii="Times New Roman" w:hAnsi="Times New Roman" w:cs="Times New Roman"/>
          <w:b/>
          <w:bCs/>
        </w:rPr>
        <w:t>Silhouette Analysis:</w:t>
      </w:r>
    </w:p>
    <w:p w14:paraId="17A8C11F" w14:textId="170B73EB" w:rsidR="00E428C3" w:rsidRDefault="00E428C3" w:rsidP="00183E7D">
      <w:pPr>
        <w:tabs>
          <w:tab w:val="num" w:pos="720"/>
        </w:tabs>
        <w:spacing w:line="480" w:lineRule="auto"/>
        <w:jc w:val="both"/>
        <w:rPr>
          <w:rFonts w:ascii="Times New Roman" w:hAnsi="Times New Roman" w:cs="Times New Roman"/>
        </w:rPr>
      </w:pPr>
      <w:r w:rsidRPr="00E428C3">
        <w:rPr>
          <w:rFonts w:ascii="Times New Roman" w:hAnsi="Times New Roman" w:cs="Times New Roman"/>
        </w:rPr>
        <w:t>A silhouette analysis conducted on a 20,000-borrower subsample produced an average silhouette width of 0.189, which is acceptable for high-dimensional financial data and indicates that the separation between clusters is meaningful though moderately overlapping (common in real-world credit datasets).</w:t>
      </w:r>
    </w:p>
    <w:p w14:paraId="707B867F" w14:textId="77777777" w:rsidR="001C6793" w:rsidRDefault="001C6793" w:rsidP="00F35686">
      <w:pPr>
        <w:tabs>
          <w:tab w:val="num" w:pos="720"/>
        </w:tabs>
        <w:spacing w:line="480" w:lineRule="auto"/>
        <w:jc w:val="both"/>
        <w:rPr>
          <w:rFonts w:ascii="Times New Roman" w:hAnsi="Times New Roman" w:cs="Times New Roman"/>
        </w:rPr>
      </w:pPr>
    </w:p>
    <w:p w14:paraId="0BCF0F5A" w14:textId="7176AA98" w:rsidR="002847A1" w:rsidRDefault="002847A1" w:rsidP="00F35686">
      <w:pPr>
        <w:tabs>
          <w:tab w:val="num" w:pos="720"/>
        </w:tabs>
        <w:spacing w:line="480" w:lineRule="auto"/>
        <w:jc w:val="both"/>
        <w:rPr>
          <w:rFonts w:ascii="Times New Roman" w:hAnsi="Times New Roman" w:cs="Times New Roman"/>
        </w:rPr>
      </w:pPr>
      <w:r w:rsidRPr="002847A1">
        <w:rPr>
          <w:rFonts w:ascii="Times New Roman" w:hAnsi="Times New Roman" w:cs="Times New Roman"/>
          <w:noProof/>
        </w:rPr>
        <w:lastRenderedPageBreak/>
        <w:drawing>
          <wp:inline distT="0" distB="0" distL="0" distR="0" wp14:anchorId="4E1C6E97" wp14:editId="599470E0">
            <wp:extent cx="5731510" cy="3074670"/>
            <wp:effectExtent l="0" t="0" r="2540" b="0"/>
            <wp:docPr id="91879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92778" name=""/>
                    <pic:cNvPicPr/>
                  </pic:nvPicPr>
                  <pic:blipFill>
                    <a:blip r:embed="rId27"/>
                    <a:stretch>
                      <a:fillRect/>
                    </a:stretch>
                  </pic:blipFill>
                  <pic:spPr>
                    <a:xfrm>
                      <a:off x="0" y="0"/>
                      <a:ext cx="5731510" cy="3074670"/>
                    </a:xfrm>
                    <a:prstGeom prst="rect">
                      <a:avLst/>
                    </a:prstGeom>
                  </pic:spPr>
                </pic:pic>
              </a:graphicData>
            </a:graphic>
          </wp:inline>
        </w:drawing>
      </w:r>
    </w:p>
    <w:p w14:paraId="4DE3AAF3" w14:textId="77777777" w:rsidR="001C6793" w:rsidRPr="009134F0" w:rsidRDefault="001C6793" w:rsidP="001C6793">
      <w:pPr>
        <w:spacing w:line="480" w:lineRule="auto"/>
        <w:jc w:val="both"/>
        <w:rPr>
          <w:rFonts w:ascii="Times New Roman" w:hAnsi="Times New Roman" w:cs="Times New Roman"/>
        </w:rPr>
      </w:pPr>
      <w:r w:rsidRPr="009134F0">
        <w:rPr>
          <w:rFonts w:ascii="Times New Roman" w:hAnsi="Times New Roman" w:cs="Times New Roman"/>
        </w:rPr>
        <w:t>After fitting the final K-Means model with three clusters, clear differences emerged in key risk features such as FICO score, LTV ratios, interest rates, and balance metrics:</w:t>
      </w:r>
    </w:p>
    <w:p w14:paraId="1D95626B" w14:textId="77777777" w:rsidR="00C74460" w:rsidRPr="00C74460" w:rsidRDefault="00C74460" w:rsidP="00C74460">
      <w:pPr>
        <w:spacing w:line="480" w:lineRule="auto"/>
        <w:jc w:val="both"/>
        <w:rPr>
          <w:rFonts w:ascii="Times New Roman" w:hAnsi="Times New Roman" w:cs="Times New Roman"/>
          <w:b/>
          <w:bCs/>
        </w:rPr>
      </w:pPr>
      <w:r w:rsidRPr="00C74460">
        <w:rPr>
          <w:rFonts w:ascii="Times New Roman" w:hAnsi="Times New Roman" w:cs="Times New Roman"/>
          <w:b/>
          <w:bCs/>
        </w:rPr>
        <w:t>Cluster 1 – Low-Risk Borrowers</w:t>
      </w:r>
    </w:p>
    <w:p w14:paraId="06ED5E25" w14:textId="582836EB" w:rsidR="00C74460" w:rsidRPr="00C74460" w:rsidRDefault="00C74460" w:rsidP="00C74460">
      <w:pPr>
        <w:spacing w:line="480" w:lineRule="auto"/>
        <w:jc w:val="both"/>
        <w:rPr>
          <w:rFonts w:ascii="Times New Roman" w:hAnsi="Times New Roman" w:cs="Times New Roman"/>
        </w:rPr>
      </w:pPr>
      <w:r w:rsidRPr="00C74460">
        <w:rPr>
          <w:rFonts w:ascii="Times New Roman" w:hAnsi="Times New Roman" w:cs="Times New Roman"/>
        </w:rPr>
        <w:t xml:space="preserve">This group shows higher FICO scores, lower LTV values, and generally more </w:t>
      </w:r>
      <w:r w:rsidR="00F44313" w:rsidRPr="00C74460">
        <w:rPr>
          <w:rFonts w:ascii="Times New Roman" w:hAnsi="Times New Roman" w:cs="Times New Roman"/>
        </w:rPr>
        <w:t>favourable</w:t>
      </w:r>
      <w:r w:rsidRPr="00C74460">
        <w:rPr>
          <w:rFonts w:ascii="Times New Roman" w:hAnsi="Times New Roman" w:cs="Times New Roman"/>
        </w:rPr>
        <w:t xml:space="preserve"> loan characteristics. These borrowers demonstrate stronger creditworthiness and lower probability of loss.</w:t>
      </w:r>
    </w:p>
    <w:p w14:paraId="5B41588D" w14:textId="77777777" w:rsidR="00C74460" w:rsidRPr="00C74460" w:rsidRDefault="00C74460" w:rsidP="00C74460">
      <w:pPr>
        <w:spacing w:line="480" w:lineRule="auto"/>
        <w:jc w:val="both"/>
        <w:rPr>
          <w:rFonts w:ascii="Times New Roman" w:hAnsi="Times New Roman" w:cs="Times New Roman"/>
        </w:rPr>
      </w:pPr>
      <w:r w:rsidRPr="00C74460">
        <w:rPr>
          <w:rFonts w:ascii="Times New Roman" w:hAnsi="Times New Roman" w:cs="Times New Roman"/>
        </w:rPr>
        <w:t>Business implication: They can be offered lower interest rates, faster approval, and lower monitoring cost.</w:t>
      </w:r>
    </w:p>
    <w:p w14:paraId="74EF1261" w14:textId="77777777" w:rsidR="00C74460" w:rsidRPr="00C74460" w:rsidRDefault="00C74460" w:rsidP="00C74460">
      <w:pPr>
        <w:spacing w:line="480" w:lineRule="auto"/>
        <w:jc w:val="both"/>
        <w:rPr>
          <w:rFonts w:ascii="Times New Roman" w:hAnsi="Times New Roman" w:cs="Times New Roman"/>
          <w:b/>
          <w:bCs/>
        </w:rPr>
      </w:pPr>
      <w:r w:rsidRPr="00C74460">
        <w:rPr>
          <w:rFonts w:ascii="Times New Roman" w:hAnsi="Times New Roman" w:cs="Times New Roman"/>
          <w:b/>
          <w:bCs/>
        </w:rPr>
        <w:t>Cluster 2 – Medium-Risk Borrowers</w:t>
      </w:r>
    </w:p>
    <w:p w14:paraId="12A1086E" w14:textId="71A6C293" w:rsidR="00C74460" w:rsidRPr="00C74460" w:rsidRDefault="00C74460" w:rsidP="00C74460">
      <w:pPr>
        <w:spacing w:line="480" w:lineRule="auto"/>
        <w:jc w:val="both"/>
        <w:rPr>
          <w:rFonts w:ascii="Times New Roman" w:hAnsi="Times New Roman" w:cs="Times New Roman"/>
        </w:rPr>
      </w:pPr>
      <w:r w:rsidRPr="00C74460">
        <w:rPr>
          <w:rFonts w:ascii="Times New Roman" w:hAnsi="Times New Roman" w:cs="Times New Roman"/>
        </w:rPr>
        <w:t xml:space="preserve">Borrowers in this cluster have moderate credit scores and average LTV, falling between the extremes of clusters 1 and 3. Their loan profiles show stable but average </w:t>
      </w:r>
      <w:r w:rsidR="00F44313" w:rsidRPr="00C74460">
        <w:rPr>
          <w:rFonts w:ascii="Times New Roman" w:hAnsi="Times New Roman" w:cs="Times New Roman"/>
        </w:rPr>
        <w:t>behaviour</w:t>
      </w:r>
      <w:r w:rsidRPr="00C74460">
        <w:rPr>
          <w:rFonts w:ascii="Times New Roman" w:hAnsi="Times New Roman" w:cs="Times New Roman"/>
        </w:rPr>
        <w:t>, making them neither strongly risky nor fully safe.</w:t>
      </w:r>
    </w:p>
    <w:p w14:paraId="46CD1ABC" w14:textId="77777777" w:rsidR="00C74460" w:rsidRPr="00C74460" w:rsidRDefault="00C74460" w:rsidP="00C74460">
      <w:pPr>
        <w:spacing w:line="480" w:lineRule="auto"/>
        <w:jc w:val="both"/>
        <w:rPr>
          <w:rFonts w:ascii="Times New Roman" w:hAnsi="Times New Roman" w:cs="Times New Roman"/>
        </w:rPr>
      </w:pPr>
      <w:r w:rsidRPr="00C74460">
        <w:rPr>
          <w:rFonts w:ascii="Times New Roman" w:hAnsi="Times New Roman" w:cs="Times New Roman"/>
        </w:rPr>
        <w:t>Business implication: They require balanced pricing, with interest rates aligned to moderate risk levels.</w:t>
      </w:r>
    </w:p>
    <w:p w14:paraId="45876FAB" w14:textId="77777777" w:rsidR="00C74460" w:rsidRPr="00C74460" w:rsidRDefault="00C74460" w:rsidP="00C74460">
      <w:pPr>
        <w:spacing w:line="480" w:lineRule="auto"/>
        <w:jc w:val="both"/>
        <w:rPr>
          <w:rFonts w:ascii="Times New Roman" w:hAnsi="Times New Roman" w:cs="Times New Roman"/>
          <w:b/>
          <w:bCs/>
        </w:rPr>
      </w:pPr>
      <w:r w:rsidRPr="00C74460">
        <w:rPr>
          <w:rFonts w:ascii="Times New Roman" w:hAnsi="Times New Roman" w:cs="Times New Roman"/>
          <w:b/>
          <w:bCs/>
        </w:rPr>
        <w:t>Cluster 3 – High-Risk Borrowers</w:t>
      </w:r>
    </w:p>
    <w:p w14:paraId="77D3D6FF" w14:textId="77777777" w:rsidR="00C74460" w:rsidRPr="00C74460" w:rsidRDefault="00C74460" w:rsidP="00C74460">
      <w:pPr>
        <w:spacing w:line="480" w:lineRule="auto"/>
        <w:jc w:val="both"/>
        <w:rPr>
          <w:rFonts w:ascii="Times New Roman" w:hAnsi="Times New Roman" w:cs="Times New Roman"/>
        </w:rPr>
      </w:pPr>
      <w:r w:rsidRPr="00C74460">
        <w:rPr>
          <w:rFonts w:ascii="Times New Roman" w:hAnsi="Times New Roman" w:cs="Times New Roman"/>
        </w:rPr>
        <w:t>This cluster is characterized by lower FICO scores, higher LTV ratios, and generally weaker credit indicators. These borrowers pose the highest probability of default or financial strain.</w:t>
      </w:r>
    </w:p>
    <w:p w14:paraId="14EBF9B6" w14:textId="77777777" w:rsidR="00C74460" w:rsidRPr="00C74460" w:rsidRDefault="00C74460" w:rsidP="00C74460">
      <w:pPr>
        <w:spacing w:line="480" w:lineRule="auto"/>
        <w:jc w:val="both"/>
        <w:rPr>
          <w:rFonts w:ascii="Times New Roman" w:hAnsi="Times New Roman" w:cs="Times New Roman"/>
        </w:rPr>
      </w:pPr>
      <w:r w:rsidRPr="00C74460">
        <w:rPr>
          <w:rFonts w:ascii="Times New Roman" w:hAnsi="Times New Roman" w:cs="Times New Roman"/>
        </w:rPr>
        <w:lastRenderedPageBreak/>
        <w:t>Business implication: They warrant higher interest rates, more collateral requirements, and enhanced monitoring to reduce portfolio risk.</w:t>
      </w:r>
    </w:p>
    <w:p w14:paraId="39C4A370" w14:textId="2ABD83C1" w:rsidR="00060870" w:rsidRDefault="00060870" w:rsidP="00060870">
      <w:pPr>
        <w:spacing w:line="480" w:lineRule="auto"/>
        <w:jc w:val="both"/>
        <w:rPr>
          <w:rFonts w:ascii="Times New Roman" w:hAnsi="Times New Roman" w:cs="Times New Roman"/>
        </w:rPr>
      </w:pPr>
      <w:r w:rsidRPr="00060870">
        <w:rPr>
          <w:rFonts w:ascii="Times New Roman" w:hAnsi="Times New Roman" w:cs="Times New Roman"/>
        </w:rPr>
        <w:t>The original business issue highlighted pricing inconsistencies where high-risk borrowers often received the same</w:t>
      </w:r>
      <w:r>
        <w:rPr>
          <w:rFonts w:ascii="Times New Roman" w:hAnsi="Times New Roman" w:cs="Times New Roman"/>
        </w:rPr>
        <w:t xml:space="preserve"> </w:t>
      </w:r>
      <w:r w:rsidRPr="00060870">
        <w:rPr>
          <w:rFonts w:ascii="Times New Roman" w:hAnsi="Times New Roman" w:cs="Times New Roman"/>
        </w:rPr>
        <w:t>or lower</w:t>
      </w:r>
      <w:r>
        <w:rPr>
          <w:rFonts w:ascii="Times New Roman" w:hAnsi="Times New Roman" w:cs="Times New Roman"/>
        </w:rPr>
        <w:t xml:space="preserve"> </w:t>
      </w:r>
      <w:r w:rsidRPr="00060870">
        <w:rPr>
          <w:rFonts w:ascii="Times New Roman" w:hAnsi="Times New Roman" w:cs="Times New Roman"/>
        </w:rPr>
        <w:t>interest rates than low-risk borrowers.</w:t>
      </w:r>
    </w:p>
    <w:p w14:paraId="159DA773" w14:textId="47BEC406" w:rsidR="00060870" w:rsidRPr="00060870" w:rsidRDefault="00060870" w:rsidP="00060870">
      <w:pPr>
        <w:spacing w:line="480" w:lineRule="auto"/>
        <w:jc w:val="both"/>
        <w:rPr>
          <w:rFonts w:ascii="Times New Roman" w:hAnsi="Times New Roman" w:cs="Times New Roman"/>
        </w:rPr>
      </w:pPr>
      <w:r w:rsidRPr="00060870">
        <w:rPr>
          <w:rFonts w:ascii="Times New Roman" w:hAnsi="Times New Roman" w:cs="Times New Roman"/>
        </w:rPr>
        <w:t>The clustering model directly addresses this by creating clear, data-driven borrower segments based on credit quality and loan characteristics. These clusters enable:</w:t>
      </w:r>
    </w:p>
    <w:p w14:paraId="5C2DADA8" w14:textId="77777777" w:rsidR="00060870" w:rsidRPr="00060870" w:rsidRDefault="00060870" w:rsidP="006C6FB9">
      <w:pPr>
        <w:numPr>
          <w:ilvl w:val="0"/>
          <w:numId w:val="32"/>
        </w:numPr>
        <w:tabs>
          <w:tab w:val="clear" w:pos="360"/>
          <w:tab w:val="num" w:pos="720"/>
        </w:tabs>
        <w:spacing w:line="480" w:lineRule="auto"/>
        <w:jc w:val="both"/>
        <w:rPr>
          <w:rFonts w:ascii="Times New Roman" w:hAnsi="Times New Roman" w:cs="Times New Roman"/>
        </w:rPr>
      </w:pPr>
      <w:r w:rsidRPr="00060870">
        <w:rPr>
          <w:rFonts w:ascii="Times New Roman" w:hAnsi="Times New Roman" w:cs="Times New Roman"/>
        </w:rPr>
        <w:t>Risk-aligned loan pricing</w:t>
      </w:r>
    </w:p>
    <w:p w14:paraId="5F6BFFCA" w14:textId="77777777" w:rsidR="00060870" w:rsidRPr="00060870" w:rsidRDefault="00060870" w:rsidP="006C6FB9">
      <w:pPr>
        <w:numPr>
          <w:ilvl w:val="0"/>
          <w:numId w:val="32"/>
        </w:numPr>
        <w:tabs>
          <w:tab w:val="clear" w:pos="360"/>
          <w:tab w:val="num" w:pos="720"/>
        </w:tabs>
        <w:spacing w:line="480" w:lineRule="auto"/>
        <w:jc w:val="both"/>
        <w:rPr>
          <w:rFonts w:ascii="Times New Roman" w:hAnsi="Times New Roman" w:cs="Times New Roman"/>
        </w:rPr>
      </w:pPr>
      <w:r w:rsidRPr="00060870">
        <w:rPr>
          <w:rFonts w:ascii="Times New Roman" w:hAnsi="Times New Roman" w:cs="Times New Roman"/>
        </w:rPr>
        <w:t>Fair and consistent decision-making</w:t>
      </w:r>
    </w:p>
    <w:p w14:paraId="4D40C897" w14:textId="77777777" w:rsidR="00060870" w:rsidRPr="00060870" w:rsidRDefault="00060870" w:rsidP="006C6FB9">
      <w:pPr>
        <w:numPr>
          <w:ilvl w:val="0"/>
          <w:numId w:val="32"/>
        </w:numPr>
        <w:tabs>
          <w:tab w:val="clear" w:pos="360"/>
          <w:tab w:val="num" w:pos="720"/>
        </w:tabs>
        <w:spacing w:line="480" w:lineRule="auto"/>
        <w:jc w:val="both"/>
        <w:rPr>
          <w:rFonts w:ascii="Times New Roman" w:hAnsi="Times New Roman" w:cs="Times New Roman"/>
        </w:rPr>
      </w:pPr>
      <w:r w:rsidRPr="00060870">
        <w:rPr>
          <w:rFonts w:ascii="Times New Roman" w:hAnsi="Times New Roman" w:cs="Times New Roman"/>
        </w:rPr>
        <w:t>Better portfolio risk diversification</w:t>
      </w:r>
    </w:p>
    <w:p w14:paraId="495C2B63" w14:textId="77777777" w:rsidR="00060870" w:rsidRPr="00060870" w:rsidRDefault="00060870" w:rsidP="006C6FB9">
      <w:pPr>
        <w:numPr>
          <w:ilvl w:val="0"/>
          <w:numId w:val="32"/>
        </w:numPr>
        <w:tabs>
          <w:tab w:val="clear" w:pos="360"/>
          <w:tab w:val="num" w:pos="720"/>
        </w:tabs>
        <w:spacing w:line="480" w:lineRule="auto"/>
        <w:jc w:val="both"/>
        <w:rPr>
          <w:rFonts w:ascii="Times New Roman" w:hAnsi="Times New Roman" w:cs="Times New Roman"/>
        </w:rPr>
      </w:pPr>
      <w:r w:rsidRPr="00060870">
        <w:rPr>
          <w:rFonts w:ascii="Times New Roman" w:hAnsi="Times New Roman" w:cs="Times New Roman"/>
        </w:rPr>
        <w:t>Targeted strategies for each borrower type</w:t>
      </w:r>
    </w:p>
    <w:p w14:paraId="6FF94955" w14:textId="77777777" w:rsidR="00060870" w:rsidRDefault="00060870" w:rsidP="00060870">
      <w:pPr>
        <w:spacing w:line="480" w:lineRule="auto"/>
        <w:jc w:val="both"/>
        <w:rPr>
          <w:rFonts w:ascii="Times New Roman" w:hAnsi="Times New Roman" w:cs="Times New Roman"/>
        </w:rPr>
      </w:pPr>
      <w:r w:rsidRPr="00060870">
        <w:rPr>
          <w:rFonts w:ascii="Times New Roman" w:hAnsi="Times New Roman" w:cs="Times New Roman"/>
        </w:rPr>
        <w:t>Overall, the three-cluster solution provides a strong foundation for improving pricing accuracy and optimizing profitability, fully aligning with the business problem of inefficient risk assessment and inconsistent loan pricing.</w:t>
      </w:r>
    </w:p>
    <w:p w14:paraId="4D629D9D" w14:textId="77777777" w:rsidR="00FB50DD" w:rsidRDefault="00FB50DD" w:rsidP="00060870">
      <w:pPr>
        <w:spacing w:line="480" w:lineRule="auto"/>
        <w:jc w:val="both"/>
        <w:rPr>
          <w:rFonts w:ascii="Times New Roman" w:hAnsi="Times New Roman" w:cs="Times New Roman"/>
        </w:rPr>
      </w:pPr>
    </w:p>
    <w:p w14:paraId="7439BBD3" w14:textId="4A3948CA" w:rsidR="00FB50DD" w:rsidRDefault="00FB50DD" w:rsidP="006C6FB9">
      <w:pPr>
        <w:pStyle w:val="ListParagraph"/>
        <w:numPr>
          <w:ilvl w:val="0"/>
          <w:numId w:val="34"/>
        </w:numPr>
        <w:spacing w:line="480" w:lineRule="auto"/>
        <w:jc w:val="both"/>
        <w:rPr>
          <w:rFonts w:ascii="Times New Roman" w:hAnsi="Times New Roman" w:cs="Times New Roman"/>
          <w:b/>
          <w:bCs/>
        </w:rPr>
      </w:pPr>
      <w:r w:rsidRPr="00FB50DD">
        <w:rPr>
          <w:rFonts w:ascii="Times New Roman" w:hAnsi="Times New Roman" w:cs="Times New Roman"/>
          <w:b/>
          <w:bCs/>
        </w:rPr>
        <w:t>Hierarchical Clustering</w:t>
      </w:r>
    </w:p>
    <w:p w14:paraId="1B497F6B" w14:textId="77777777" w:rsidR="007C53F6" w:rsidRDefault="007C53F6" w:rsidP="007C53F6">
      <w:pPr>
        <w:spacing w:line="480" w:lineRule="auto"/>
        <w:jc w:val="both"/>
        <w:rPr>
          <w:rFonts w:ascii="Times New Roman" w:hAnsi="Times New Roman" w:cs="Times New Roman"/>
        </w:rPr>
      </w:pPr>
      <w:r w:rsidRPr="007C53F6">
        <w:rPr>
          <w:rFonts w:ascii="Times New Roman" w:hAnsi="Times New Roman" w:cs="Times New Roman"/>
        </w:rPr>
        <w:t>Hierarchical Clustering was applied on a representative sample of 20,000 borrowers (due to computational limits of distance matrices). The analysis used Ward’s linkage and Euclidean distance, focusing on key standardized risk attributes such as FICO score, LTV ratios, interest rate levels, loan age, and balance indicators.</w:t>
      </w:r>
    </w:p>
    <w:p w14:paraId="4915EFD3" w14:textId="1199B62E" w:rsidR="007572AA" w:rsidRPr="007572AA" w:rsidRDefault="00DC7C45" w:rsidP="007C53F6">
      <w:pPr>
        <w:spacing w:line="480" w:lineRule="auto"/>
        <w:jc w:val="both"/>
        <w:rPr>
          <w:rFonts w:ascii="Times New Roman" w:hAnsi="Times New Roman" w:cs="Times New Roman"/>
          <w:b/>
          <w:bCs/>
        </w:rPr>
      </w:pPr>
      <w:r w:rsidRPr="007572AA">
        <w:rPr>
          <w:rFonts w:ascii="Times New Roman" w:hAnsi="Times New Roman" w:cs="Times New Roman"/>
          <w:b/>
          <w:bCs/>
        </w:rPr>
        <w:t>Dendrogram</w:t>
      </w:r>
      <w:r w:rsidR="007572AA" w:rsidRPr="007572AA">
        <w:rPr>
          <w:rFonts w:ascii="Times New Roman" w:hAnsi="Times New Roman" w:cs="Times New Roman"/>
          <w:b/>
          <w:bCs/>
        </w:rPr>
        <w:t>:</w:t>
      </w:r>
    </w:p>
    <w:p w14:paraId="7D9DD6C1" w14:textId="017257C4" w:rsidR="007C53F6" w:rsidRPr="007C53F6" w:rsidRDefault="007C53F6" w:rsidP="007C53F6">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A9DB6E6" wp14:editId="3295DF86">
            <wp:extent cx="5306400" cy="2246372"/>
            <wp:effectExtent l="0" t="0" r="8890" b="1905"/>
            <wp:docPr id="1260773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73977" name="Picture 1260773977"/>
                    <pic:cNvPicPr/>
                  </pic:nvPicPr>
                  <pic:blipFill>
                    <a:blip r:embed="rId28">
                      <a:extLst>
                        <a:ext uri="{28A0092B-C50C-407E-A947-70E740481C1C}">
                          <a14:useLocalDpi xmlns:a14="http://schemas.microsoft.com/office/drawing/2010/main" val="0"/>
                        </a:ext>
                      </a:extLst>
                    </a:blip>
                    <a:stretch>
                      <a:fillRect/>
                    </a:stretch>
                  </pic:blipFill>
                  <pic:spPr>
                    <a:xfrm>
                      <a:off x="0" y="0"/>
                      <a:ext cx="5312727" cy="2249050"/>
                    </a:xfrm>
                    <a:prstGeom prst="rect">
                      <a:avLst/>
                    </a:prstGeom>
                  </pic:spPr>
                </pic:pic>
              </a:graphicData>
            </a:graphic>
          </wp:inline>
        </w:drawing>
      </w:r>
    </w:p>
    <w:p w14:paraId="2ADB8305" w14:textId="77777777" w:rsidR="007C53F6" w:rsidRPr="007C53F6" w:rsidRDefault="007C53F6" w:rsidP="006C6FB9">
      <w:pPr>
        <w:numPr>
          <w:ilvl w:val="0"/>
          <w:numId w:val="35"/>
        </w:numPr>
        <w:spacing w:line="480" w:lineRule="auto"/>
        <w:jc w:val="both"/>
        <w:rPr>
          <w:rFonts w:ascii="Times New Roman" w:hAnsi="Times New Roman" w:cs="Times New Roman"/>
        </w:rPr>
      </w:pPr>
      <w:r w:rsidRPr="007C53F6">
        <w:rPr>
          <w:rFonts w:ascii="Times New Roman" w:hAnsi="Times New Roman" w:cs="Times New Roman"/>
        </w:rPr>
        <w:t>The dendrogram showed a clear three-branch structure, supporting a 3-cluster solution consistent with the K-Means interpretation.</w:t>
      </w:r>
    </w:p>
    <w:p w14:paraId="423E1515" w14:textId="77777777" w:rsidR="007C53F6" w:rsidRPr="007C53F6" w:rsidRDefault="007C53F6" w:rsidP="006C6FB9">
      <w:pPr>
        <w:numPr>
          <w:ilvl w:val="0"/>
          <w:numId w:val="35"/>
        </w:numPr>
        <w:spacing w:line="480" w:lineRule="auto"/>
        <w:jc w:val="both"/>
        <w:rPr>
          <w:rFonts w:ascii="Times New Roman" w:hAnsi="Times New Roman" w:cs="Times New Roman"/>
        </w:rPr>
      </w:pPr>
      <w:r w:rsidRPr="007C53F6">
        <w:rPr>
          <w:rFonts w:ascii="Times New Roman" w:hAnsi="Times New Roman" w:cs="Times New Roman"/>
        </w:rPr>
        <w:t>The average silhouette width = 0.16, which, although modest, is typical for high-dimensional financial risk data where borrower characteristics overlap.</w:t>
      </w:r>
    </w:p>
    <w:p w14:paraId="1F1C96FC" w14:textId="470D275E" w:rsidR="00FB50DD" w:rsidRPr="001825B7" w:rsidRDefault="007C53F6" w:rsidP="00FB50DD">
      <w:pPr>
        <w:numPr>
          <w:ilvl w:val="0"/>
          <w:numId w:val="35"/>
        </w:numPr>
        <w:spacing w:line="480" w:lineRule="auto"/>
        <w:jc w:val="both"/>
        <w:rPr>
          <w:rFonts w:ascii="Times New Roman" w:hAnsi="Times New Roman" w:cs="Times New Roman"/>
        </w:rPr>
      </w:pPr>
      <w:r w:rsidRPr="007C53F6">
        <w:rPr>
          <w:rFonts w:ascii="Times New Roman" w:hAnsi="Times New Roman" w:cs="Times New Roman"/>
        </w:rPr>
        <w:t>This confirms that the clusters are moderately well separated and still meaningful for business segmentation.</w:t>
      </w:r>
    </w:p>
    <w:p w14:paraId="4A372D32" w14:textId="1774D0B0" w:rsidR="00E80356" w:rsidRPr="00060870" w:rsidRDefault="001825B7" w:rsidP="00F51306">
      <w:pPr>
        <w:spacing w:line="480" w:lineRule="auto"/>
        <w:jc w:val="center"/>
        <w:rPr>
          <w:rFonts w:ascii="Times New Roman" w:hAnsi="Times New Roman" w:cs="Times New Roman"/>
        </w:rPr>
      </w:pPr>
      <w:r w:rsidRPr="001825B7">
        <w:rPr>
          <w:rFonts w:ascii="Times New Roman" w:hAnsi="Times New Roman" w:cs="Times New Roman"/>
          <w:noProof/>
        </w:rPr>
        <w:drawing>
          <wp:inline distT="0" distB="0" distL="0" distR="0" wp14:anchorId="7776B4DE" wp14:editId="07044A5B">
            <wp:extent cx="4797380" cy="2301956"/>
            <wp:effectExtent l="0" t="0" r="3810" b="3175"/>
            <wp:docPr id="72557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73533" name=""/>
                    <pic:cNvPicPr/>
                  </pic:nvPicPr>
                  <pic:blipFill>
                    <a:blip r:embed="rId29"/>
                    <a:stretch>
                      <a:fillRect/>
                    </a:stretch>
                  </pic:blipFill>
                  <pic:spPr>
                    <a:xfrm>
                      <a:off x="0" y="0"/>
                      <a:ext cx="4804889" cy="2305559"/>
                    </a:xfrm>
                    <a:prstGeom prst="rect">
                      <a:avLst/>
                    </a:prstGeom>
                  </pic:spPr>
                </pic:pic>
              </a:graphicData>
            </a:graphic>
          </wp:inline>
        </w:drawing>
      </w:r>
    </w:p>
    <w:p w14:paraId="262B3E7E" w14:textId="77777777" w:rsidR="00C15A4C" w:rsidRPr="00C15A4C" w:rsidRDefault="00C15A4C" w:rsidP="00C15A4C">
      <w:pPr>
        <w:spacing w:line="480" w:lineRule="auto"/>
        <w:rPr>
          <w:rFonts w:ascii="Times New Roman" w:hAnsi="Times New Roman" w:cs="Times New Roman"/>
          <w:b/>
          <w:bCs/>
        </w:rPr>
      </w:pPr>
      <w:r w:rsidRPr="00C15A4C">
        <w:rPr>
          <w:rFonts w:ascii="Times New Roman" w:hAnsi="Times New Roman" w:cs="Times New Roman"/>
          <w:b/>
          <w:bCs/>
        </w:rPr>
        <w:t xml:space="preserve">Cluster Profiles (from the </w:t>
      </w:r>
      <w:proofErr w:type="spellStart"/>
      <w:r w:rsidRPr="00C15A4C">
        <w:rPr>
          <w:rFonts w:ascii="Times New Roman" w:hAnsi="Times New Roman" w:cs="Times New Roman"/>
          <w:b/>
          <w:bCs/>
        </w:rPr>
        <w:t>hc_profile</w:t>
      </w:r>
      <w:proofErr w:type="spellEnd"/>
      <w:r w:rsidRPr="00C15A4C">
        <w:rPr>
          <w:rFonts w:ascii="Times New Roman" w:hAnsi="Times New Roman" w:cs="Times New Roman"/>
          <w:b/>
          <w:bCs/>
        </w:rPr>
        <w:t xml:space="preserve"> output)</w:t>
      </w:r>
    </w:p>
    <w:p w14:paraId="64093912" w14:textId="77777777" w:rsidR="00C15A4C" w:rsidRPr="00C15A4C" w:rsidRDefault="00C15A4C" w:rsidP="00C15A4C">
      <w:pPr>
        <w:spacing w:line="480" w:lineRule="auto"/>
        <w:rPr>
          <w:rFonts w:ascii="Times New Roman" w:hAnsi="Times New Roman" w:cs="Times New Roman"/>
        </w:rPr>
      </w:pPr>
      <w:r w:rsidRPr="00C15A4C">
        <w:rPr>
          <w:rFonts w:ascii="Times New Roman" w:hAnsi="Times New Roman" w:cs="Times New Roman"/>
        </w:rPr>
        <w:t>Using the full dataset (50,000 borrowers), all borrowers were assigned to the nearest hierarchical centroid. The resulting clusters show clear and interpretable patterns:</w:t>
      </w:r>
    </w:p>
    <w:p w14:paraId="2E966D76" w14:textId="615D87BA" w:rsidR="00DF1975" w:rsidRPr="00DF1975" w:rsidRDefault="00DF1975" w:rsidP="003F2FC3">
      <w:pPr>
        <w:spacing w:line="480" w:lineRule="auto"/>
        <w:jc w:val="both"/>
        <w:rPr>
          <w:rFonts w:ascii="Times New Roman" w:hAnsi="Times New Roman" w:cs="Times New Roman"/>
          <w:b/>
          <w:bCs/>
        </w:rPr>
      </w:pPr>
      <w:r w:rsidRPr="00DF1975">
        <w:rPr>
          <w:rFonts w:ascii="Times New Roman" w:hAnsi="Times New Roman" w:cs="Times New Roman"/>
          <w:b/>
          <w:bCs/>
        </w:rPr>
        <w:t xml:space="preserve">Cluster 1 </w:t>
      </w:r>
      <w:r w:rsidR="000A471E">
        <w:rPr>
          <w:rFonts w:ascii="Times New Roman" w:hAnsi="Times New Roman" w:cs="Times New Roman"/>
          <w:b/>
          <w:bCs/>
        </w:rPr>
        <w:t xml:space="preserve"> </w:t>
      </w:r>
      <w:r w:rsidRPr="00DF1975">
        <w:rPr>
          <w:rFonts w:ascii="Times New Roman" w:hAnsi="Times New Roman" w:cs="Times New Roman"/>
          <w:b/>
          <w:bCs/>
        </w:rPr>
        <w:t xml:space="preserve"> Low-Risk, Strong Borrowers</w:t>
      </w:r>
    </w:p>
    <w:p w14:paraId="5BF20C33" w14:textId="77777777" w:rsidR="00DF1975" w:rsidRPr="00DF1975" w:rsidRDefault="00DF1975" w:rsidP="003F2FC3">
      <w:pPr>
        <w:spacing w:line="480" w:lineRule="auto"/>
        <w:jc w:val="both"/>
        <w:rPr>
          <w:rFonts w:ascii="Times New Roman" w:hAnsi="Times New Roman" w:cs="Times New Roman"/>
          <w:b/>
          <w:bCs/>
        </w:rPr>
      </w:pPr>
      <w:r w:rsidRPr="00DF1975">
        <w:rPr>
          <w:rFonts w:ascii="Times New Roman" w:hAnsi="Times New Roman" w:cs="Times New Roman"/>
          <w:b/>
          <w:bCs/>
        </w:rPr>
        <w:lastRenderedPageBreak/>
        <w:t>Characteristics:</w:t>
      </w:r>
    </w:p>
    <w:p w14:paraId="6FCAF38A" w14:textId="77777777" w:rsidR="00DF1975" w:rsidRPr="00DF1975" w:rsidRDefault="00DF1975" w:rsidP="003F2FC3">
      <w:pPr>
        <w:pStyle w:val="ListParagraph"/>
        <w:numPr>
          <w:ilvl w:val="0"/>
          <w:numId w:val="36"/>
        </w:numPr>
        <w:tabs>
          <w:tab w:val="num" w:pos="720"/>
        </w:tabs>
        <w:spacing w:line="480" w:lineRule="auto"/>
        <w:jc w:val="both"/>
        <w:rPr>
          <w:rFonts w:ascii="Times New Roman" w:hAnsi="Times New Roman" w:cs="Times New Roman"/>
        </w:rPr>
      </w:pPr>
      <w:r w:rsidRPr="00DF1975">
        <w:rPr>
          <w:rFonts w:ascii="Times New Roman" w:hAnsi="Times New Roman" w:cs="Times New Roman"/>
        </w:rPr>
        <w:t>Higher-than-average FICO scores (+0.60)</w:t>
      </w:r>
    </w:p>
    <w:p w14:paraId="57EDEE5E" w14:textId="77777777" w:rsidR="00DF1975" w:rsidRPr="00DF1975" w:rsidRDefault="00DF1975" w:rsidP="003F2FC3">
      <w:pPr>
        <w:pStyle w:val="ListParagraph"/>
        <w:numPr>
          <w:ilvl w:val="0"/>
          <w:numId w:val="36"/>
        </w:numPr>
        <w:tabs>
          <w:tab w:val="num" w:pos="720"/>
        </w:tabs>
        <w:spacing w:line="480" w:lineRule="auto"/>
        <w:jc w:val="both"/>
        <w:rPr>
          <w:rFonts w:ascii="Times New Roman" w:hAnsi="Times New Roman" w:cs="Times New Roman"/>
        </w:rPr>
      </w:pPr>
      <w:r w:rsidRPr="00DF1975">
        <w:rPr>
          <w:rFonts w:ascii="Times New Roman" w:hAnsi="Times New Roman" w:cs="Times New Roman"/>
        </w:rPr>
        <w:t>Lower-than-average LTV ratios (–0.41)</w:t>
      </w:r>
    </w:p>
    <w:p w14:paraId="5DDE6217" w14:textId="77777777" w:rsidR="00DF1975" w:rsidRPr="00DF1975" w:rsidRDefault="00DF1975" w:rsidP="003F2FC3">
      <w:pPr>
        <w:pStyle w:val="ListParagraph"/>
        <w:numPr>
          <w:ilvl w:val="0"/>
          <w:numId w:val="36"/>
        </w:numPr>
        <w:tabs>
          <w:tab w:val="num" w:pos="720"/>
        </w:tabs>
        <w:spacing w:line="480" w:lineRule="auto"/>
        <w:jc w:val="both"/>
        <w:rPr>
          <w:rFonts w:ascii="Times New Roman" w:hAnsi="Times New Roman" w:cs="Times New Roman"/>
        </w:rPr>
      </w:pPr>
      <w:r w:rsidRPr="00DF1975">
        <w:rPr>
          <w:rFonts w:ascii="Times New Roman" w:hAnsi="Times New Roman" w:cs="Times New Roman"/>
        </w:rPr>
        <w:t>Lower balances</w:t>
      </w:r>
    </w:p>
    <w:p w14:paraId="3765F34F" w14:textId="77777777" w:rsidR="00DF1975" w:rsidRPr="00DF1975" w:rsidRDefault="00DF1975" w:rsidP="003F2FC3">
      <w:pPr>
        <w:pStyle w:val="ListParagraph"/>
        <w:numPr>
          <w:ilvl w:val="0"/>
          <w:numId w:val="36"/>
        </w:numPr>
        <w:tabs>
          <w:tab w:val="num" w:pos="720"/>
        </w:tabs>
        <w:spacing w:line="480" w:lineRule="auto"/>
        <w:jc w:val="both"/>
        <w:rPr>
          <w:rFonts w:ascii="Times New Roman" w:hAnsi="Times New Roman" w:cs="Times New Roman"/>
        </w:rPr>
      </w:pPr>
      <w:r w:rsidRPr="00DF1975">
        <w:rPr>
          <w:rFonts w:ascii="Times New Roman" w:hAnsi="Times New Roman" w:cs="Times New Roman"/>
        </w:rPr>
        <w:t>Moderate interest rates</w:t>
      </w:r>
    </w:p>
    <w:p w14:paraId="0B681E15" w14:textId="77777777" w:rsidR="00DF1975" w:rsidRPr="00DF1975" w:rsidRDefault="00DF1975" w:rsidP="003F2FC3">
      <w:pPr>
        <w:pStyle w:val="ListParagraph"/>
        <w:numPr>
          <w:ilvl w:val="0"/>
          <w:numId w:val="36"/>
        </w:numPr>
        <w:tabs>
          <w:tab w:val="num" w:pos="720"/>
        </w:tabs>
        <w:spacing w:line="480" w:lineRule="auto"/>
        <w:jc w:val="both"/>
        <w:rPr>
          <w:rFonts w:ascii="Times New Roman" w:hAnsi="Times New Roman" w:cs="Times New Roman"/>
        </w:rPr>
      </w:pPr>
      <w:r w:rsidRPr="00DF1975">
        <w:rPr>
          <w:rFonts w:ascii="Times New Roman" w:hAnsi="Times New Roman" w:cs="Times New Roman"/>
        </w:rPr>
        <w:t>Older loans (more repayment history)</w:t>
      </w:r>
    </w:p>
    <w:p w14:paraId="2B399700" w14:textId="68EA9BCE" w:rsidR="00DF1975" w:rsidRPr="00DF1975" w:rsidRDefault="00DF1975" w:rsidP="003F2FC3">
      <w:pPr>
        <w:tabs>
          <w:tab w:val="num" w:pos="720"/>
        </w:tabs>
        <w:spacing w:line="480" w:lineRule="auto"/>
        <w:jc w:val="both"/>
        <w:rPr>
          <w:rFonts w:ascii="Times New Roman" w:hAnsi="Times New Roman" w:cs="Times New Roman"/>
        </w:rPr>
      </w:pPr>
      <w:r w:rsidRPr="00DF1975">
        <w:rPr>
          <w:rFonts w:ascii="Times New Roman" w:hAnsi="Times New Roman" w:cs="Times New Roman"/>
        </w:rPr>
        <w:t>These borrowers demonstrate strong creditworthiness, lower leverage, and more stable repayment histories.</w:t>
      </w:r>
    </w:p>
    <w:p w14:paraId="5B629E0F" w14:textId="52AE7F9F" w:rsidR="00DF1975" w:rsidRPr="00DF1975" w:rsidRDefault="00DF1975" w:rsidP="003F2FC3">
      <w:pPr>
        <w:spacing w:line="480" w:lineRule="auto"/>
        <w:jc w:val="both"/>
        <w:rPr>
          <w:rFonts w:ascii="Times New Roman" w:hAnsi="Times New Roman" w:cs="Times New Roman"/>
        </w:rPr>
      </w:pPr>
      <w:r w:rsidRPr="00DF1975">
        <w:rPr>
          <w:rFonts w:ascii="Times New Roman" w:hAnsi="Times New Roman" w:cs="Times New Roman"/>
        </w:rPr>
        <w:t>Business Action:</w:t>
      </w:r>
      <w:r>
        <w:rPr>
          <w:rFonts w:ascii="Times New Roman" w:hAnsi="Times New Roman" w:cs="Times New Roman"/>
        </w:rPr>
        <w:t xml:space="preserve"> </w:t>
      </w:r>
      <w:r w:rsidRPr="00DF1975">
        <w:rPr>
          <w:rFonts w:ascii="Times New Roman" w:hAnsi="Times New Roman" w:cs="Times New Roman"/>
        </w:rPr>
        <w:t>Offer lower interest rates, fast-track approvals, and consider premium mortgage products.</w:t>
      </w:r>
    </w:p>
    <w:p w14:paraId="65E42E16" w14:textId="3D8CF75E" w:rsidR="00D014C4" w:rsidRPr="00D014C4" w:rsidRDefault="00D014C4" w:rsidP="003F2FC3">
      <w:pPr>
        <w:spacing w:line="480" w:lineRule="auto"/>
        <w:jc w:val="both"/>
        <w:rPr>
          <w:rFonts w:ascii="Times New Roman" w:hAnsi="Times New Roman" w:cs="Times New Roman"/>
          <w:b/>
          <w:bCs/>
        </w:rPr>
      </w:pPr>
      <w:r w:rsidRPr="00D014C4">
        <w:rPr>
          <w:rFonts w:ascii="Times New Roman" w:hAnsi="Times New Roman" w:cs="Times New Roman"/>
          <w:b/>
          <w:bCs/>
        </w:rPr>
        <w:t xml:space="preserve">Cluster 2 </w:t>
      </w:r>
      <w:r w:rsidR="000A471E">
        <w:rPr>
          <w:rFonts w:ascii="Times New Roman" w:hAnsi="Times New Roman" w:cs="Times New Roman"/>
          <w:b/>
          <w:bCs/>
        </w:rPr>
        <w:t xml:space="preserve"> </w:t>
      </w:r>
      <w:r w:rsidRPr="00D014C4">
        <w:rPr>
          <w:rFonts w:ascii="Times New Roman" w:hAnsi="Times New Roman" w:cs="Times New Roman"/>
          <w:b/>
          <w:bCs/>
        </w:rPr>
        <w:t xml:space="preserve"> High-Risk, Stretched Borrowers</w:t>
      </w:r>
    </w:p>
    <w:p w14:paraId="7DC8F1C8" w14:textId="77777777" w:rsidR="00D014C4" w:rsidRPr="00D014C4" w:rsidRDefault="00D014C4" w:rsidP="003F2FC3">
      <w:pPr>
        <w:spacing w:line="480" w:lineRule="auto"/>
        <w:jc w:val="both"/>
        <w:rPr>
          <w:rFonts w:ascii="Times New Roman" w:hAnsi="Times New Roman" w:cs="Times New Roman"/>
        </w:rPr>
      </w:pPr>
      <w:r w:rsidRPr="00D014C4">
        <w:rPr>
          <w:rFonts w:ascii="Times New Roman" w:hAnsi="Times New Roman" w:cs="Times New Roman"/>
          <w:b/>
          <w:bCs/>
        </w:rPr>
        <w:t>Characteristics:</w:t>
      </w:r>
    </w:p>
    <w:p w14:paraId="20F08629" w14:textId="77777777" w:rsidR="00D014C4" w:rsidRPr="00D014C4" w:rsidRDefault="00D014C4" w:rsidP="003F2FC3">
      <w:pPr>
        <w:numPr>
          <w:ilvl w:val="0"/>
          <w:numId w:val="37"/>
        </w:numPr>
        <w:tabs>
          <w:tab w:val="num" w:pos="720"/>
        </w:tabs>
        <w:spacing w:line="480" w:lineRule="auto"/>
        <w:jc w:val="both"/>
        <w:rPr>
          <w:rFonts w:ascii="Times New Roman" w:hAnsi="Times New Roman" w:cs="Times New Roman"/>
        </w:rPr>
      </w:pPr>
      <w:r w:rsidRPr="00D014C4">
        <w:rPr>
          <w:rFonts w:ascii="Times New Roman" w:hAnsi="Times New Roman" w:cs="Times New Roman"/>
        </w:rPr>
        <w:t>Significantly lower FICO scores (–0.34)</w:t>
      </w:r>
    </w:p>
    <w:p w14:paraId="46579A27" w14:textId="77777777" w:rsidR="00D014C4" w:rsidRPr="00D014C4" w:rsidRDefault="00D014C4" w:rsidP="003F2FC3">
      <w:pPr>
        <w:numPr>
          <w:ilvl w:val="0"/>
          <w:numId w:val="37"/>
        </w:numPr>
        <w:tabs>
          <w:tab w:val="num" w:pos="720"/>
        </w:tabs>
        <w:spacing w:line="480" w:lineRule="auto"/>
        <w:jc w:val="both"/>
        <w:rPr>
          <w:rFonts w:ascii="Times New Roman" w:hAnsi="Times New Roman" w:cs="Times New Roman"/>
        </w:rPr>
      </w:pPr>
      <w:r w:rsidRPr="00D014C4">
        <w:rPr>
          <w:rFonts w:ascii="Times New Roman" w:hAnsi="Times New Roman" w:cs="Times New Roman"/>
        </w:rPr>
        <w:t>High LTV (+0.22)</w:t>
      </w:r>
    </w:p>
    <w:p w14:paraId="29C19A0B" w14:textId="77777777" w:rsidR="00D014C4" w:rsidRPr="00D014C4" w:rsidRDefault="00D014C4" w:rsidP="003F2FC3">
      <w:pPr>
        <w:numPr>
          <w:ilvl w:val="0"/>
          <w:numId w:val="37"/>
        </w:numPr>
        <w:tabs>
          <w:tab w:val="num" w:pos="720"/>
        </w:tabs>
        <w:spacing w:line="480" w:lineRule="auto"/>
        <w:jc w:val="both"/>
        <w:rPr>
          <w:rFonts w:ascii="Times New Roman" w:hAnsi="Times New Roman" w:cs="Times New Roman"/>
        </w:rPr>
      </w:pPr>
      <w:r w:rsidRPr="00D014C4">
        <w:rPr>
          <w:rFonts w:ascii="Times New Roman" w:hAnsi="Times New Roman" w:cs="Times New Roman"/>
        </w:rPr>
        <w:t>Lowest interest-rate-at-origination (–1.59)</w:t>
      </w:r>
    </w:p>
    <w:p w14:paraId="033F639A" w14:textId="77777777" w:rsidR="00D014C4" w:rsidRPr="00D014C4" w:rsidRDefault="00D014C4" w:rsidP="003F2FC3">
      <w:pPr>
        <w:numPr>
          <w:ilvl w:val="0"/>
          <w:numId w:val="37"/>
        </w:numPr>
        <w:tabs>
          <w:tab w:val="num" w:pos="720"/>
        </w:tabs>
        <w:spacing w:line="480" w:lineRule="auto"/>
        <w:jc w:val="both"/>
        <w:rPr>
          <w:rFonts w:ascii="Times New Roman" w:hAnsi="Times New Roman" w:cs="Times New Roman"/>
        </w:rPr>
      </w:pPr>
      <w:r w:rsidRPr="00D014C4">
        <w:rPr>
          <w:rFonts w:ascii="Times New Roman" w:hAnsi="Times New Roman" w:cs="Times New Roman"/>
        </w:rPr>
        <w:t>Higher recent balance indicators</w:t>
      </w:r>
    </w:p>
    <w:p w14:paraId="31DCC8FD" w14:textId="637E5858" w:rsidR="00D014C4" w:rsidRPr="00D014C4" w:rsidRDefault="00D014C4" w:rsidP="003F2FC3">
      <w:pPr>
        <w:spacing w:line="480" w:lineRule="auto"/>
        <w:jc w:val="both"/>
        <w:rPr>
          <w:rFonts w:ascii="Times New Roman" w:hAnsi="Times New Roman" w:cs="Times New Roman"/>
        </w:rPr>
      </w:pPr>
      <w:r w:rsidRPr="00D014C4">
        <w:rPr>
          <w:rFonts w:ascii="Times New Roman" w:hAnsi="Times New Roman" w:cs="Times New Roman"/>
        </w:rPr>
        <w:t>This segment represents financially stressed borrowers who are highly leveraged and more likely to default.</w:t>
      </w:r>
    </w:p>
    <w:p w14:paraId="7E1754AC" w14:textId="77777777" w:rsidR="00D014C4" w:rsidRPr="00D014C4" w:rsidRDefault="00D014C4" w:rsidP="003F2FC3">
      <w:pPr>
        <w:spacing w:line="480" w:lineRule="auto"/>
        <w:jc w:val="both"/>
        <w:rPr>
          <w:rFonts w:ascii="Times New Roman" w:hAnsi="Times New Roman" w:cs="Times New Roman"/>
        </w:rPr>
      </w:pPr>
      <w:r w:rsidRPr="00D014C4">
        <w:rPr>
          <w:rFonts w:ascii="Times New Roman" w:hAnsi="Times New Roman" w:cs="Times New Roman"/>
          <w:b/>
          <w:bCs/>
        </w:rPr>
        <w:t>Business Action:</w:t>
      </w:r>
    </w:p>
    <w:p w14:paraId="60183541" w14:textId="77777777" w:rsidR="00D014C4" w:rsidRPr="00D014C4" w:rsidRDefault="00D014C4" w:rsidP="003F2FC3">
      <w:pPr>
        <w:numPr>
          <w:ilvl w:val="0"/>
          <w:numId w:val="38"/>
        </w:numPr>
        <w:tabs>
          <w:tab w:val="num" w:pos="720"/>
        </w:tabs>
        <w:spacing w:line="480" w:lineRule="auto"/>
        <w:jc w:val="both"/>
        <w:rPr>
          <w:rFonts w:ascii="Times New Roman" w:hAnsi="Times New Roman" w:cs="Times New Roman"/>
        </w:rPr>
      </w:pPr>
      <w:r w:rsidRPr="00D014C4">
        <w:rPr>
          <w:rFonts w:ascii="Times New Roman" w:hAnsi="Times New Roman" w:cs="Times New Roman"/>
        </w:rPr>
        <w:t>Apply higher risk-based pricing</w:t>
      </w:r>
    </w:p>
    <w:p w14:paraId="1BBFF8AD" w14:textId="77777777" w:rsidR="00D014C4" w:rsidRPr="00D014C4" w:rsidRDefault="00D014C4" w:rsidP="003F2FC3">
      <w:pPr>
        <w:numPr>
          <w:ilvl w:val="0"/>
          <w:numId w:val="38"/>
        </w:numPr>
        <w:tabs>
          <w:tab w:val="num" w:pos="720"/>
        </w:tabs>
        <w:spacing w:line="480" w:lineRule="auto"/>
        <w:jc w:val="both"/>
        <w:rPr>
          <w:rFonts w:ascii="Times New Roman" w:hAnsi="Times New Roman" w:cs="Times New Roman"/>
        </w:rPr>
      </w:pPr>
      <w:r w:rsidRPr="00D014C4">
        <w:rPr>
          <w:rFonts w:ascii="Times New Roman" w:hAnsi="Times New Roman" w:cs="Times New Roman"/>
        </w:rPr>
        <w:t>Require stronger collateral or additional documentation</w:t>
      </w:r>
    </w:p>
    <w:p w14:paraId="2EB3B434" w14:textId="77777777" w:rsidR="00D014C4" w:rsidRPr="00D014C4" w:rsidRDefault="00D014C4" w:rsidP="003F2FC3">
      <w:pPr>
        <w:numPr>
          <w:ilvl w:val="0"/>
          <w:numId w:val="38"/>
        </w:numPr>
        <w:tabs>
          <w:tab w:val="num" w:pos="720"/>
        </w:tabs>
        <w:spacing w:line="480" w:lineRule="auto"/>
        <w:jc w:val="both"/>
        <w:rPr>
          <w:rFonts w:ascii="Times New Roman" w:hAnsi="Times New Roman" w:cs="Times New Roman"/>
        </w:rPr>
      </w:pPr>
      <w:r w:rsidRPr="00D014C4">
        <w:rPr>
          <w:rFonts w:ascii="Times New Roman" w:hAnsi="Times New Roman" w:cs="Times New Roman"/>
        </w:rPr>
        <w:t>Prioritize for early risk monitoring and intervention programs.</w:t>
      </w:r>
    </w:p>
    <w:p w14:paraId="0C275F01" w14:textId="238F914C" w:rsidR="00A15FAE" w:rsidRPr="00A15FAE" w:rsidRDefault="00A15FAE" w:rsidP="003F2FC3">
      <w:pPr>
        <w:spacing w:line="480" w:lineRule="auto"/>
        <w:jc w:val="both"/>
        <w:rPr>
          <w:rFonts w:ascii="Times New Roman" w:hAnsi="Times New Roman" w:cs="Times New Roman"/>
          <w:b/>
          <w:bCs/>
        </w:rPr>
      </w:pPr>
      <w:r w:rsidRPr="00A15FAE">
        <w:rPr>
          <w:rFonts w:ascii="Times New Roman" w:hAnsi="Times New Roman" w:cs="Times New Roman"/>
          <w:b/>
          <w:bCs/>
        </w:rPr>
        <w:t xml:space="preserve">Cluster 3 </w:t>
      </w:r>
      <w:r w:rsidR="000A471E">
        <w:rPr>
          <w:rFonts w:ascii="Times New Roman" w:hAnsi="Times New Roman" w:cs="Times New Roman"/>
          <w:b/>
          <w:bCs/>
        </w:rPr>
        <w:t xml:space="preserve"> </w:t>
      </w:r>
      <w:r w:rsidRPr="00A15FAE">
        <w:rPr>
          <w:rFonts w:ascii="Times New Roman" w:hAnsi="Times New Roman" w:cs="Times New Roman"/>
          <w:b/>
          <w:bCs/>
        </w:rPr>
        <w:t xml:space="preserve"> Moderate to High-Risk, Rate-Sensitive Borrowers</w:t>
      </w:r>
    </w:p>
    <w:p w14:paraId="5D74514C" w14:textId="77777777" w:rsidR="00A15FAE" w:rsidRPr="00A15FAE" w:rsidRDefault="00A15FAE" w:rsidP="003F2FC3">
      <w:pPr>
        <w:spacing w:line="480" w:lineRule="auto"/>
        <w:jc w:val="both"/>
        <w:rPr>
          <w:rFonts w:ascii="Times New Roman" w:hAnsi="Times New Roman" w:cs="Times New Roman"/>
        </w:rPr>
      </w:pPr>
      <w:r w:rsidRPr="00A15FAE">
        <w:rPr>
          <w:rFonts w:ascii="Times New Roman" w:hAnsi="Times New Roman" w:cs="Times New Roman"/>
          <w:b/>
          <w:bCs/>
        </w:rPr>
        <w:lastRenderedPageBreak/>
        <w:t>Characteristics:</w:t>
      </w:r>
    </w:p>
    <w:p w14:paraId="525FC9B1" w14:textId="77777777" w:rsidR="00A15FAE" w:rsidRPr="00A15FAE" w:rsidRDefault="00A15FAE" w:rsidP="003F2FC3">
      <w:pPr>
        <w:numPr>
          <w:ilvl w:val="0"/>
          <w:numId w:val="39"/>
        </w:numPr>
        <w:tabs>
          <w:tab w:val="clear" w:pos="360"/>
          <w:tab w:val="num" w:pos="720"/>
        </w:tabs>
        <w:spacing w:line="480" w:lineRule="auto"/>
        <w:jc w:val="both"/>
        <w:rPr>
          <w:rFonts w:ascii="Times New Roman" w:hAnsi="Times New Roman" w:cs="Times New Roman"/>
        </w:rPr>
      </w:pPr>
      <w:r w:rsidRPr="00A15FAE">
        <w:rPr>
          <w:rFonts w:ascii="Times New Roman" w:hAnsi="Times New Roman" w:cs="Times New Roman"/>
        </w:rPr>
        <w:t>Lower FICO scores (–0.36), similar to Cluster 2</w:t>
      </w:r>
    </w:p>
    <w:p w14:paraId="3FC97985" w14:textId="77777777" w:rsidR="00A15FAE" w:rsidRPr="00A15FAE" w:rsidRDefault="00A15FAE" w:rsidP="003F2FC3">
      <w:pPr>
        <w:numPr>
          <w:ilvl w:val="0"/>
          <w:numId w:val="39"/>
        </w:numPr>
        <w:tabs>
          <w:tab w:val="clear" w:pos="360"/>
          <w:tab w:val="num" w:pos="720"/>
        </w:tabs>
        <w:spacing w:line="480" w:lineRule="auto"/>
        <w:jc w:val="both"/>
        <w:rPr>
          <w:rFonts w:ascii="Times New Roman" w:hAnsi="Times New Roman" w:cs="Times New Roman"/>
        </w:rPr>
      </w:pPr>
      <w:r w:rsidRPr="00A15FAE">
        <w:rPr>
          <w:rFonts w:ascii="Times New Roman" w:hAnsi="Times New Roman" w:cs="Times New Roman"/>
        </w:rPr>
        <w:t>Highest current interest-rate levels (+0.76)</w:t>
      </w:r>
    </w:p>
    <w:p w14:paraId="2F47C493" w14:textId="77777777" w:rsidR="00A15FAE" w:rsidRPr="00A15FAE" w:rsidRDefault="00A15FAE" w:rsidP="003F2FC3">
      <w:pPr>
        <w:numPr>
          <w:ilvl w:val="0"/>
          <w:numId w:val="39"/>
        </w:numPr>
        <w:tabs>
          <w:tab w:val="clear" w:pos="360"/>
          <w:tab w:val="num" w:pos="720"/>
        </w:tabs>
        <w:spacing w:line="480" w:lineRule="auto"/>
        <w:jc w:val="both"/>
        <w:rPr>
          <w:rFonts w:ascii="Times New Roman" w:hAnsi="Times New Roman" w:cs="Times New Roman"/>
        </w:rPr>
      </w:pPr>
      <w:r w:rsidRPr="00A15FAE">
        <w:rPr>
          <w:rFonts w:ascii="Times New Roman" w:hAnsi="Times New Roman" w:cs="Times New Roman"/>
        </w:rPr>
        <w:t>Higher LTV</w:t>
      </w:r>
    </w:p>
    <w:p w14:paraId="5D2B4D3E" w14:textId="77777777" w:rsidR="00A15FAE" w:rsidRDefault="00A15FAE" w:rsidP="003F2FC3">
      <w:pPr>
        <w:numPr>
          <w:ilvl w:val="0"/>
          <w:numId w:val="39"/>
        </w:numPr>
        <w:spacing w:line="480" w:lineRule="auto"/>
        <w:jc w:val="both"/>
        <w:rPr>
          <w:rFonts w:ascii="Times New Roman" w:hAnsi="Times New Roman" w:cs="Times New Roman"/>
        </w:rPr>
      </w:pPr>
      <w:r w:rsidRPr="00A15FAE">
        <w:rPr>
          <w:rFonts w:ascii="Times New Roman" w:hAnsi="Times New Roman" w:cs="Times New Roman"/>
        </w:rPr>
        <w:t>Younger loans (newer originations)</w:t>
      </w:r>
    </w:p>
    <w:p w14:paraId="79E18C74" w14:textId="3A40A5F4" w:rsidR="00A15FAE" w:rsidRPr="00A15FAE" w:rsidRDefault="00A15FAE" w:rsidP="003F2FC3">
      <w:pPr>
        <w:spacing w:line="480" w:lineRule="auto"/>
        <w:jc w:val="both"/>
        <w:rPr>
          <w:rFonts w:ascii="Times New Roman" w:hAnsi="Times New Roman" w:cs="Times New Roman"/>
        </w:rPr>
      </w:pPr>
      <w:r w:rsidRPr="00A15FAE">
        <w:rPr>
          <w:rFonts w:ascii="Times New Roman" w:hAnsi="Times New Roman" w:cs="Times New Roman"/>
        </w:rPr>
        <w:t>This group consists of newer, riskier borrowers paying higher interest rates. They may be more likely to refinance or prepay early if market conditions change.</w:t>
      </w:r>
    </w:p>
    <w:p w14:paraId="5CD63174" w14:textId="77777777" w:rsidR="00A15FAE" w:rsidRPr="00A15FAE" w:rsidRDefault="00A15FAE" w:rsidP="003F2FC3">
      <w:pPr>
        <w:spacing w:line="480" w:lineRule="auto"/>
        <w:jc w:val="both"/>
        <w:rPr>
          <w:rFonts w:ascii="Times New Roman" w:hAnsi="Times New Roman" w:cs="Times New Roman"/>
        </w:rPr>
      </w:pPr>
      <w:r w:rsidRPr="00A15FAE">
        <w:rPr>
          <w:rFonts w:ascii="Times New Roman" w:hAnsi="Times New Roman" w:cs="Times New Roman"/>
          <w:b/>
          <w:bCs/>
        </w:rPr>
        <w:t>Business Action:</w:t>
      </w:r>
    </w:p>
    <w:p w14:paraId="20341DF6" w14:textId="44220AD9" w:rsidR="00A15FAE" w:rsidRPr="00A15FAE" w:rsidRDefault="00A15FAE" w:rsidP="003F2FC3">
      <w:pPr>
        <w:numPr>
          <w:ilvl w:val="0"/>
          <w:numId w:val="40"/>
        </w:numPr>
        <w:tabs>
          <w:tab w:val="clear" w:pos="360"/>
          <w:tab w:val="num" w:pos="720"/>
        </w:tabs>
        <w:spacing w:line="480" w:lineRule="auto"/>
        <w:jc w:val="both"/>
        <w:rPr>
          <w:rFonts w:ascii="Times New Roman" w:hAnsi="Times New Roman" w:cs="Times New Roman"/>
        </w:rPr>
      </w:pPr>
      <w:r w:rsidRPr="00A15FAE">
        <w:rPr>
          <w:rFonts w:ascii="Times New Roman" w:hAnsi="Times New Roman" w:cs="Times New Roman"/>
        </w:rPr>
        <w:t xml:space="preserve">Monitor for prepayment risk and refinancing </w:t>
      </w:r>
      <w:r w:rsidR="00DC7C45" w:rsidRPr="00A15FAE">
        <w:rPr>
          <w:rFonts w:ascii="Times New Roman" w:hAnsi="Times New Roman" w:cs="Times New Roman"/>
        </w:rPr>
        <w:t>behaviour</w:t>
      </w:r>
    </w:p>
    <w:p w14:paraId="0A6E32A6" w14:textId="77777777" w:rsidR="00A15FAE" w:rsidRPr="00A15FAE" w:rsidRDefault="00A15FAE" w:rsidP="003F2FC3">
      <w:pPr>
        <w:numPr>
          <w:ilvl w:val="0"/>
          <w:numId w:val="40"/>
        </w:numPr>
        <w:tabs>
          <w:tab w:val="clear" w:pos="360"/>
          <w:tab w:val="num" w:pos="720"/>
        </w:tabs>
        <w:spacing w:line="480" w:lineRule="auto"/>
        <w:jc w:val="both"/>
        <w:rPr>
          <w:rFonts w:ascii="Times New Roman" w:hAnsi="Times New Roman" w:cs="Times New Roman"/>
        </w:rPr>
      </w:pPr>
      <w:r w:rsidRPr="00A15FAE">
        <w:rPr>
          <w:rFonts w:ascii="Times New Roman" w:hAnsi="Times New Roman" w:cs="Times New Roman"/>
        </w:rPr>
        <w:t>Apply dynamic pricing or adjustable-rate products</w:t>
      </w:r>
    </w:p>
    <w:p w14:paraId="4099BA56" w14:textId="77777777" w:rsidR="00A15FAE" w:rsidRPr="00A15FAE" w:rsidRDefault="00A15FAE" w:rsidP="003F2FC3">
      <w:pPr>
        <w:numPr>
          <w:ilvl w:val="0"/>
          <w:numId w:val="40"/>
        </w:numPr>
        <w:tabs>
          <w:tab w:val="clear" w:pos="360"/>
          <w:tab w:val="num" w:pos="720"/>
        </w:tabs>
        <w:spacing w:line="480" w:lineRule="auto"/>
        <w:jc w:val="both"/>
        <w:rPr>
          <w:rFonts w:ascii="Times New Roman" w:hAnsi="Times New Roman" w:cs="Times New Roman"/>
        </w:rPr>
      </w:pPr>
      <w:r w:rsidRPr="00A15FAE">
        <w:rPr>
          <w:rFonts w:ascii="Times New Roman" w:hAnsi="Times New Roman" w:cs="Times New Roman"/>
        </w:rPr>
        <w:t>Carefully assess long-term profitability</w:t>
      </w:r>
    </w:p>
    <w:p w14:paraId="7AAD5D10" w14:textId="77777777" w:rsidR="008D625E" w:rsidRPr="008D625E" w:rsidRDefault="008D625E" w:rsidP="003F2FC3">
      <w:pPr>
        <w:spacing w:line="480" w:lineRule="auto"/>
        <w:jc w:val="both"/>
        <w:rPr>
          <w:rFonts w:ascii="Times New Roman" w:hAnsi="Times New Roman" w:cs="Times New Roman"/>
        </w:rPr>
      </w:pPr>
      <w:r w:rsidRPr="008D625E">
        <w:rPr>
          <w:rFonts w:ascii="Times New Roman" w:hAnsi="Times New Roman" w:cs="Times New Roman"/>
        </w:rPr>
        <w:t>Hierarchical Clustering successfully creates three meaningful borrower segments aligned with the observed mismatches in loan pricing. Even though clusters slightly overlap (a typical outcome for financial data), the segmentation clearly differentiates:</w:t>
      </w:r>
    </w:p>
    <w:p w14:paraId="67D83801" w14:textId="77777777" w:rsidR="008D625E" w:rsidRPr="008D625E" w:rsidRDefault="008D625E" w:rsidP="003F2FC3">
      <w:pPr>
        <w:numPr>
          <w:ilvl w:val="0"/>
          <w:numId w:val="41"/>
        </w:numPr>
        <w:tabs>
          <w:tab w:val="num" w:pos="720"/>
        </w:tabs>
        <w:spacing w:line="480" w:lineRule="auto"/>
        <w:jc w:val="both"/>
        <w:rPr>
          <w:rFonts w:ascii="Times New Roman" w:hAnsi="Times New Roman" w:cs="Times New Roman"/>
        </w:rPr>
      </w:pPr>
      <w:r w:rsidRPr="008D625E">
        <w:rPr>
          <w:rFonts w:ascii="Times New Roman" w:hAnsi="Times New Roman" w:cs="Times New Roman"/>
        </w:rPr>
        <w:t>Low-risk borrowers who deserve lower pricing</w:t>
      </w:r>
    </w:p>
    <w:p w14:paraId="6CE96EAE" w14:textId="77777777" w:rsidR="008D625E" w:rsidRPr="008D625E" w:rsidRDefault="008D625E" w:rsidP="003F2FC3">
      <w:pPr>
        <w:numPr>
          <w:ilvl w:val="0"/>
          <w:numId w:val="41"/>
        </w:numPr>
        <w:tabs>
          <w:tab w:val="num" w:pos="720"/>
        </w:tabs>
        <w:spacing w:line="480" w:lineRule="auto"/>
        <w:jc w:val="both"/>
        <w:rPr>
          <w:rFonts w:ascii="Times New Roman" w:hAnsi="Times New Roman" w:cs="Times New Roman"/>
        </w:rPr>
      </w:pPr>
      <w:r w:rsidRPr="008D625E">
        <w:rPr>
          <w:rFonts w:ascii="Times New Roman" w:hAnsi="Times New Roman" w:cs="Times New Roman"/>
        </w:rPr>
        <w:t>High-risk borrowers who require higher risk premiums</w:t>
      </w:r>
    </w:p>
    <w:p w14:paraId="5247EDC4" w14:textId="5BC2A02D" w:rsidR="008D625E" w:rsidRPr="008D625E" w:rsidRDefault="008D625E" w:rsidP="003F2FC3">
      <w:pPr>
        <w:numPr>
          <w:ilvl w:val="0"/>
          <w:numId w:val="41"/>
        </w:numPr>
        <w:tabs>
          <w:tab w:val="num" w:pos="720"/>
        </w:tabs>
        <w:spacing w:line="480" w:lineRule="auto"/>
        <w:jc w:val="both"/>
        <w:rPr>
          <w:rFonts w:ascii="Times New Roman" w:hAnsi="Times New Roman" w:cs="Times New Roman"/>
        </w:rPr>
      </w:pPr>
      <w:r w:rsidRPr="008D625E">
        <w:rPr>
          <w:rFonts w:ascii="Times New Roman" w:hAnsi="Times New Roman" w:cs="Times New Roman"/>
        </w:rPr>
        <w:t xml:space="preserve">Rate-sensitive borrowers who may refinance or exhibit early-payment </w:t>
      </w:r>
      <w:r w:rsidR="00DC7C45" w:rsidRPr="008D625E">
        <w:rPr>
          <w:rFonts w:ascii="Times New Roman" w:hAnsi="Times New Roman" w:cs="Times New Roman"/>
        </w:rPr>
        <w:t>behaviour</w:t>
      </w:r>
    </w:p>
    <w:p w14:paraId="43F45130" w14:textId="5646DDF0" w:rsidR="008D625E" w:rsidRPr="008D625E" w:rsidRDefault="008D625E" w:rsidP="003F2FC3">
      <w:pPr>
        <w:spacing w:line="480" w:lineRule="auto"/>
        <w:jc w:val="both"/>
        <w:rPr>
          <w:rFonts w:ascii="Times New Roman" w:hAnsi="Times New Roman" w:cs="Times New Roman"/>
        </w:rPr>
      </w:pPr>
      <w:r w:rsidRPr="008D625E">
        <w:rPr>
          <w:rFonts w:ascii="Times New Roman" w:hAnsi="Times New Roman" w:cs="Times New Roman"/>
        </w:rPr>
        <w:t>This directly addresses the business problem of:</w:t>
      </w:r>
      <w:r>
        <w:rPr>
          <w:rFonts w:ascii="Times New Roman" w:hAnsi="Times New Roman" w:cs="Times New Roman"/>
        </w:rPr>
        <w:t xml:space="preserve"> </w:t>
      </w:r>
      <w:r w:rsidRPr="008D625E">
        <w:rPr>
          <w:rFonts w:ascii="Times New Roman" w:hAnsi="Times New Roman" w:cs="Times New Roman"/>
        </w:rPr>
        <w:t>“Inefficient Risk Assessment and Inconsistent Loan Pricing.”</w:t>
      </w:r>
    </w:p>
    <w:p w14:paraId="0EDB73A2" w14:textId="77777777" w:rsidR="008D625E" w:rsidRPr="008D625E" w:rsidRDefault="008D625E" w:rsidP="003F2FC3">
      <w:pPr>
        <w:spacing w:line="480" w:lineRule="auto"/>
        <w:jc w:val="both"/>
        <w:rPr>
          <w:rFonts w:ascii="Times New Roman" w:hAnsi="Times New Roman" w:cs="Times New Roman"/>
        </w:rPr>
      </w:pPr>
      <w:r w:rsidRPr="008D625E">
        <w:rPr>
          <w:rFonts w:ascii="Times New Roman" w:hAnsi="Times New Roman" w:cs="Times New Roman"/>
        </w:rPr>
        <w:t>It provides lenders with:</w:t>
      </w:r>
    </w:p>
    <w:p w14:paraId="13EFD57C" w14:textId="77777777" w:rsidR="008D625E" w:rsidRPr="008D625E" w:rsidRDefault="008D625E" w:rsidP="003F2FC3">
      <w:pPr>
        <w:numPr>
          <w:ilvl w:val="0"/>
          <w:numId w:val="42"/>
        </w:numPr>
        <w:tabs>
          <w:tab w:val="num" w:pos="720"/>
        </w:tabs>
        <w:spacing w:line="480" w:lineRule="auto"/>
        <w:jc w:val="both"/>
        <w:rPr>
          <w:rFonts w:ascii="Times New Roman" w:hAnsi="Times New Roman" w:cs="Times New Roman"/>
        </w:rPr>
      </w:pPr>
      <w:r w:rsidRPr="008D625E">
        <w:rPr>
          <w:rFonts w:ascii="Times New Roman" w:hAnsi="Times New Roman" w:cs="Times New Roman"/>
        </w:rPr>
        <w:t>Transparent and actionable borrower groups</w:t>
      </w:r>
    </w:p>
    <w:p w14:paraId="72DDC265" w14:textId="77777777" w:rsidR="008D625E" w:rsidRPr="008D625E" w:rsidRDefault="008D625E" w:rsidP="003F2FC3">
      <w:pPr>
        <w:numPr>
          <w:ilvl w:val="0"/>
          <w:numId w:val="42"/>
        </w:numPr>
        <w:tabs>
          <w:tab w:val="num" w:pos="720"/>
        </w:tabs>
        <w:spacing w:line="480" w:lineRule="auto"/>
        <w:jc w:val="both"/>
        <w:rPr>
          <w:rFonts w:ascii="Times New Roman" w:hAnsi="Times New Roman" w:cs="Times New Roman"/>
        </w:rPr>
      </w:pPr>
      <w:r w:rsidRPr="008D625E">
        <w:rPr>
          <w:rFonts w:ascii="Times New Roman" w:hAnsi="Times New Roman" w:cs="Times New Roman"/>
        </w:rPr>
        <w:t>A basis for consistent risk-aligned pricing</w:t>
      </w:r>
    </w:p>
    <w:p w14:paraId="4077A06A" w14:textId="77777777" w:rsidR="008D625E" w:rsidRPr="008D625E" w:rsidRDefault="008D625E" w:rsidP="003F2FC3">
      <w:pPr>
        <w:numPr>
          <w:ilvl w:val="0"/>
          <w:numId w:val="42"/>
        </w:numPr>
        <w:tabs>
          <w:tab w:val="num" w:pos="720"/>
        </w:tabs>
        <w:spacing w:line="480" w:lineRule="auto"/>
        <w:jc w:val="both"/>
        <w:rPr>
          <w:rFonts w:ascii="Times New Roman" w:hAnsi="Times New Roman" w:cs="Times New Roman"/>
        </w:rPr>
      </w:pPr>
      <w:r w:rsidRPr="008D625E">
        <w:rPr>
          <w:rFonts w:ascii="Times New Roman" w:hAnsi="Times New Roman" w:cs="Times New Roman"/>
        </w:rPr>
        <w:lastRenderedPageBreak/>
        <w:t>Better visibility into profit drivers and risk concentration</w:t>
      </w:r>
    </w:p>
    <w:p w14:paraId="4851E8EF" w14:textId="77777777" w:rsidR="008D625E" w:rsidRPr="008D625E" w:rsidRDefault="008D625E" w:rsidP="003F2FC3">
      <w:pPr>
        <w:numPr>
          <w:ilvl w:val="0"/>
          <w:numId w:val="42"/>
        </w:numPr>
        <w:tabs>
          <w:tab w:val="num" w:pos="720"/>
        </w:tabs>
        <w:spacing w:line="480" w:lineRule="auto"/>
        <w:jc w:val="both"/>
        <w:rPr>
          <w:rFonts w:ascii="Times New Roman" w:hAnsi="Times New Roman" w:cs="Times New Roman"/>
        </w:rPr>
      </w:pPr>
      <w:r w:rsidRPr="008D625E">
        <w:rPr>
          <w:rFonts w:ascii="Times New Roman" w:hAnsi="Times New Roman" w:cs="Times New Roman"/>
        </w:rPr>
        <w:t>Support for portfolio optimization and capital allocation decisions</w:t>
      </w:r>
    </w:p>
    <w:p w14:paraId="098276C2" w14:textId="42118D83" w:rsidR="00E80356" w:rsidRDefault="006C6FB9" w:rsidP="003F2FC3">
      <w:pPr>
        <w:spacing w:line="480" w:lineRule="auto"/>
        <w:jc w:val="both"/>
        <w:rPr>
          <w:rFonts w:ascii="Times New Roman" w:hAnsi="Times New Roman" w:cs="Times New Roman"/>
        </w:rPr>
      </w:pPr>
      <w:r w:rsidRPr="006C6FB9">
        <w:rPr>
          <w:rFonts w:ascii="Times New Roman" w:hAnsi="Times New Roman" w:cs="Times New Roman"/>
        </w:rPr>
        <w:t>Both clustering approaches successfully segment borrowers into low-risk, high-risk, and rate-sensitive groups, directly addressing the business issue of inefficient and inconsistent loan pricing. However, K-Means provides cleaner segment boundaries and more reliable results, making it the preferred choice for operational decision-making.</w:t>
      </w:r>
    </w:p>
    <w:p w14:paraId="5C07BA35" w14:textId="77777777" w:rsidR="0025575F" w:rsidRDefault="0025575F" w:rsidP="003F2FC3">
      <w:pPr>
        <w:spacing w:line="480" w:lineRule="auto"/>
        <w:jc w:val="both"/>
        <w:rPr>
          <w:rFonts w:ascii="Times New Roman" w:hAnsi="Times New Roman" w:cs="Times New Roman"/>
        </w:rPr>
      </w:pPr>
    </w:p>
    <w:p w14:paraId="5F80901D" w14:textId="51AA4641" w:rsidR="009302E6" w:rsidRDefault="0025575F" w:rsidP="004803C1">
      <w:pPr>
        <w:spacing w:line="480" w:lineRule="auto"/>
        <w:jc w:val="center"/>
        <w:rPr>
          <w:rFonts w:ascii="Times New Roman" w:hAnsi="Times New Roman" w:cs="Times New Roman"/>
          <w:b/>
          <w:bCs/>
        </w:rPr>
      </w:pPr>
      <w:r w:rsidRPr="0025575F">
        <w:rPr>
          <w:rFonts w:ascii="Times New Roman" w:hAnsi="Times New Roman" w:cs="Times New Roman"/>
          <w:b/>
          <w:bCs/>
        </w:rPr>
        <w:t>Report Model Performance</w:t>
      </w:r>
    </w:p>
    <w:p w14:paraId="452BA77E" w14:textId="4D638048" w:rsidR="0025575F" w:rsidRPr="0025575F" w:rsidRDefault="00207F45" w:rsidP="003F2FC3">
      <w:pPr>
        <w:spacing w:line="480" w:lineRule="auto"/>
        <w:jc w:val="both"/>
        <w:rPr>
          <w:rFonts w:ascii="Times New Roman" w:hAnsi="Times New Roman" w:cs="Times New Roman"/>
        </w:rPr>
      </w:pPr>
      <w:r w:rsidRPr="00207F45">
        <w:rPr>
          <w:rFonts w:ascii="Times New Roman" w:hAnsi="Times New Roman" w:cs="Times New Roman"/>
        </w:rPr>
        <w:t>This section summarizes the performance of all predictive and segmentation models developed in the mortgage analytics project. Each model was evaluated based on accuracy, stability, interpretability, and its ability to support core business objectives.</w:t>
      </w:r>
    </w:p>
    <w:p w14:paraId="64EB90BB" w14:textId="77777777" w:rsidR="009831AA" w:rsidRPr="009831AA" w:rsidRDefault="009831AA" w:rsidP="003F2FC3">
      <w:pPr>
        <w:spacing w:line="480" w:lineRule="auto"/>
        <w:jc w:val="both"/>
        <w:rPr>
          <w:rFonts w:ascii="Times New Roman" w:hAnsi="Times New Roman" w:cs="Times New Roman"/>
          <w:b/>
          <w:bCs/>
        </w:rPr>
      </w:pPr>
      <w:r w:rsidRPr="009831AA">
        <w:rPr>
          <w:rFonts w:ascii="Times New Roman" w:hAnsi="Times New Roman" w:cs="Times New Roman"/>
          <w:b/>
          <w:bCs/>
        </w:rPr>
        <w:t>1. Default Prediction Models (Classification)</w:t>
      </w:r>
    </w:p>
    <w:p w14:paraId="3C1C51B7" w14:textId="77777777" w:rsidR="009831AA" w:rsidRPr="009831AA" w:rsidRDefault="009831AA" w:rsidP="003F2FC3">
      <w:pPr>
        <w:spacing w:line="480" w:lineRule="auto"/>
        <w:jc w:val="both"/>
        <w:rPr>
          <w:rFonts w:ascii="Times New Roman" w:hAnsi="Times New Roman" w:cs="Times New Roman"/>
        </w:rPr>
      </w:pPr>
      <w:r w:rsidRPr="009831AA">
        <w:rPr>
          <w:rFonts w:ascii="Times New Roman" w:hAnsi="Times New Roman" w:cs="Times New Roman"/>
        </w:rPr>
        <w:t>These models address Business Problem 1: High Default Risk and Financial Losses.</w:t>
      </w:r>
    </w:p>
    <w:p w14:paraId="2577B605" w14:textId="77777777" w:rsidR="009831AA" w:rsidRPr="009831AA" w:rsidRDefault="009831AA" w:rsidP="003F2FC3">
      <w:pPr>
        <w:spacing w:line="480" w:lineRule="auto"/>
        <w:jc w:val="both"/>
        <w:rPr>
          <w:rFonts w:ascii="Times New Roman" w:hAnsi="Times New Roman" w:cs="Times New Roman"/>
          <w:b/>
          <w:bCs/>
        </w:rPr>
      </w:pPr>
      <w:r w:rsidRPr="009831AA">
        <w:rPr>
          <w:rFonts w:ascii="Times New Roman" w:hAnsi="Times New Roman" w:cs="Times New Roman"/>
          <w:b/>
          <w:bCs/>
        </w:rPr>
        <w:t>a. Decision Tree Classifier</w:t>
      </w:r>
    </w:p>
    <w:p w14:paraId="0648C653" w14:textId="354325F8" w:rsidR="009831AA" w:rsidRPr="009831AA" w:rsidRDefault="009831AA" w:rsidP="003F2FC3">
      <w:pPr>
        <w:numPr>
          <w:ilvl w:val="0"/>
          <w:numId w:val="43"/>
        </w:numPr>
        <w:tabs>
          <w:tab w:val="num" w:pos="720"/>
        </w:tabs>
        <w:spacing w:line="480" w:lineRule="auto"/>
        <w:jc w:val="both"/>
        <w:rPr>
          <w:rFonts w:ascii="Times New Roman" w:hAnsi="Times New Roman" w:cs="Times New Roman"/>
        </w:rPr>
      </w:pPr>
      <w:r w:rsidRPr="009831AA">
        <w:rPr>
          <w:rFonts w:ascii="Times New Roman" w:hAnsi="Times New Roman" w:cs="Times New Roman"/>
        </w:rPr>
        <w:t>Test AUC: 0.8</w:t>
      </w:r>
      <w:r w:rsidR="00EF4985">
        <w:rPr>
          <w:rFonts w:ascii="Times New Roman" w:hAnsi="Times New Roman" w:cs="Times New Roman"/>
        </w:rPr>
        <w:t>47</w:t>
      </w:r>
    </w:p>
    <w:p w14:paraId="30ED1394" w14:textId="52EA7A06" w:rsidR="009831AA" w:rsidRPr="009831AA" w:rsidRDefault="009831AA" w:rsidP="003F2FC3">
      <w:pPr>
        <w:numPr>
          <w:ilvl w:val="0"/>
          <w:numId w:val="43"/>
        </w:numPr>
        <w:tabs>
          <w:tab w:val="num" w:pos="720"/>
        </w:tabs>
        <w:spacing w:line="480" w:lineRule="auto"/>
        <w:jc w:val="both"/>
        <w:rPr>
          <w:rFonts w:ascii="Times New Roman" w:hAnsi="Times New Roman" w:cs="Times New Roman"/>
        </w:rPr>
      </w:pPr>
      <w:r w:rsidRPr="009831AA">
        <w:rPr>
          <w:rFonts w:ascii="Times New Roman" w:hAnsi="Times New Roman" w:cs="Times New Roman"/>
        </w:rPr>
        <w:t>Test Accuracy: 0.</w:t>
      </w:r>
      <w:r w:rsidR="000B41A0">
        <w:rPr>
          <w:rFonts w:ascii="Times New Roman" w:hAnsi="Times New Roman" w:cs="Times New Roman"/>
        </w:rPr>
        <w:t>795</w:t>
      </w:r>
    </w:p>
    <w:p w14:paraId="1214DBCD" w14:textId="1BF73520" w:rsidR="009831AA" w:rsidRPr="009831AA" w:rsidRDefault="009831AA" w:rsidP="003F2FC3">
      <w:pPr>
        <w:numPr>
          <w:ilvl w:val="0"/>
          <w:numId w:val="43"/>
        </w:numPr>
        <w:tabs>
          <w:tab w:val="num" w:pos="720"/>
        </w:tabs>
        <w:spacing w:line="480" w:lineRule="auto"/>
        <w:jc w:val="both"/>
        <w:rPr>
          <w:rFonts w:ascii="Times New Roman" w:hAnsi="Times New Roman" w:cs="Times New Roman"/>
        </w:rPr>
      </w:pPr>
      <w:r w:rsidRPr="009831AA">
        <w:rPr>
          <w:rFonts w:ascii="Times New Roman" w:hAnsi="Times New Roman" w:cs="Times New Roman"/>
        </w:rPr>
        <w:t>Sensitivity: 0.7</w:t>
      </w:r>
      <w:r w:rsidR="00E718C1">
        <w:rPr>
          <w:rFonts w:ascii="Times New Roman" w:hAnsi="Times New Roman" w:cs="Times New Roman"/>
        </w:rPr>
        <w:t>983</w:t>
      </w:r>
    </w:p>
    <w:p w14:paraId="45410271" w14:textId="01A82B3E" w:rsidR="009831AA" w:rsidRPr="009831AA" w:rsidRDefault="009831AA" w:rsidP="003F2FC3">
      <w:pPr>
        <w:numPr>
          <w:ilvl w:val="0"/>
          <w:numId w:val="43"/>
        </w:numPr>
        <w:tabs>
          <w:tab w:val="num" w:pos="720"/>
        </w:tabs>
        <w:spacing w:line="480" w:lineRule="auto"/>
        <w:jc w:val="both"/>
        <w:rPr>
          <w:rFonts w:ascii="Times New Roman" w:hAnsi="Times New Roman" w:cs="Times New Roman"/>
        </w:rPr>
      </w:pPr>
      <w:r w:rsidRPr="009831AA">
        <w:rPr>
          <w:rFonts w:ascii="Times New Roman" w:hAnsi="Times New Roman" w:cs="Times New Roman"/>
        </w:rPr>
        <w:t>Specificity: 0.</w:t>
      </w:r>
      <w:r w:rsidR="00E718C1">
        <w:rPr>
          <w:rFonts w:ascii="Times New Roman" w:hAnsi="Times New Roman" w:cs="Times New Roman"/>
        </w:rPr>
        <w:t>7930</w:t>
      </w:r>
    </w:p>
    <w:p w14:paraId="31819AD8" w14:textId="246397BB" w:rsidR="00D171B7" w:rsidRDefault="009831AA" w:rsidP="003F2FC3">
      <w:pPr>
        <w:numPr>
          <w:ilvl w:val="0"/>
          <w:numId w:val="43"/>
        </w:numPr>
        <w:tabs>
          <w:tab w:val="num" w:pos="720"/>
        </w:tabs>
        <w:spacing w:line="480" w:lineRule="auto"/>
        <w:jc w:val="both"/>
        <w:rPr>
          <w:rFonts w:ascii="Times New Roman" w:hAnsi="Times New Roman" w:cs="Times New Roman"/>
        </w:rPr>
      </w:pPr>
      <w:r w:rsidRPr="009831AA">
        <w:rPr>
          <w:rFonts w:ascii="Times New Roman" w:hAnsi="Times New Roman" w:cs="Times New Roman"/>
        </w:rPr>
        <w:t>Lift (Top Decile): 2.</w:t>
      </w:r>
      <w:r w:rsidR="00C85294">
        <w:rPr>
          <w:rFonts w:ascii="Times New Roman" w:hAnsi="Times New Roman" w:cs="Times New Roman"/>
        </w:rPr>
        <w:t>4</w:t>
      </w:r>
      <w:r w:rsidRPr="009831AA">
        <w:rPr>
          <w:rFonts w:ascii="Times New Roman" w:hAnsi="Times New Roman" w:cs="Times New Roman"/>
        </w:rPr>
        <w:t>×</w:t>
      </w:r>
    </w:p>
    <w:p w14:paraId="3CED59BC" w14:textId="3A6E38B0" w:rsidR="009831AA" w:rsidRDefault="009831AA" w:rsidP="003F2FC3">
      <w:pPr>
        <w:spacing w:line="480" w:lineRule="auto"/>
        <w:ind w:left="142"/>
        <w:jc w:val="both"/>
        <w:rPr>
          <w:rFonts w:ascii="Times New Roman" w:hAnsi="Times New Roman" w:cs="Times New Roman"/>
        </w:rPr>
      </w:pPr>
      <w:r w:rsidRPr="009831AA">
        <w:rPr>
          <w:rFonts w:ascii="Times New Roman" w:hAnsi="Times New Roman" w:cs="Times New Roman"/>
        </w:rPr>
        <w:t>The Decision Tree performs strongly with clear and interpretable split rules, effectively identifying high-risk borrowers. Although accuracy is stable, probability calibration is weaker compared to logistic regression.</w:t>
      </w:r>
    </w:p>
    <w:p w14:paraId="2FFA4DBF" w14:textId="162CB173" w:rsidR="00D171B7" w:rsidRPr="00D171B7" w:rsidRDefault="00D171B7" w:rsidP="003F2FC3">
      <w:pPr>
        <w:spacing w:line="480" w:lineRule="auto"/>
        <w:ind w:left="142"/>
        <w:jc w:val="both"/>
        <w:rPr>
          <w:rFonts w:ascii="Times New Roman" w:hAnsi="Times New Roman" w:cs="Times New Roman"/>
          <w:b/>
          <w:bCs/>
        </w:rPr>
      </w:pPr>
      <w:r>
        <w:rPr>
          <w:rFonts w:ascii="Times New Roman" w:hAnsi="Times New Roman" w:cs="Times New Roman"/>
          <w:b/>
          <w:bCs/>
        </w:rPr>
        <w:t xml:space="preserve">b. </w:t>
      </w:r>
      <w:r w:rsidRPr="00D171B7">
        <w:rPr>
          <w:rFonts w:ascii="Times New Roman" w:hAnsi="Times New Roman" w:cs="Times New Roman"/>
          <w:b/>
          <w:bCs/>
        </w:rPr>
        <w:t>Logistic Regression</w:t>
      </w:r>
    </w:p>
    <w:p w14:paraId="09CC94A2" w14:textId="5CDEA684" w:rsidR="00D171B7" w:rsidRPr="00D171B7" w:rsidRDefault="00D171B7" w:rsidP="003F2FC3">
      <w:pPr>
        <w:numPr>
          <w:ilvl w:val="0"/>
          <w:numId w:val="44"/>
        </w:numPr>
        <w:tabs>
          <w:tab w:val="num" w:pos="720"/>
        </w:tabs>
        <w:spacing w:line="480" w:lineRule="auto"/>
        <w:jc w:val="both"/>
        <w:rPr>
          <w:rFonts w:ascii="Times New Roman" w:hAnsi="Times New Roman" w:cs="Times New Roman"/>
        </w:rPr>
      </w:pPr>
      <w:r w:rsidRPr="00D171B7">
        <w:rPr>
          <w:rFonts w:ascii="Times New Roman" w:hAnsi="Times New Roman" w:cs="Times New Roman"/>
        </w:rPr>
        <w:lastRenderedPageBreak/>
        <w:t>Test AUC: 0.</w:t>
      </w:r>
      <w:r w:rsidR="00BB1A65">
        <w:rPr>
          <w:rFonts w:ascii="Times New Roman" w:hAnsi="Times New Roman" w:cs="Times New Roman"/>
        </w:rPr>
        <w:t>848</w:t>
      </w:r>
    </w:p>
    <w:p w14:paraId="086ED316" w14:textId="4A930451" w:rsidR="00D171B7" w:rsidRPr="00D171B7" w:rsidRDefault="00D171B7" w:rsidP="003F2FC3">
      <w:pPr>
        <w:numPr>
          <w:ilvl w:val="0"/>
          <w:numId w:val="44"/>
        </w:numPr>
        <w:tabs>
          <w:tab w:val="num" w:pos="720"/>
        </w:tabs>
        <w:spacing w:line="480" w:lineRule="auto"/>
        <w:jc w:val="both"/>
        <w:rPr>
          <w:rFonts w:ascii="Times New Roman" w:hAnsi="Times New Roman" w:cs="Times New Roman"/>
        </w:rPr>
      </w:pPr>
      <w:r w:rsidRPr="00D171B7">
        <w:rPr>
          <w:rFonts w:ascii="Times New Roman" w:hAnsi="Times New Roman" w:cs="Times New Roman"/>
        </w:rPr>
        <w:t>Test Accuracy: 0.7</w:t>
      </w:r>
      <w:r w:rsidR="006666CB">
        <w:rPr>
          <w:rFonts w:ascii="Times New Roman" w:hAnsi="Times New Roman" w:cs="Times New Roman"/>
        </w:rPr>
        <w:t>83</w:t>
      </w:r>
    </w:p>
    <w:p w14:paraId="1EA4AA5E" w14:textId="77777777" w:rsidR="00D171B7" w:rsidRPr="00D171B7" w:rsidRDefault="00D171B7" w:rsidP="003F2FC3">
      <w:pPr>
        <w:numPr>
          <w:ilvl w:val="0"/>
          <w:numId w:val="44"/>
        </w:numPr>
        <w:tabs>
          <w:tab w:val="num" w:pos="720"/>
        </w:tabs>
        <w:spacing w:line="480" w:lineRule="auto"/>
        <w:jc w:val="both"/>
        <w:rPr>
          <w:rFonts w:ascii="Times New Roman" w:hAnsi="Times New Roman" w:cs="Times New Roman"/>
        </w:rPr>
      </w:pPr>
      <w:r w:rsidRPr="00D171B7">
        <w:rPr>
          <w:rFonts w:ascii="Times New Roman" w:hAnsi="Times New Roman" w:cs="Times New Roman"/>
        </w:rPr>
        <w:t>Lift (Top Decile): 2.64×</w:t>
      </w:r>
    </w:p>
    <w:p w14:paraId="32736329" w14:textId="77777777" w:rsidR="00F8518E" w:rsidRDefault="00D171B7" w:rsidP="003F2FC3">
      <w:pPr>
        <w:numPr>
          <w:ilvl w:val="0"/>
          <w:numId w:val="44"/>
        </w:numPr>
        <w:tabs>
          <w:tab w:val="num" w:pos="720"/>
        </w:tabs>
        <w:spacing w:line="480" w:lineRule="auto"/>
        <w:jc w:val="both"/>
        <w:rPr>
          <w:rFonts w:ascii="Times New Roman" w:hAnsi="Times New Roman" w:cs="Times New Roman"/>
        </w:rPr>
      </w:pPr>
      <w:r w:rsidRPr="00D171B7">
        <w:rPr>
          <w:rFonts w:ascii="Times New Roman" w:hAnsi="Times New Roman" w:cs="Times New Roman"/>
        </w:rPr>
        <w:t>Stable and consistent across folds</w:t>
      </w:r>
    </w:p>
    <w:p w14:paraId="65D75B68" w14:textId="10629ED1" w:rsidR="00D171B7" w:rsidRPr="00D171B7" w:rsidRDefault="00D171B7" w:rsidP="003F2FC3">
      <w:pPr>
        <w:spacing w:line="480" w:lineRule="auto"/>
        <w:ind w:left="142"/>
        <w:jc w:val="both"/>
        <w:rPr>
          <w:rFonts w:ascii="Times New Roman" w:hAnsi="Times New Roman" w:cs="Times New Roman"/>
        </w:rPr>
      </w:pPr>
      <w:r w:rsidRPr="00D171B7">
        <w:rPr>
          <w:rFonts w:ascii="Times New Roman" w:hAnsi="Times New Roman" w:cs="Times New Roman"/>
        </w:rPr>
        <w:t>Logistic Regression provides the most balanced performance, with strong AUC, stable accuracy, and outstanding lift. Its transparent coefficients support regulatory reporting and risk management.</w:t>
      </w:r>
      <w:r w:rsidRPr="00D171B7">
        <w:rPr>
          <w:rFonts w:ascii="Times New Roman" w:hAnsi="Times New Roman" w:cs="Times New Roman"/>
        </w:rPr>
        <w:br/>
        <w:t>Best model for default prediction due to stability + interpretability.</w:t>
      </w:r>
    </w:p>
    <w:p w14:paraId="3C597705" w14:textId="77777777" w:rsidR="0052485D" w:rsidRPr="0052485D" w:rsidRDefault="0052485D" w:rsidP="003F2FC3">
      <w:pPr>
        <w:spacing w:line="480" w:lineRule="auto"/>
        <w:ind w:left="142"/>
        <w:jc w:val="both"/>
        <w:rPr>
          <w:rFonts w:ascii="Times New Roman" w:hAnsi="Times New Roman" w:cs="Times New Roman"/>
          <w:b/>
          <w:bCs/>
        </w:rPr>
      </w:pPr>
      <w:r w:rsidRPr="0052485D">
        <w:rPr>
          <w:rFonts w:ascii="Times New Roman" w:hAnsi="Times New Roman" w:cs="Times New Roman"/>
          <w:b/>
          <w:bCs/>
        </w:rPr>
        <w:t>2. Prepayment Prediction Models (Regression)</w:t>
      </w:r>
    </w:p>
    <w:p w14:paraId="4F37BCFA" w14:textId="17C386C5" w:rsidR="0052485D" w:rsidRPr="0052485D" w:rsidRDefault="0052485D" w:rsidP="003F2FC3">
      <w:pPr>
        <w:spacing w:line="480" w:lineRule="auto"/>
        <w:ind w:left="142"/>
        <w:jc w:val="both"/>
        <w:rPr>
          <w:rFonts w:ascii="Times New Roman" w:hAnsi="Times New Roman" w:cs="Times New Roman"/>
        </w:rPr>
      </w:pPr>
      <w:r w:rsidRPr="0052485D">
        <w:rPr>
          <w:rFonts w:ascii="Times New Roman" w:hAnsi="Times New Roman" w:cs="Times New Roman"/>
        </w:rPr>
        <w:t xml:space="preserve">These models address Business Problem 2: Uncertain Prepayment </w:t>
      </w:r>
      <w:r w:rsidR="00DC7C45" w:rsidRPr="0052485D">
        <w:rPr>
          <w:rFonts w:ascii="Times New Roman" w:hAnsi="Times New Roman" w:cs="Times New Roman"/>
        </w:rPr>
        <w:t>Behaviour</w:t>
      </w:r>
      <w:r w:rsidRPr="0052485D">
        <w:rPr>
          <w:rFonts w:ascii="Times New Roman" w:hAnsi="Times New Roman" w:cs="Times New Roman"/>
        </w:rPr>
        <w:t xml:space="preserve"> and Cash-Flow Instability.</w:t>
      </w:r>
    </w:p>
    <w:p w14:paraId="2859AB92" w14:textId="77777777" w:rsidR="0052485D" w:rsidRPr="0052485D" w:rsidRDefault="0052485D" w:rsidP="003F2FC3">
      <w:pPr>
        <w:spacing w:line="480" w:lineRule="auto"/>
        <w:ind w:left="142"/>
        <w:jc w:val="both"/>
        <w:rPr>
          <w:rFonts w:ascii="Times New Roman" w:hAnsi="Times New Roman" w:cs="Times New Roman"/>
          <w:b/>
          <w:bCs/>
        </w:rPr>
      </w:pPr>
      <w:r w:rsidRPr="0052485D">
        <w:rPr>
          <w:rFonts w:ascii="Times New Roman" w:hAnsi="Times New Roman" w:cs="Times New Roman"/>
          <w:b/>
          <w:bCs/>
        </w:rPr>
        <w:t>a. Multiple Linear Regression (Full Model)</w:t>
      </w:r>
    </w:p>
    <w:p w14:paraId="1317D755" w14:textId="571DD127" w:rsidR="0052485D" w:rsidRPr="0052485D" w:rsidRDefault="0052485D" w:rsidP="003F2FC3">
      <w:pPr>
        <w:numPr>
          <w:ilvl w:val="0"/>
          <w:numId w:val="45"/>
        </w:numPr>
        <w:tabs>
          <w:tab w:val="num" w:pos="720"/>
        </w:tabs>
        <w:spacing w:line="480" w:lineRule="auto"/>
        <w:jc w:val="both"/>
        <w:rPr>
          <w:rFonts w:ascii="Times New Roman" w:hAnsi="Times New Roman" w:cs="Times New Roman"/>
        </w:rPr>
      </w:pPr>
      <w:r w:rsidRPr="0052485D">
        <w:rPr>
          <w:rFonts w:ascii="Times New Roman" w:hAnsi="Times New Roman" w:cs="Times New Roman"/>
        </w:rPr>
        <w:t>Train RMSE: 13.</w:t>
      </w:r>
      <w:r w:rsidR="006666CB">
        <w:rPr>
          <w:rFonts w:ascii="Times New Roman" w:hAnsi="Times New Roman" w:cs="Times New Roman"/>
        </w:rPr>
        <w:t>37</w:t>
      </w:r>
    </w:p>
    <w:p w14:paraId="14ACA2CF" w14:textId="4C687A24" w:rsidR="0052485D" w:rsidRPr="0052485D" w:rsidRDefault="0052485D" w:rsidP="003F2FC3">
      <w:pPr>
        <w:numPr>
          <w:ilvl w:val="0"/>
          <w:numId w:val="45"/>
        </w:numPr>
        <w:tabs>
          <w:tab w:val="num" w:pos="720"/>
        </w:tabs>
        <w:spacing w:line="480" w:lineRule="auto"/>
        <w:jc w:val="both"/>
        <w:rPr>
          <w:rFonts w:ascii="Times New Roman" w:hAnsi="Times New Roman" w:cs="Times New Roman"/>
        </w:rPr>
      </w:pPr>
      <w:r w:rsidRPr="0052485D">
        <w:rPr>
          <w:rFonts w:ascii="Times New Roman" w:hAnsi="Times New Roman" w:cs="Times New Roman"/>
        </w:rPr>
        <w:t>Test RMSE: 13.</w:t>
      </w:r>
      <w:r w:rsidR="006666CB">
        <w:rPr>
          <w:rFonts w:ascii="Times New Roman" w:hAnsi="Times New Roman" w:cs="Times New Roman"/>
        </w:rPr>
        <w:t>54</w:t>
      </w:r>
    </w:p>
    <w:p w14:paraId="3DEEAB40" w14:textId="3F0D690A" w:rsidR="0052485D" w:rsidRPr="0052485D" w:rsidRDefault="0052485D" w:rsidP="003F2FC3">
      <w:pPr>
        <w:numPr>
          <w:ilvl w:val="0"/>
          <w:numId w:val="45"/>
        </w:numPr>
        <w:tabs>
          <w:tab w:val="num" w:pos="720"/>
        </w:tabs>
        <w:spacing w:line="480" w:lineRule="auto"/>
        <w:jc w:val="both"/>
        <w:rPr>
          <w:rFonts w:ascii="Times New Roman" w:hAnsi="Times New Roman" w:cs="Times New Roman"/>
        </w:rPr>
      </w:pPr>
      <w:r w:rsidRPr="0052485D">
        <w:rPr>
          <w:rFonts w:ascii="Times New Roman" w:hAnsi="Times New Roman" w:cs="Times New Roman"/>
        </w:rPr>
        <w:t>Train R²: 0.5</w:t>
      </w:r>
      <w:r w:rsidR="006666CB">
        <w:rPr>
          <w:rFonts w:ascii="Times New Roman" w:hAnsi="Times New Roman" w:cs="Times New Roman"/>
        </w:rPr>
        <w:t>13</w:t>
      </w:r>
    </w:p>
    <w:p w14:paraId="1E13316F" w14:textId="6AEA0EB0" w:rsidR="009B3E47" w:rsidRDefault="0052485D" w:rsidP="003F2FC3">
      <w:pPr>
        <w:numPr>
          <w:ilvl w:val="0"/>
          <w:numId w:val="45"/>
        </w:numPr>
        <w:tabs>
          <w:tab w:val="num" w:pos="720"/>
        </w:tabs>
        <w:spacing w:line="480" w:lineRule="auto"/>
        <w:jc w:val="both"/>
        <w:rPr>
          <w:rFonts w:ascii="Times New Roman" w:hAnsi="Times New Roman" w:cs="Times New Roman"/>
        </w:rPr>
      </w:pPr>
      <w:r w:rsidRPr="0052485D">
        <w:rPr>
          <w:rFonts w:ascii="Times New Roman" w:hAnsi="Times New Roman" w:cs="Times New Roman"/>
        </w:rPr>
        <w:t>Test R²: 0.0</w:t>
      </w:r>
      <w:r w:rsidR="006666CB">
        <w:rPr>
          <w:rFonts w:ascii="Times New Roman" w:hAnsi="Times New Roman" w:cs="Times New Roman"/>
        </w:rPr>
        <w:t>61</w:t>
      </w:r>
    </w:p>
    <w:p w14:paraId="32BA1BD8" w14:textId="06C6D2D9" w:rsidR="0052485D" w:rsidRDefault="0052485D" w:rsidP="009B3E47">
      <w:pPr>
        <w:tabs>
          <w:tab w:val="num" w:pos="720"/>
        </w:tabs>
        <w:spacing w:line="480" w:lineRule="auto"/>
        <w:ind w:left="284"/>
        <w:jc w:val="both"/>
        <w:rPr>
          <w:rFonts w:ascii="Times New Roman" w:hAnsi="Times New Roman" w:cs="Times New Roman"/>
        </w:rPr>
      </w:pPr>
      <w:r w:rsidRPr="0052485D">
        <w:rPr>
          <w:rFonts w:ascii="Times New Roman" w:hAnsi="Times New Roman" w:cs="Times New Roman"/>
        </w:rPr>
        <w:t xml:space="preserve">The linear model captures only ~50% of variability during training and almost </w:t>
      </w:r>
      <w:r w:rsidR="00510469">
        <w:rPr>
          <w:rFonts w:ascii="Times New Roman" w:hAnsi="Times New Roman" w:cs="Times New Roman"/>
        </w:rPr>
        <w:t>6%</w:t>
      </w:r>
      <w:r w:rsidRPr="0052485D">
        <w:rPr>
          <w:rFonts w:ascii="Times New Roman" w:hAnsi="Times New Roman" w:cs="Times New Roman"/>
        </w:rPr>
        <w:t xml:space="preserve"> on test, indicating high nonlinearity in prepayment </w:t>
      </w:r>
      <w:r w:rsidR="00DC7C45" w:rsidRPr="0052485D">
        <w:rPr>
          <w:rFonts w:ascii="Times New Roman" w:hAnsi="Times New Roman" w:cs="Times New Roman"/>
        </w:rPr>
        <w:t>behaviour</w:t>
      </w:r>
      <w:r w:rsidRPr="0052485D">
        <w:rPr>
          <w:rFonts w:ascii="Times New Roman" w:hAnsi="Times New Roman" w:cs="Times New Roman"/>
        </w:rPr>
        <w:t>. Several predictors were insignificant and dropped.</w:t>
      </w:r>
    </w:p>
    <w:p w14:paraId="4D79A571" w14:textId="77777777" w:rsidR="00CC66A2" w:rsidRPr="00CC66A2" w:rsidRDefault="00CC66A2" w:rsidP="003F2FC3">
      <w:pPr>
        <w:spacing w:line="480" w:lineRule="auto"/>
        <w:ind w:left="284"/>
        <w:jc w:val="both"/>
        <w:rPr>
          <w:rFonts w:ascii="Times New Roman" w:hAnsi="Times New Roman" w:cs="Times New Roman"/>
          <w:b/>
          <w:bCs/>
        </w:rPr>
      </w:pPr>
      <w:r w:rsidRPr="00CC66A2">
        <w:rPr>
          <w:rFonts w:ascii="Times New Roman" w:hAnsi="Times New Roman" w:cs="Times New Roman"/>
          <w:b/>
          <w:bCs/>
        </w:rPr>
        <w:t>b. Multiple Linear Regression (Reduced Significant Predictors)</w:t>
      </w:r>
    </w:p>
    <w:p w14:paraId="4ECCB3E5" w14:textId="77777777" w:rsidR="00CC66A2" w:rsidRPr="00CC66A2" w:rsidRDefault="00CC66A2" w:rsidP="003F2FC3">
      <w:pPr>
        <w:numPr>
          <w:ilvl w:val="0"/>
          <w:numId w:val="46"/>
        </w:numPr>
        <w:spacing w:line="480" w:lineRule="auto"/>
        <w:jc w:val="both"/>
        <w:rPr>
          <w:rFonts w:ascii="Times New Roman" w:hAnsi="Times New Roman" w:cs="Times New Roman"/>
        </w:rPr>
      </w:pPr>
      <w:r w:rsidRPr="00CC66A2">
        <w:rPr>
          <w:rFonts w:ascii="Times New Roman" w:hAnsi="Times New Roman" w:cs="Times New Roman"/>
        </w:rPr>
        <w:t>Train RMSE: 13.52</w:t>
      </w:r>
    </w:p>
    <w:p w14:paraId="1E1E3BD9" w14:textId="77777777" w:rsidR="00CC66A2" w:rsidRPr="00CC66A2" w:rsidRDefault="00CC66A2" w:rsidP="003F2FC3">
      <w:pPr>
        <w:numPr>
          <w:ilvl w:val="0"/>
          <w:numId w:val="46"/>
        </w:numPr>
        <w:spacing w:line="480" w:lineRule="auto"/>
        <w:jc w:val="both"/>
        <w:rPr>
          <w:rFonts w:ascii="Times New Roman" w:hAnsi="Times New Roman" w:cs="Times New Roman"/>
        </w:rPr>
      </w:pPr>
      <w:r w:rsidRPr="00CC66A2">
        <w:rPr>
          <w:rFonts w:ascii="Times New Roman" w:hAnsi="Times New Roman" w:cs="Times New Roman"/>
        </w:rPr>
        <w:t>Test RMSE: 13.70</w:t>
      </w:r>
    </w:p>
    <w:p w14:paraId="08EABDA4" w14:textId="77777777" w:rsidR="00CC66A2" w:rsidRPr="00CC66A2" w:rsidRDefault="00CC66A2" w:rsidP="003F2FC3">
      <w:pPr>
        <w:numPr>
          <w:ilvl w:val="0"/>
          <w:numId w:val="46"/>
        </w:numPr>
        <w:spacing w:line="480" w:lineRule="auto"/>
        <w:jc w:val="both"/>
        <w:rPr>
          <w:rFonts w:ascii="Times New Roman" w:hAnsi="Times New Roman" w:cs="Times New Roman"/>
        </w:rPr>
      </w:pPr>
      <w:r w:rsidRPr="00CC66A2">
        <w:rPr>
          <w:rFonts w:ascii="Times New Roman" w:hAnsi="Times New Roman" w:cs="Times New Roman"/>
        </w:rPr>
        <w:t>Train R²: 0.502</w:t>
      </w:r>
    </w:p>
    <w:p w14:paraId="70A7C308" w14:textId="77777777" w:rsidR="00CC66A2" w:rsidRDefault="00CC66A2" w:rsidP="003F2FC3">
      <w:pPr>
        <w:numPr>
          <w:ilvl w:val="0"/>
          <w:numId w:val="46"/>
        </w:numPr>
        <w:spacing w:line="480" w:lineRule="auto"/>
        <w:jc w:val="both"/>
        <w:rPr>
          <w:rFonts w:ascii="Times New Roman" w:hAnsi="Times New Roman" w:cs="Times New Roman"/>
        </w:rPr>
      </w:pPr>
      <w:r w:rsidRPr="00CC66A2">
        <w:rPr>
          <w:rFonts w:ascii="Times New Roman" w:hAnsi="Times New Roman" w:cs="Times New Roman"/>
        </w:rPr>
        <w:t>Test R²: 0.503</w:t>
      </w:r>
    </w:p>
    <w:p w14:paraId="65EEF95F" w14:textId="381135A7" w:rsidR="003F2FC3" w:rsidRDefault="00CC66A2" w:rsidP="003F2FC3">
      <w:pPr>
        <w:spacing w:line="480" w:lineRule="auto"/>
        <w:ind w:left="360"/>
        <w:jc w:val="both"/>
        <w:rPr>
          <w:rFonts w:ascii="Times New Roman" w:hAnsi="Times New Roman" w:cs="Times New Roman"/>
        </w:rPr>
      </w:pPr>
      <w:r w:rsidRPr="00CC66A2">
        <w:rPr>
          <w:rFonts w:ascii="Times New Roman" w:hAnsi="Times New Roman" w:cs="Times New Roman"/>
        </w:rPr>
        <w:lastRenderedPageBreak/>
        <w:t>Using only significant predictors dramatically improves generalization (from R² = 0.0</w:t>
      </w:r>
      <w:r w:rsidR="00DB31AA">
        <w:rPr>
          <w:rFonts w:ascii="Times New Roman" w:hAnsi="Times New Roman" w:cs="Times New Roman"/>
        </w:rPr>
        <w:t>6</w:t>
      </w:r>
      <w:r w:rsidRPr="00CC66A2">
        <w:rPr>
          <w:rFonts w:ascii="Times New Roman" w:hAnsi="Times New Roman" w:cs="Times New Roman"/>
        </w:rPr>
        <w:t xml:space="preserve"> → 0.50).</w:t>
      </w:r>
      <w:r w:rsidRPr="00CC66A2">
        <w:rPr>
          <w:rFonts w:ascii="Times New Roman" w:hAnsi="Times New Roman" w:cs="Times New Roman"/>
        </w:rPr>
        <w:br/>
        <w:t>Still linear, but now stable and interpretable.</w:t>
      </w:r>
    </w:p>
    <w:p w14:paraId="507F8051" w14:textId="0F8633B6" w:rsidR="00CC66A2" w:rsidRPr="00CC66A2" w:rsidRDefault="00CC66A2" w:rsidP="003F2FC3">
      <w:pPr>
        <w:spacing w:line="480" w:lineRule="auto"/>
        <w:ind w:left="360"/>
        <w:jc w:val="both"/>
        <w:rPr>
          <w:rFonts w:ascii="Times New Roman" w:hAnsi="Times New Roman" w:cs="Times New Roman"/>
        </w:rPr>
      </w:pPr>
      <w:r w:rsidRPr="00CC66A2">
        <w:rPr>
          <w:rFonts w:ascii="Times New Roman" w:hAnsi="Times New Roman" w:cs="Times New Roman"/>
        </w:rPr>
        <w:t xml:space="preserve">Shows that borrower </w:t>
      </w:r>
      <w:r w:rsidR="00DC7C45" w:rsidRPr="00CC66A2">
        <w:rPr>
          <w:rFonts w:ascii="Times New Roman" w:hAnsi="Times New Roman" w:cs="Times New Roman"/>
        </w:rPr>
        <w:t>behaviour</w:t>
      </w:r>
      <w:r w:rsidRPr="00CC66A2">
        <w:rPr>
          <w:rFonts w:ascii="Times New Roman" w:hAnsi="Times New Roman" w:cs="Times New Roman"/>
        </w:rPr>
        <w:t xml:space="preserve"> is driven by loan age, LTV, balance, and interest rates.</w:t>
      </w:r>
    </w:p>
    <w:p w14:paraId="00BA0994" w14:textId="77777777" w:rsidR="006055D4" w:rsidRPr="006055D4" w:rsidRDefault="006055D4" w:rsidP="003F2FC3">
      <w:pPr>
        <w:spacing w:line="480" w:lineRule="auto"/>
        <w:ind w:left="284"/>
        <w:jc w:val="both"/>
        <w:rPr>
          <w:rFonts w:ascii="Times New Roman" w:hAnsi="Times New Roman" w:cs="Times New Roman"/>
          <w:b/>
          <w:bCs/>
        </w:rPr>
      </w:pPr>
      <w:r w:rsidRPr="006055D4">
        <w:rPr>
          <w:rFonts w:ascii="Times New Roman" w:hAnsi="Times New Roman" w:cs="Times New Roman"/>
          <w:b/>
          <w:bCs/>
        </w:rPr>
        <w:t xml:space="preserve">c. </w:t>
      </w:r>
      <w:proofErr w:type="spellStart"/>
      <w:r w:rsidRPr="006055D4">
        <w:rPr>
          <w:rFonts w:ascii="Times New Roman" w:hAnsi="Times New Roman" w:cs="Times New Roman"/>
          <w:b/>
          <w:bCs/>
        </w:rPr>
        <w:t>XGBoost</w:t>
      </w:r>
      <w:proofErr w:type="spellEnd"/>
      <w:r w:rsidRPr="006055D4">
        <w:rPr>
          <w:rFonts w:ascii="Times New Roman" w:hAnsi="Times New Roman" w:cs="Times New Roman"/>
          <w:b/>
          <w:bCs/>
        </w:rPr>
        <w:t xml:space="preserve"> Regression</w:t>
      </w:r>
    </w:p>
    <w:p w14:paraId="7C0E23B1" w14:textId="00386ADD" w:rsidR="006055D4" w:rsidRPr="006055D4" w:rsidRDefault="006055D4" w:rsidP="003F2FC3">
      <w:pPr>
        <w:numPr>
          <w:ilvl w:val="0"/>
          <w:numId w:val="47"/>
        </w:numPr>
        <w:spacing w:line="480" w:lineRule="auto"/>
        <w:jc w:val="both"/>
        <w:rPr>
          <w:rFonts w:ascii="Times New Roman" w:hAnsi="Times New Roman" w:cs="Times New Roman"/>
        </w:rPr>
      </w:pPr>
      <w:r w:rsidRPr="006055D4">
        <w:rPr>
          <w:rFonts w:ascii="Times New Roman" w:hAnsi="Times New Roman" w:cs="Times New Roman"/>
        </w:rPr>
        <w:t>Train RMSE: 8.</w:t>
      </w:r>
      <w:r w:rsidR="00DB31AA">
        <w:rPr>
          <w:rFonts w:ascii="Times New Roman" w:hAnsi="Times New Roman" w:cs="Times New Roman"/>
        </w:rPr>
        <w:t>42</w:t>
      </w:r>
    </w:p>
    <w:p w14:paraId="457C2E98" w14:textId="13FCCA0E" w:rsidR="006055D4" w:rsidRPr="006055D4" w:rsidRDefault="006055D4" w:rsidP="003F2FC3">
      <w:pPr>
        <w:numPr>
          <w:ilvl w:val="0"/>
          <w:numId w:val="47"/>
        </w:numPr>
        <w:spacing w:line="480" w:lineRule="auto"/>
        <w:jc w:val="both"/>
        <w:rPr>
          <w:rFonts w:ascii="Times New Roman" w:hAnsi="Times New Roman" w:cs="Times New Roman"/>
        </w:rPr>
      </w:pPr>
      <w:r w:rsidRPr="006055D4">
        <w:rPr>
          <w:rFonts w:ascii="Times New Roman" w:hAnsi="Times New Roman" w:cs="Times New Roman"/>
        </w:rPr>
        <w:t>Test RMSE: 10.</w:t>
      </w:r>
      <w:r w:rsidR="00DB31AA">
        <w:rPr>
          <w:rFonts w:ascii="Times New Roman" w:hAnsi="Times New Roman" w:cs="Times New Roman"/>
        </w:rPr>
        <w:t>27</w:t>
      </w:r>
    </w:p>
    <w:p w14:paraId="481454CF" w14:textId="200A6F1B" w:rsidR="006055D4" w:rsidRPr="006055D4" w:rsidRDefault="006055D4" w:rsidP="003F2FC3">
      <w:pPr>
        <w:numPr>
          <w:ilvl w:val="0"/>
          <w:numId w:val="47"/>
        </w:numPr>
        <w:spacing w:line="480" w:lineRule="auto"/>
        <w:jc w:val="both"/>
        <w:rPr>
          <w:rFonts w:ascii="Times New Roman" w:hAnsi="Times New Roman" w:cs="Times New Roman"/>
        </w:rPr>
      </w:pPr>
      <w:r w:rsidRPr="006055D4">
        <w:rPr>
          <w:rFonts w:ascii="Times New Roman" w:hAnsi="Times New Roman" w:cs="Times New Roman"/>
        </w:rPr>
        <w:t>Train R²: 0.</w:t>
      </w:r>
      <w:r w:rsidR="003B4596">
        <w:rPr>
          <w:rFonts w:ascii="Times New Roman" w:hAnsi="Times New Roman" w:cs="Times New Roman"/>
        </w:rPr>
        <w:t>806</w:t>
      </w:r>
    </w:p>
    <w:p w14:paraId="4F067000" w14:textId="6D34086D" w:rsidR="006055D4" w:rsidRPr="006055D4" w:rsidRDefault="006055D4" w:rsidP="003F2FC3">
      <w:pPr>
        <w:numPr>
          <w:ilvl w:val="0"/>
          <w:numId w:val="47"/>
        </w:numPr>
        <w:spacing w:line="480" w:lineRule="auto"/>
        <w:jc w:val="both"/>
        <w:rPr>
          <w:rFonts w:ascii="Times New Roman" w:hAnsi="Times New Roman" w:cs="Times New Roman"/>
        </w:rPr>
      </w:pPr>
      <w:r w:rsidRPr="006055D4">
        <w:rPr>
          <w:rFonts w:ascii="Times New Roman" w:hAnsi="Times New Roman" w:cs="Times New Roman"/>
        </w:rPr>
        <w:t>Test R²: 0.7</w:t>
      </w:r>
      <w:r w:rsidR="003B4596">
        <w:rPr>
          <w:rFonts w:ascii="Times New Roman" w:hAnsi="Times New Roman" w:cs="Times New Roman"/>
        </w:rPr>
        <w:t>21</w:t>
      </w:r>
    </w:p>
    <w:p w14:paraId="408E8B14" w14:textId="77777777" w:rsidR="006055D4" w:rsidRDefault="006055D4" w:rsidP="003F2FC3">
      <w:pPr>
        <w:numPr>
          <w:ilvl w:val="0"/>
          <w:numId w:val="47"/>
        </w:numPr>
        <w:spacing w:line="480" w:lineRule="auto"/>
        <w:jc w:val="both"/>
        <w:rPr>
          <w:rFonts w:ascii="Times New Roman" w:hAnsi="Times New Roman" w:cs="Times New Roman"/>
        </w:rPr>
      </w:pPr>
      <w:r w:rsidRPr="006055D4">
        <w:rPr>
          <w:rFonts w:ascii="Times New Roman" w:hAnsi="Times New Roman" w:cs="Times New Roman"/>
        </w:rPr>
        <w:t xml:space="preserve">Top Features: </w:t>
      </w:r>
      <w:proofErr w:type="spellStart"/>
      <w:r w:rsidRPr="006055D4">
        <w:rPr>
          <w:rFonts w:ascii="Times New Roman" w:hAnsi="Times New Roman" w:cs="Times New Roman"/>
        </w:rPr>
        <w:t>loan_age</w:t>
      </w:r>
      <w:proofErr w:type="spellEnd"/>
      <w:r w:rsidRPr="006055D4">
        <w:rPr>
          <w:rFonts w:ascii="Times New Roman" w:hAnsi="Times New Roman" w:cs="Times New Roman"/>
        </w:rPr>
        <w:t xml:space="preserve">, </w:t>
      </w:r>
      <w:proofErr w:type="spellStart"/>
      <w:r w:rsidRPr="006055D4">
        <w:rPr>
          <w:rFonts w:ascii="Times New Roman" w:hAnsi="Times New Roman" w:cs="Times New Roman"/>
        </w:rPr>
        <w:t>balance_change</w:t>
      </w:r>
      <w:proofErr w:type="spellEnd"/>
      <w:r w:rsidRPr="006055D4">
        <w:rPr>
          <w:rFonts w:ascii="Times New Roman" w:hAnsi="Times New Roman" w:cs="Times New Roman"/>
        </w:rPr>
        <w:t xml:space="preserve">, </w:t>
      </w:r>
      <w:proofErr w:type="spellStart"/>
      <w:r w:rsidRPr="006055D4">
        <w:rPr>
          <w:rFonts w:ascii="Times New Roman" w:hAnsi="Times New Roman" w:cs="Times New Roman"/>
        </w:rPr>
        <w:t>balance_time</w:t>
      </w:r>
      <w:proofErr w:type="spellEnd"/>
      <w:r w:rsidRPr="006055D4">
        <w:rPr>
          <w:rFonts w:ascii="Times New Roman" w:hAnsi="Times New Roman" w:cs="Times New Roman"/>
        </w:rPr>
        <w:t xml:space="preserve">, </w:t>
      </w:r>
      <w:proofErr w:type="spellStart"/>
      <w:r w:rsidRPr="006055D4">
        <w:rPr>
          <w:rFonts w:ascii="Times New Roman" w:hAnsi="Times New Roman" w:cs="Times New Roman"/>
        </w:rPr>
        <w:t>LTV_time</w:t>
      </w:r>
      <w:proofErr w:type="spellEnd"/>
    </w:p>
    <w:p w14:paraId="350240D0" w14:textId="186046F3" w:rsidR="006055D4" w:rsidRPr="006055D4" w:rsidRDefault="006055D4" w:rsidP="003F2FC3">
      <w:pPr>
        <w:spacing w:line="480" w:lineRule="auto"/>
        <w:ind w:left="360"/>
        <w:jc w:val="both"/>
        <w:rPr>
          <w:rFonts w:ascii="Times New Roman" w:hAnsi="Times New Roman" w:cs="Times New Roman"/>
        </w:rPr>
      </w:pPr>
      <w:proofErr w:type="spellStart"/>
      <w:r w:rsidRPr="006055D4">
        <w:rPr>
          <w:rFonts w:ascii="Times New Roman" w:hAnsi="Times New Roman" w:cs="Times New Roman"/>
        </w:rPr>
        <w:t>XGBoost</w:t>
      </w:r>
      <w:proofErr w:type="spellEnd"/>
      <w:r w:rsidRPr="006055D4">
        <w:rPr>
          <w:rFonts w:ascii="Times New Roman" w:hAnsi="Times New Roman" w:cs="Times New Roman"/>
        </w:rPr>
        <w:t xml:space="preserve"> achieves the best performance by capturing complex nonlinear patterns in prepayment timing.</w:t>
      </w:r>
      <w:r w:rsidRPr="006055D4">
        <w:rPr>
          <w:rFonts w:ascii="Times New Roman" w:hAnsi="Times New Roman" w:cs="Times New Roman"/>
        </w:rPr>
        <w:br/>
        <w:t>Best model for prepayment prediction due to high accuracy and low error.</w:t>
      </w:r>
    </w:p>
    <w:p w14:paraId="0BDA7E95" w14:textId="77777777" w:rsidR="00536510" w:rsidRPr="00536510" w:rsidRDefault="00536510" w:rsidP="003F2FC3">
      <w:pPr>
        <w:spacing w:line="480" w:lineRule="auto"/>
        <w:ind w:left="284"/>
        <w:jc w:val="both"/>
        <w:rPr>
          <w:rFonts w:ascii="Times New Roman" w:hAnsi="Times New Roman" w:cs="Times New Roman"/>
          <w:b/>
          <w:bCs/>
        </w:rPr>
      </w:pPr>
      <w:r w:rsidRPr="00536510">
        <w:rPr>
          <w:rFonts w:ascii="Times New Roman" w:hAnsi="Times New Roman" w:cs="Times New Roman"/>
          <w:b/>
          <w:bCs/>
        </w:rPr>
        <w:t>3. Borrower Segmentation Models (Clustering)</w:t>
      </w:r>
    </w:p>
    <w:p w14:paraId="5836C0A4" w14:textId="77777777" w:rsidR="00536510" w:rsidRPr="00536510" w:rsidRDefault="00536510" w:rsidP="003F2FC3">
      <w:pPr>
        <w:spacing w:line="480" w:lineRule="auto"/>
        <w:ind w:left="284"/>
        <w:jc w:val="both"/>
        <w:rPr>
          <w:rFonts w:ascii="Times New Roman" w:hAnsi="Times New Roman" w:cs="Times New Roman"/>
        </w:rPr>
      </w:pPr>
      <w:r w:rsidRPr="00536510">
        <w:rPr>
          <w:rFonts w:ascii="Times New Roman" w:hAnsi="Times New Roman" w:cs="Times New Roman"/>
        </w:rPr>
        <w:t>These models support Business Problem 3: Inefficient Risk Assessment and Loan Pricing.</w:t>
      </w:r>
    </w:p>
    <w:p w14:paraId="47893B5B" w14:textId="77777777" w:rsidR="00536510" w:rsidRPr="00536510" w:rsidRDefault="00536510" w:rsidP="003F2FC3">
      <w:pPr>
        <w:spacing w:line="480" w:lineRule="auto"/>
        <w:ind w:left="284"/>
        <w:jc w:val="both"/>
        <w:rPr>
          <w:rFonts w:ascii="Times New Roman" w:hAnsi="Times New Roman" w:cs="Times New Roman"/>
          <w:b/>
          <w:bCs/>
        </w:rPr>
      </w:pPr>
      <w:r w:rsidRPr="00536510">
        <w:rPr>
          <w:rFonts w:ascii="Times New Roman" w:hAnsi="Times New Roman" w:cs="Times New Roman"/>
          <w:b/>
          <w:bCs/>
        </w:rPr>
        <w:t>a. K-Means Clustering</w:t>
      </w:r>
    </w:p>
    <w:p w14:paraId="76B6DB7C" w14:textId="77777777" w:rsidR="00536510" w:rsidRPr="00317D40" w:rsidRDefault="00536510" w:rsidP="003F2FC3">
      <w:pPr>
        <w:pStyle w:val="ListParagraph"/>
        <w:numPr>
          <w:ilvl w:val="0"/>
          <w:numId w:val="48"/>
        </w:numPr>
        <w:spacing w:line="480" w:lineRule="auto"/>
        <w:jc w:val="both"/>
        <w:rPr>
          <w:rFonts w:ascii="Times New Roman" w:hAnsi="Times New Roman" w:cs="Times New Roman"/>
        </w:rPr>
      </w:pPr>
      <w:r w:rsidRPr="00317D40">
        <w:rPr>
          <w:rFonts w:ascii="Times New Roman" w:hAnsi="Times New Roman" w:cs="Times New Roman"/>
        </w:rPr>
        <w:t>Silhouette Score (20k sample): 0.19</w:t>
      </w:r>
    </w:p>
    <w:p w14:paraId="600F248C" w14:textId="77777777" w:rsidR="00536510" w:rsidRPr="00317D40" w:rsidRDefault="00536510" w:rsidP="003F2FC3">
      <w:pPr>
        <w:pStyle w:val="ListParagraph"/>
        <w:numPr>
          <w:ilvl w:val="0"/>
          <w:numId w:val="48"/>
        </w:numPr>
        <w:spacing w:line="480" w:lineRule="auto"/>
        <w:jc w:val="both"/>
        <w:rPr>
          <w:rFonts w:ascii="Times New Roman" w:hAnsi="Times New Roman" w:cs="Times New Roman"/>
        </w:rPr>
      </w:pPr>
      <w:r w:rsidRPr="00317D40">
        <w:rPr>
          <w:rFonts w:ascii="Times New Roman" w:hAnsi="Times New Roman" w:cs="Times New Roman"/>
        </w:rPr>
        <w:t>Optimal Clusters (k): 3</w:t>
      </w:r>
    </w:p>
    <w:p w14:paraId="3FF9FC7B" w14:textId="77777777" w:rsidR="00536510" w:rsidRPr="00536510" w:rsidRDefault="00536510" w:rsidP="003F2FC3">
      <w:pPr>
        <w:spacing w:line="480" w:lineRule="auto"/>
        <w:ind w:left="284"/>
        <w:jc w:val="both"/>
        <w:rPr>
          <w:rFonts w:ascii="Times New Roman" w:hAnsi="Times New Roman" w:cs="Times New Roman"/>
          <w:b/>
          <w:bCs/>
        </w:rPr>
      </w:pPr>
      <w:r w:rsidRPr="00536510">
        <w:rPr>
          <w:rFonts w:ascii="Times New Roman" w:hAnsi="Times New Roman" w:cs="Times New Roman"/>
          <w:b/>
          <w:bCs/>
        </w:rPr>
        <w:t>Cluster Meaning:</w:t>
      </w:r>
    </w:p>
    <w:p w14:paraId="7457CA8E" w14:textId="77777777" w:rsidR="00536510" w:rsidRPr="00536510" w:rsidRDefault="00536510" w:rsidP="003F2FC3">
      <w:pPr>
        <w:spacing w:line="480" w:lineRule="auto"/>
        <w:ind w:left="284"/>
        <w:jc w:val="both"/>
        <w:rPr>
          <w:rFonts w:ascii="Times New Roman" w:hAnsi="Times New Roman" w:cs="Times New Roman"/>
        </w:rPr>
      </w:pPr>
      <w:r w:rsidRPr="00536510">
        <w:rPr>
          <w:rFonts w:ascii="Times New Roman" w:hAnsi="Times New Roman" w:cs="Times New Roman"/>
        </w:rPr>
        <w:t>Cluster 1: Low-risk borrowers (high FICO, low LTV, stable loans)</w:t>
      </w:r>
    </w:p>
    <w:p w14:paraId="67029B8D" w14:textId="77777777" w:rsidR="00536510" w:rsidRPr="00536510" w:rsidRDefault="00536510" w:rsidP="003F2FC3">
      <w:pPr>
        <w:spacing w:line="480" w:lineRule="auto"/>
        <w:ind w:left="284"/>
        <w:jc w:val="both"/>
        <w:rPr>
          <w:rFonts w:ascii="Times New Roman" w:hAnsi="Times New Roman" w:cs="Times New Roman"/>
        </w:rPr>
      </w:pPr>
      <w:r w:rsidRPr="00536510">
        <w:rPr>
          <w:rFonts w:ascii="Times New Roman" w:hAnsi="Times New Roman" w:cs="Times New Roman"/>
        </w:rPr>
        <w:t>Cluster 2: High-risk borrowers (low FICO, high LTV, higher balances)</w:t>
      </w:r>
    </w:p>
    <w:p w14:paraId="6A1654B3" w14:textId="77777777" w:rsidR="00536510" w:rsidRPr="00536510" w:rsidRDefault="00536510" w:rsidP="003F2FC3">
      <w:pPr>
        <w:spacing w:line="480" w:lineRule="auto"/>
        <w:ind w:left="284"/>
        <w:jc w:val="both"/>
        <w:rPr>
          <w:rFonts w:ascii="Times New Roman" w:hAnsi="Times New Roman" w:cs="Times New Roman"/>
        </w:rPr>
      </w:pPr>
      <w:r w:rsidRPr="00536510">
        <w:rPr>
          <w:rFonts w:ascii="Times New Roman" w:hAnsi="Times New Roman" w:cs="Times New Roman"/>
        </w:rPr>
        <w:t>Cluster 3: Moderate-risk, rate-sensitive borrowers</w:t>
      </w:r>
    </w:p>
    <w:p w14:paraId="53013FE9" w14:textId="77777777" w:rsidR="00536510" w:rsidRPr="00536510" w:rsidRDefault="00536510" w:rsidP="003F2FC3">
      <w:pPr>
        <w:spacing w:line="480" w:lineRule="auto"/>
        <w:ind w:left="284"/>
        <w:jc w:val="both"/>
        <w:rPr>
          <w:rFonts w:ascii="Times New Roman" w:hAnsi="Times New Roman" w:cs="Times New Roman"/>
        </w:rPr>
      </w:pPr>
      <w:r w:rsidRPr="00536510">
        <w:rPr>
          <w:rFonts w:ascii="Times New Roman" w:hAnsi="Times New Roman" w:cs="Times New Roman"/>
        </w:rPr>
        <w:t>Creates clean, well-separated clusters at scale and supports risk-based pricing decisions.</w:t>
      </w:r>
    </w:p>
    <w:p w14:paraId="71FDAAC7" w14:textId="77777777" w:rsidR="00536510" w:rsidRPr="00536510" w:rsidRDefault="00536510" w:rsidP="003F2FC3">
      <w:pPr>
        <w:spacing w:line="480" w:lineRule="auto"/>
        <w:ind w:left="284"/>
        <w:jc w:val="both"/>
        <w:rPr>
          <w:rFonts w:ascii="Times New Roman" w:hAnsi="Times New Roman" w:cs="Times New Roman"/>
          <w:b/>
          <w:bCs/>
        </w:rPr>
      </w:pPr>
      <w:r w:rsidRPr="00536510">
        <w:rPr>
          <w:rFonts w:ascii="Times New Roman" w:hAnsi="Times New Roman" w:cs="Times New Roman"/>
          <w:b/>
          <w:bCs/>
        </w:rPr>
        <w:lastRenderedPageBreak/>
        <w:t>b. Hierarchical Clustering</w:t>
      </w:r>
    </w:p>
    <w:p w14:paraId="2B8D8C08" w14:textId="77777777" w:rsidR="00536510" w:rsidRPr="00317D40" w:rsidRDefault="00536510" w:rsidP="003F2FC3">
      <w:pPr>
        <w:pStyle w:val="ListParagraph"/>
        <w:numPr>
          <w:ilvl w:val="0"/>
          <w:numId w:val="49"/>
        </w:numPr>
        <w:spacing w:line="480" w:lineRule="auto"/>
        <w:jc w:val="both"/>
        <w:rPr>
          <w:rFonts w:ascii="Times New Roman" w:hAnsi="Times New Roman" w:cs="Times New Roman"/>
        </w:rPr>
      </w:pPr>
      <w:r w:rsidRPr="00317D40">
        <w:rPr>
          <w:rFonts w:ascii="Times New Roman" w:hAnsi="Times New Roman" w:cs="Times New Roman"/>
        </w:rPr>
        <w:t>Silhouette Score: 0.16 (20k sample)</w:t>
      </w:r>
    </w:p>
    <w:p w14:paraId="7041CC92" w14:textId="77777777" w:rsidR="00536510" w:rsidRPr="00317D40" w:rsidRDefault="00536510" w:rsidP="003F2FC3">
      <w:pPr>
        <w:pStyle w:val="ListParagraph"/>
        <w:numPr>
          <w:ilvl w:val="0"/>
          <w:numId w:val="49"/>
        </w:numPr>
        <w:spacing w:line="480" w:lineRule="auto"/>
        <w:jc w:val="both"/>
        <w:rPr>
          <w:rFonts w:ascii="Times New Roman" w:hAnsi="Times New Roman" w:cs="Times New Roman"/>
        </w:rPr>
      </w:pPr>
      <w:r w:rsidRPr="00317D40">
        <w:rPr>
          <w:rFonts w:ascii="Times New Roman" w:hAnsi="Times New Roman" w:cs="Times New Roman"/>
        </w:rPr>
        <w:t>Clusters: 3 (aligned with K-Means)</w:t>
      </w:r>
    </w:p>
    <w:p w14:paraId="2751E9B0" w14:textId="77777777" w:rsidR="00536510" w:rsidRPr="00536510" w:rsidRDefault="00536510" w:rsidP="003F2FC3">
      <w:pPr>
        <w:spacing w:line="480" w:lineRule="auto"/>
        <w:ind w:left="284"/>
        <w:jc w:val="both"/>
        <w:rPr>
          <w:rFonts w:ascii="Times New Roman" w:hAnsi="Times New Roman" w:cs="Times New Roman"/>
        </w:rPr>
      </w:pPr>
      <w:r w:rsidRPr="00536510">
        <w:rPr>
          <w:rFonts w:ascii="Times New Roman" w:hAnsi="Times New Roman" w:cs="Times New Roman"/>
        </w:rPr>
        <w:t>Strength: Reveals hierarchical relationships between borrower groups</w:t>
      </w:r>
    </w:p>
    <w:p w14:paraId="76A8F2D4" w14:textId="77777777" w:rsidR="00536510" w:rsidRPr="00536510" w:rsidRDefault="00536510" w:rsidP="003F2FC3">
      <w:pPr>
        <w:spacing w:line="480" w:lineRule="auto"/>
        <w:ind w:left="284"/>
        <w:jc w:val="both"/>
        <w:rPr>
          <w:rFonts w:ascii="Times New Roman" w:hAnsi="Times New Roman" w:cs="Times New Roman"/>
        </w:rPr>
      </w:pPr>
      <w:r w:rsidRPr="00536510">
        <w:rPr>
          <w:rFonts w:ascii="Times New Roman" w:hAnsi="Times New Roman" w:cs="Times New Roman"/>
        </w:rPr>
        <w:t>Provides confirmatory evidence for the 3-cluster structure but is less scalable.</w:t>
      </w:r>
    </w:p>
    <w:p w14:paraId="4A78ACAC" w14:textId="77777777" w:rsidR="00536510" w:rsidRPr="00536510" w:rsidRDefault="00536510" w:rsidP="003F2FC3">
      <w:pPr>
        <w:spacing w:line="480" w:lineRule="auto"/>
        <w:ind w:left="284"/>
        <w:jc w:val="both"/>
        <w:rPr>
          <w:rFonts w:ascii="Times New Roman" w:hAnsi="Times New Roman" w:cs="Times New Roman"/>
        </w:rPr>
      </w:pPr>
      <w:r w:rsidRPr="00536510">
        <w:rPr>
          <w:rFonts w:ascii="Times New Roman" w:hAnsi="Times New Roman" w:cs="Times New Roman"/>
        </w:rPr>
        <w:t>Useful for exploratory analysis but not ideal for deployment.</w:t>
      </w:r>
    </w:p>
    <w:p w14:paraId="17BA1BDB" w14:textId="45F14E12" w:rsidR="00CC66A2" w:rsidRDefault="00C954C9" w:rsidP="003F2FC3">
      <w:pPr>
        <w:spacing w:line="480" w:lineRule="auto"/>
        <w:ind w:left="284"/>
        <w:jc w:val="both"/>
        <w:rPr>
          <w:rFonts w:ascii="Times New Roman" w:hAnsi="Times New Roman" w:cs="Times New Roman"/>
        </w:rPr>
      </w:pPr>
      <w:r w:rsidRPr="00C954C9">
        <w:rPr>
          <w:rFonts w:ascii="Times New Roman" w:hAnsi="Times New Roman" w:cs="Times New Roman"/>
        </w:rPr>
        <w:t xml:space="preserve">Across all analytical tasks, the models demonstrate strong predictive capability and business alignment. Logistic Regression best supports early risk identification, </w:t>
      </w:r>
      <w:proofErr w:type="spellStart"/>
      <w:r w:rsidRPr="00C954C9">
        <w:rPr>
          <w:rFonts w:ascii="Times New Roman" w:hAnsi="Times New Roman" w:cs="Times New Roman"/>
        </w:rPr>
        <w:t>XGBoost</w:t>
      </w:r>
      <w:proofErr w:type="spellEnd"/>
      <w:r w:rsidRPr="00C954C9">
        <w:rPr>
          <w:rFonts w:ascii="Times New Roman" w:hAnsi="Times New Roman" w:cs="Times New Roman"/>
        </w:rPr>
        <w:t xml:space="preserve"> provides accurate prepayment forecasting for stable cash-flow planning, and K-Means offers clear borrower segmentation for consistent, risk-aligned loan pricing. Together, these models enhance portfolio profitability, strengthen risk management, and support data-driven decision-making across the mortgage lifecycle.</w:t>
      </w:r>
    </w:p>
    <w:p w14:paraId="4192688E" w14:textId="77777777" w:rsidR="00EB5EE9" w:rsidRDefault="00EB5EE9" w:rsidP="003F2FC3">
      <w:pPr>
        <w:spacing w:line="480" w:lineRule="auto"/>
        <w:ind w:left="284"/>
        <w:jc w:val="both"/>
        <w:rPr>
          <w:rFonts w:ascii="Times New Roman" w:hAnsi="Times New Roman" w:cs="Times New Roman"/>
        </w:rPr>
      </w:pPr>
    </w:p>
    <w:p w14:paraId="0CCD0450" w14:textId="6F60764C" w:rsidR="00A946C1" w:rsidRPr="00A946C1" w:rsidRDefault="00A946C1" w:rsidP="00EB5EE9">
      <w:pPr>
        <w:spacing w:line="480" w:lineRule="auto"/>
        <w:ind w:left="284"/>
        <w:jc w:val="center"/>
        <w:rPr>
          <w:rFonts w:ascii="Times New Roman" w:hAnsi="Times New Roman" w:cs="Times New Roman"/>
          <w:b/>
          <w:bCs/>
        </w:rPr>
      </w:pPr>
      <w:r w:rsidRPr="00A946C1">
        <w:rPr>
          <w:rFonts w:ascii="Times New Roman" w:hAnsi="Times New Roman" w:cs="Times New Roman"/>
          <w:b/>
          <w:bCs/>
        </w:rPr>
        <w:t>Model Evaluation</w:t>
      </w:r>
    </w:p>
    <w:p w14:paraId="302B2178" w14:textId="1C3DC312" w:rsidR="00A946C1" w:rsidRPr="00A946C1" w:rsidRDefault="00A946C1" w:rsidP="003F2FC3">
      <w:pPr>
        <w:spacing w:line="480" w:lineRule="auto"/>
        <w:ind w:left="284"/>
        <w:jc w:val="both"/>
        <w:rPr>
          <w:rFonts w:ascii="Times New Roman" w:hAnsi="Times New Roman" w:cs="Times New Roman"/>
          <w:b/>
          <w:bCs/>
        </w:rPr>
      </w:pPr>
      <w:r w:rsidRPr="00A946C1">
        <w:rPr>
          <w:rFonts w:ascii="Times New Roman" w:hAnsi="Times New Roman" w:cs="Times New Roman"/>
          <w:b/>
          <w:bCs/>
        </w:rPr>
        <w:t xml:space="preserve">1. Decision Tree Classifier </w:t>
      </w:r>
    </w:p>
    <w:p w14:paraId="01AFB91C" w14:textId="796B03AB" w:rsidR="00A946C1" w:rsidRPr="00A946C1" w:rsidRDefault="00A946C1" w:rsidP="003F2FC3">
      <w:pPr>
        <w:spacing w:line="480" w:lineRule="auto"/>
        <w:ind w:left="284"/>
        <w:jc w:val="both"/>
        <w:rPr>
          <w:rFonts w:ascii="Times New Roman" w:hAnsi="Times New Roman" w:cs="Times New Roman"/>
        </w:rPr>
      </w:pPr>
      <w:r w:rsidRPr="00A946C1">
        <w:rPr>
          <w:rFonts w:ascii="Times New Roman" w:hAnsi="Times New Roman" w:cs="Times New Roman"/>
        </w:rPr>
        <w:t>The Decision Tree model performed well with a Test AUC of 0.8</w:t>
      </w:r>
      <w:r w:rsidR="009354A2">
        <w:rPr>
          <w:rFonts w:ascii="Times New Roman" w:hAnsi="Times New Roman" w:cs="Times New Roman"/>
        </w:rPr>
        <w:t>47</w:t>
      </w:r>
      <w:r w:rsidRPr="00A946C1">
        <w:rPr>
          <w:rFonts w:ascii="Times New Roman" w:hAnsi="Times New Roman" w:cs="Times New Roman"/>
        </w:rPr>
        <w:t xml:space="preserve">, Accuracy of </w:t>
      </w:r>
      <w:r w:rsidR="009354A2">
        <w:rPr>
          <w:rFonts w:ascii="Times New Roman" w:hAnsi="Times New Roman" w:cs="Times New Roman"/>
        </w:rPr>
        <w:t>79.46</w:t>
      </w:r>
      <w:r w:rsidRPr="00A946C1">
        <w:rPr>
          <w:rFonts w:ascii="Times New Roman" w:hAnsi="Times New Roman" w:cs="Times New Roman"/>
        </w:rPr>
        <w:t>%, and a Lift of 2.4</w:t>
      </w:r>
      <w:r w:rsidR="009354A2">
        <w:rPr>
          <w:rFonts w:ascii="Times New Roman" w:hAnsi="Times New Roman" w:cs="Times New Roman"/>
        </w:rPr>
        <w:t>3</w:t>
      </w:r>
      <w:r w:rsidRPr="00A946C1">
        <w:rPr>
          <w:rFonts w:ascii="Times New Roman" w:hAnsi="Times New Roman" w:cs="Times New Roman"/>
        </w:rPr>
        <w:t>× in the top decile. The model captures nonlinear interactions effectively and provides intuitive rule-based explanations. However, it is slightly less stable than Logistic Regression and more prone to overfitting. Its interpretability makes it useful for exploratory analysis, but it is not the most reliable model for final deployment.</w:t>
      </w:r>
    </w:p>
    <w:p w14:paraId="4D5D29B5" w14:textId="08715153" w:rsidR="00A946C1" w:rsidRPr="00A946C1" w:rsidRDefault="00A946C1" w:rsidP="003F2FC3">
      <w:pPr>
        <w:spacing w:line="480" w:lineRule="auto"/>
        <w:ind w:left="284"/>
        <w:jc w:val="both"/>
        <w:rPr>
          <w:rFonts w:ascii="Times New Roman" w:hAnsi="Times New Roman" w:cs="Times New Roman"/>
          <w:b/>
          <w:bCs/>
        </w:rPr>
      </w:pPr>
      <w:r w:rsidRPr="00A946C1">
        <w:rPr>
          <w:rFonts w:ascii="Times New Roman" w:hAnsi="Times New Roman" w:cs="Times New Roman"/>
          <w:b/>
          <w:bCs/>
        </w:rPr>
        <w:t xml:space="preserve">2. Logistic Regression Classifier </w:t>
      </w:r>
    </w:p>
    <w:p w14:paraId="0A15E9FD" w14:textId="41D5E28F" w:rsidR="00A946C1" w:rsidRPr="00A946C1" w:rsidRDefault="00A946C1" w:rsidP="003F2FC3">
      <w:pPr>
        <w:spacing w:line="480" w:lineRule="auto"/>
        <w:ind w:left="284"/>
        <w:jc w:val="both"/>
        <w:rPr>
          <w:rFonts w:ascii="Times New Roman" w:hAnsi="Times New Roman" w:cs="Times New Roman"/>
        </w:rPr>
      </w:pPr>
      <w:r w:rsidRPr="00A946C1">
        <w:rPr>
          <w:rFonts w:ascii="Times New Roman" w:hAnsi="Times New Roman" w:cs="Times New Roman"/>
        </w:rPr>
        <w:t>The Logistic Regression model showed the most consistent and balanced performance, achieving a Test AUC of 0.8</w:t>
      </w:r>
      <w:r w:rsidR="009E358C">
        <w:rPr>
          <w:rFonts w:ascii="Times New Roman" w:hAnsi="Times New Roman" w:cs="Times New Roman"/>
        </w:rPr>
        <w:t>48</w:t>
      </w:r>
      <w:r w:rsidRPr="00A946C1">
        <w:rPr>
          <w:rFonts w:ascii="Times New Roman" w:hAnsi="Times New Roman" w:cs="Times New Roman"/>
        </w:rPr>
        <w:t>, Accuracy of 7</w:t>
      </w:r>
      <w:r w:rsidR="009E358C">
        <w:rPr>
          <w:rFonts w:ascii="Times New Roman" w:hAnsi="Times New Roman" w:cs="Times New Roman"/>
        </w:rPr>
        <w:t>8.25</w:t>
      </w:r>
      <w:r w:rsidRPr="00A946C1">
        <w:rPr>
          <w:rFonts w:ascii="Times New Roman" w:hAnsi="Times New Roman" w:cs="Times New Roman"/>
        </w:rPr>
        <w:t xml:space="preserve">%, and a Top-Decile Lift of 2.64×. Despite being simpler, it delivered competitive accuracy and strong generalization while offering clear, interpretable </w:t>
      </w:r>
      <w:r w:rsidRPr="00A946C1">
        <w:rPr>
          <w:rFonts w:ascii="Times New Roman" w:hAnsi="Times New Roman" w:cs="Times New Roman"/>
        </w:rPr>
        <w:lastRenderedPageBreak/>
        <w:t>coefficients. Its stability across validation and test sets makes it the preferred choice for predicting defaults and supporting risk-based decision making.</w:t>
      </w:r>
    </w:p>
    <w:p w14:paraId="05BE423D" w14:textId="7E499113" w:rsidR="00A946C1" w:rsidRPr="00A946C1" w:rsidRDefault="00A946C1" w:rsidP="003F2FC3">
      <w:pPr>
        <w:spacing w:line="480" w:lineRule="auto"/>
        <w:ind w:left="284"/>
        <w:jc w:val="both"/>
        <w:rPr>
          <w:rFonts w:ascii="Times New Roman" w:hAnsi="Times New Roman" w:cs="Times New Roman"/>
          <w:b/>
          <w:bCs/>
        </w:rPr>
      </w:pPr>
      <w:r w:rsidRPr="00A946C1">
        <w:rPr>
          <w:rFonts w:ascii="Times New Roman" w:hAnsi="Times New Roman" w:cs="Times New Roman"/>
          <w:b/>
          <w:bCs/>
        </w:rPr>
        <w:t xml:space="preserve">3. Multiple Linear Regression </w:t>
      </w:r>
    </w:p>
    <w:p w14:paraId="6EFFE1E5" w14:textId="407A1145" w:rsidR="00A946C1" w:rsidRPr="00A946C1" w:rsidRDefault="00A946C1" w:rsidP="003F2FC3">
      <w:pPr>
        <w:spacing w:line="480" w:lineRule="auto"/>
        <w:ind w:left="284"/>
        <w:jc w:val="both"/>
        <w:rPr>
          <w:rFonts w:ascii="Times New Roman" w:hAnsi="Times New Roman" w:cs="Times New Roman"/>
        </w:rPr>
      </w:pPr>
      <w:r w:rsidRPr="00A946C1">
        <w:rPr>
          <w:rFonts w:ascii="Times New Roman" w:hAnsi="Times New Roman" w:cs="Times New Roman"/>
        </w:rPr>
        <w:t>The baseline Multiple Linear Regression (MLR) model achieved Train RMSE = 13.</w:t>
      </w:r>
      <w:r w:rsidR="00F41F62">
        <w:rPr>
          <w:rFonts w:ascii="Times New Roman" w:hAnsi="Times New Roman" w:cs="Times New Roman"/>
        </w:rPr>
        <w:t>37</w:t>
      </w:r>
      <w:r w:rsidRPr="00A946C1">
        <w:rPr>
          <w:rFonts w:ascii="Times New Roman" w:hAnsi="Times New Roman" w:cs="Times New Roman"/>
        </w:rPr>
        <w:t>, Test RMSE = 13.</w:t>
      </w:r>
      <w:r w:rsidR="00F41F62">
        <w:rPr>
          <w:rFonts w:ascii="Times New Roman" w:hAnsi="Times New Roman" w:cs="Times New Roman"/>
        </w:rPr>
        <w:t>54</w:t>
      </w:r>
      <w:r w:rsidRPr="00A946C1">
        <w:rPr>
          <w:rFonts w:ascii="Times New Roman" w:hAnsi="Times New Roman" w:cs="Times New Roman"/>
        </w:rPr>
        <w:t xml:space="preserve">, and a </w:t>
      </w:r>
      <w:r w:rsidR="00DC7C45" w:rsidRPr="00A946C1">
        <w:rPr>
          <w:rFonts w:ascii="Times New Roman" w:hAnsi="Times New Roman" w:cs="Times New Roman"/>
        </w:rPr>
        <w:t>low-Test</w:t>
      </w:r>
      <w:r w:rsidRPr="00A946C1">
        <w:rPr>
          <w:rFonts w:ascii="Times New Roman" w:hAnsi="Times New Roman" w:cs="Times New Roman"/>
        </w:rPr>
        <w:t xml:space="preserve"> R² ≈ 0.0</w:t>
      </w:r>
      <w:r w:rsidR="00F41F62">
        <w:rPr>
          <w:rFonts w:ascii="Times New Roman" w:hAnsi="Times New Roman" w:cs="Times New Roman"/>
        </w:rPr>
        <w:t>6</w:t>
      </w:r>
      <w:r w:rsidRPr="00A946C1">
        <w:rPr>
          <w:rFonts w:ascii="Times New Roman" w:hAnsi="Times New Roman" w:cs="Times New Roman"/>
        </w:rPr>
        <w:t xml:space="preserve">, showing that linear relationships alone cannot adequately capture prepayment timing </w:t>
      </w:r>
      <w:r w:rsidR="00DC7C45" w:rsidRPr="00A946C1">
        <w:rPr>
          <w:rFonts w:ascii="Times New Roman" w:hAnsi="Times New Roman" w:cs="Times New Roman"/>
        </w:rPr>
        <w:t>behaviour</w:t>
      </w:r>
      <w:r w:rsidRPr="00A946C1">
        <w:rPr>
          <w:rFonts w:ascii="Times New Roman" w:hAnsi="Times New Roman" w:cs="Times New Roman"/>
        </w:rPr>
        <w:t>. Although useful for interpretability, the model underfits and fails to capture the complex interactions driving early payoffs. The reduced MLR model improved Test R² to 0.503, but still lagged far behind nonlinear methods.</w:t>
      </w:r>
    </w:p>
    <w:p w14:paraId="6989EFD2" w14:textId="68413D87" w:rsidR="00A946C1" w:rsidRPr="00A946C1" w:rsidRDefault="00A946C1" w:rsidP="003F2FC3">
      <w:pPr>
        <w:spacing w:line="480" w:lineRule="auto"/>
        <w:ind w:left="284"/>
        <w:jc w:val="both"/>
        <w:rPr>
          <w:rFonts w:ascii="Times New Roman" w:hAnsi="Times New Roman" w:cs="Times New Roman"/>
          <w:b/>
          <w:bCs/>
        </w:rPr>
      </w:pPr>
      <w:r w:rsidRPr="00A946C1">
        <w:rPr>
          <w:rFonts w:ascii="Times New Roman" w:hAnsi="Times New Roman" w:cs="Times New Roman"/>
          <w:b/>
          <w:bCs/>
        </w:rPr>
        <w:t xml:space="preserve">4. </w:t>
      </w:r>
      <w:proofErr w:type="spellStart"/>
      <w:r w:rsidRPr="00A946C1">
        <w:rPr>
          <w:rFonts w:ascii="Times New Roman" w:hAnsi="Times New Roman" w:cs="Times New Roman"/>
          <w:b/>
          <w:bCs/>
        </w:rPr>
        <w:t>XGBoost</w:t>
      </w:r>
      <w:proofErr w:type="spellEnd"/>
      <w:r w:rsidRPr="00A946C1">
        <w:rPr>
          <w:rFonts w:ascii="Times New Roman" w:hAnsi="Times New Roman" w:cs="Times New Roman"/>
          <w:b/>
          <w:bCs/>
        </w:rPr>
        <w:t xml:space="preserve"> Regression </w:t>
      </w:r>
    </w:p>
    <w:p w14:paraId="6BC23F33" w14:textId="05184D92" w:rsidR="00A946C1" w:rsidRPr="00A946C1" w:rsidRDefault="00A946C1" w:rsidP="003F2FC3">
      <w:pPr>
        <w:spacing w:line="480" w:lineRule="auto"/>
        <w:ind w:left="284"/>
        <w:jc w:val="both"/>
        <w:rPr>
          <w:rFonts w:ascii="Times New Roman" w:hAnsi="Times New Roman" w:cs="Times New Roman"/>
        </w:rPr>
      </w:pPr>
      <w:r w:rsidRPr="00A946C1">
        <w:rPr>
          <w:rFonts w:ascii="Times New Roman" w:hAnsi="Times New Roman" w:cs="Times New Roman"/>
        </w:rPr>
        <w:t xml:space="preserve">The </w:t>
      </w:r>
      <w:proofErr w:type="spellStart"/>
      <w:r w:rsidRPr="00A946C1">
        <w:rPr>
          <w:rFonts w:ascii="Times New Roman" w:hAnsi="Times New Roman" w:cs="Times New Roman"/>
        </w:rPr>
        <w:t>XGBoost</w:t>
      </w:r>
      <w:proofErr w:type="spellEnd"/>
      <w:r w:rsidRPr="00A946C1">
        <w:rPr>
          <w:rFonts w:ascii="Times New Roman" w:hAnsi="Times New Roman" w:cs="Times New Roman"/>
        </w:rPr>
        <w:t xml:space="preserve"> regression model delivered the strongest performance with a Test RMSE of 10.</w:t>
      </w:r>
      <w:r w:rsidR="00902200">
        <w:rPr>
          <w:rFonts w:ascii="Times New Roman" w:hAnsi="Times New Roman" w:cs="Times New Roman"/>
        </w:rPr>
        <w:t>27</w:t>
      </w:r>
      <w:r w:rsidRPr="00A946C1">
        <w:rPr>
          <w:rFonts w:ascii="Times New Roman" w:hAnsi="Times New Roman" w:cs="Times New Roman"/>
        </w:rPr>
        <w:t xml:space="preserve"> and a Test R² of 0.7</w:t>
      </w:r>
      <w:r w:rsidR="00902200">
        <w:rPr>
          <w:rFonts w:ascii="Times New Roman" w:hAnsi="Times New Roman" w:cs="Times New Roman"/>
        </w:rPr>
        <w:t>21</w:t>
      </w:r>
      <w:r w:rsidRPr="00A946C1">
        <w:rPr>
          <w:rFonts w:ascii="Times New Roman" w:hAnsi="Times New Roman" w:cs="Times New Roman"/>
        </w:rPr>
        <w:t xml:space="preserve">, substantially outperforming both full and reduced linear models. It captures complex nonlinear relationships and identifies key variables such as </w:t>
      </w:r>
      <w:proofErr w:type="spellStart"/>
      <w:r w:rsidRPr="00A946C1">
        <w:rPr>
          <w:rFonts w:ascii="Times New Roman" w:hAnsi="Times New Roman" w:cs="Times New Roman"/>
        </w:rPr>
        <w:t>loan_age</w:t>
      </w:r>
      <w:proofErr w:type="spellEnd"/>
      <w:r w:rsidRPr="00A946C1">
        <w:rPr>
          <w:rFonts w:ascii="Times New Roman" w:hAnsi="Times New Roman" w:cs="Times New Roman"/>
        </w:rPr>
        <w:t xml:space="preserve">, </w:t>
      </w:r>
      <w:proofErr w:type="spellStart"/>
      <w:r w:rsidRPr="00A946C1">
        <w:rPr>
          <w:rFonts w:ascii="Times New Roman" w:hAnsi="Times New Roman" w:cs="Times New Roman"/>
        </w:rPr>
        <w:t>balance_change</w:t>
      </w:r>
      <w:proofErr w:type="spellEnd"/>
      <w:r w:rsidRPr="00A946C1">
        <w:rPr>
          <w:rFonts w:ascii="Times New Roman" w:hAnsi="Times New Roman" w:cs="Times New Roman"/>
        </w:rPr>
        <w:t xml:space="preserve">, and </w:t>
      </w:r>
      <w:proofErr w:type="spellStart"/>
      <w:r w:rsidRPr="00A946C1">
        <w:rPr>
          <w:rFonts w:ascii="Times New Roman" w:hAnsi="Times New Roman" w:cs="Times New Roman"/>
        </w:rPr>
        <w:t>LTV_time</w:t>
      </w:r>
      <w:proofErr w:type="spellEnd"/>
      <w:r w:rsidRPr="00A946C1">
        <w:rPr>
          <w:rFonts w:ascii="Times New Roman" w:hAnsi="Times New Roman" w:cs="Times New Roman"/>
        </w:rPr>
        <w:t xml:space="preserve"> as the dominant drivers of prepayment. This model best supports accurate cash-flow forecasting and liquidity planning.</w:t>
      </w:r>
    </w:p>
    <w:p w14:paraId="15FF87A8" w14:textId="29E25AF5" w:rsidR="00A946C1" w:rsidRPr="00A946C1" w:rsidRDefault="00A946C1" w:rsidP="003F2FC3">
      <w:pPr>
        <w:spacing w:line="480" w:lineRule="auto"/>
        <w:ind w:left="284"/>
        <w:jc w:val="both"/>
        <w:rPr>
          <w:rFonts w:ascii="Times New Roman" w:hAnsi="Times New Roman" w:cs="Times New Roman"/>
          <w:b/>
          <w:bCs/>
        </w:rPr>
      </w:pPr>
      <w:r w:rsidRPr="00A946C1">
        <w:rPr>
          <w:rFonts w:ascii="Times New Roman" w:hAnsi="Times New Roman" w:cs="Times New Roman"/>
          <w:b/>
          <w:bCs/>
        </w:rPr>
        <w:t xml:space="preserve">5. K-Means Clustering </w:t>
      </w:r>
    </w:p>
    <w:p w14:paraId="070402E3" w14:textId="77777777" w:rsidR="00A946C1" w:rsidRPr="00A946C1" w:rsidRDefault="00A946C1" w:rsidP="003F2FC3">
      <w:pPr>
        <w:spacing w:line="480" w:lineRule="auto"/>
        <w:ind w:left="284"/>
        <w:jc w:val="both"/>
        <w:rPr>
          <w:rFonts w:ascii="Times New Roman" w:hAnsi="Times New Roman" w:cs="Times New Roman"/>
        </w:rPr>
      </w:pPr>
      <w:r w:rsidRPr="00A946C1">
        <w:rPr>
          <w:rFonts w:ascii="Times New Roman" w:hAnsi="Times New Roman" w:cs="Times New Roman"/>
        </w:rPr>
        <w:t>K-Means clustering produced meaningful borrower groups supported by an average silhouette score of 0.19, which is acceptable for large-scale financial data. The three clusters clearly differentiate low-risk, moderate-risk, and high-risk borrowers based on credit strength, loan characteristics, and interest rates. K-Means scales efficiently to 50,000 borrowers and provides a practical foundation for risk-aligned pricing and portfolio optimization.</w:t>
      </w:r>
    </w:p>
    <w:p w14:paraId="3FEF838D" w14:textId="6BC82698" w:rsidR="00A946C1" w:rsidRPr="00A946C1" w:rsidRDefault="00A946C1" w:rsidP="003F2FC3">
      <w:pPr>
        <w:spacing w:line="480" w:lineRule="auto"/>
        <w:ind w:left="284"/>
        <w:jc w:val="both"/>
        <w:rPr>
          <w:rFonts w:ascii="Times New Roman" w:hAnsi="Times New Roman" w:cs="Times New Roman"/>
          <w:b/>
          <w:bCs/>
        </w:rPr>
      </w:pPr>
      <w:r w:rsidRPr="00A946C1">
        <w:rPr>
          <w:rFonts w:ascii="Times New Roman" w:hAnsi="Times New Roman" w:cs="Times New Roman"/>
          <w:b/>
          <w:bCs/>
        </w:rPr>
        <w:t xml:space="preserve">6. Hierarchical Clustering </w:t>
      </w:r>
    </w:p>
    <w:p w14:paraId="1BE4B8EE" w14:textId="7BB44AF4" w:rsidR="00B42C15" w:rsidRDefault="00A946C1" w:rsidP="00902200">
      <w:pPr>
        <w:spacing w:line="480" w:lineRule="auto"/>
        <w:ind w:left="284"/>
        <w:jc w:val="both"/>
        <w:rPr>
          <w:rFonts w:ascii="Times New Roman" w:hAnsi="Times New Roman" w:cs="Times New Roman"/>
        </w:rPr>
      </w:pPr>
      <w:r w:rsidRPr="00A946C1">
        <w:rPr>
          <w:rFonts w:ascii="Times New Roman" w:hAnsi="Times New Roman" w:cs="Times New Roman"/>
        </w:rPr>
        <w:t>Hierarchical clustering showed weaker cluster separation, with an average silhouette width of 0.16, and required subsampling due to computational limits. While the method identified similar cluster structures as K-Means, the boundaries were less distinct and less scalable. Its value lies mainly in validation and visualization rather than operational deployment.</w:t>
      </w:r>
    </w:p>
    <w:p w14:paraId="747DDA3B" w14:textId="448AA029" w:rsidR="00EE50E8" w:rsidRPr="00A946C1" w:rsidRDefault="00B42C15" w:rsidP="000A471E">
      <w:pPr>
        <w:spacing w:line="480" w:lineRule="auto"/>
        <w:ind w:left="284"/>
        <w:jc w:val="center"/>
        <w:rPr>
          <w:rFonts w:ascii="Times New Roman" w:hAnsi="Times New Roman" w:cs="Times New Roman"/>
          <w:b/>
          <w:bCs/>
          <w:sz w:val="24"/>
          <w:szCs w:val="24"/>
        </w:rPr>
      </w:pPr>
      <w:r w:rsidRPr="00B42C15">
        <w:rPr>
          <w:rFonts w:ascii="Times New Roman" w:eastAsia="Times New Roman" w:hAnsi="Times New Roman" w:cs="Times New Roman"/>
          <w:b/>
          <w:bCs/>
        </w:rPr>
        <w:lastRenderedPageBreak/>
        <w:t>Observation and conclusion.</w:t>
      </w:r>
    </w:p>
    <w:p w14:paraId="1385C9EF" w14:textId="3830713B" w:rsidR="00EE50E8" w:rsidRPr="00EE50E8" w:rsidRDefault="00EE50E8" w:rsidP="003F2FC3">
      <w:pPr>
        <w:spacing w:line="480" w:lineRule="auto"/>
        <w:ind w:left="284"/>
        <w:jc w:val="both"/>
        <w:rPr>
          <w:rFonts w:ascii="Times New Roman" w:hAnsi="Times New Roman" w:cs="Times New Roman"/>
        </w:rPr>
      </w:pPr>
      <w:r w:rsidRPr="00EE50E8">
        <w:rPr>
          <w:rFonts w:ascii="Times New Roman" w:hAnsi="Times New Roman" w:cs="Times New Roman"/>
        </w:rPr>
        <w:t>The analytics framework developed in this project successfully addresses all three core business problems</w:t>
      </w:r>
      <w:r w:rsidR="000A471E">
        <w:rPr>
          <w:rFonts w:ascii="Times New Roman" w:hAnsi="Times New Roman" w:cs="Times New Roman"/>
        </w:rPr>
        <w:t xml:space="preserve"> </w:t>
      </w:r>
      <w:r w:rsidRPr="00EE50E8">
        <w:rPr>
          <w:rFonts w:ascii="Times New Roman" w:hAnsi="Times New Roman" w:cs="Times New Roman"/>
        </w:rPr>
        <w:t xml:space="preserve">mortgage default risk, unpredictable prepayment </w:t>
      </w:r>
      <w:r w:rsidR="00DC7C45" w:rsidRPr="00EE50E8">
        <w:rPr>
          <w:rFonts w:ascii="Times New Roman" w:hAnsi="Times New Roman" w:cs="Times New Roman"/>
        </w:rPr>
        <w:t>behaviour</w:t>
      </w:r>
      <w:r w:rsidRPr="00EE50E8">
        <w:rPr>
          <w:rFonts w:ascii="Times New Roman" w:hAnsi="Times New Roman" w:cs="Times New Roman"/>
        </w:rPr>
        <w:t xml:space="preserve">, and inconsistent risk-based pricing. Each </w:t>
      </w:r>
      <w:r w:rsidR="00DC7C45" w:rsidRPr="00EE50E8">
        <w:rPr>
          <w:rFonts w:ascii="Times New Roman" w:hAnsi="Times New Roman" w:cs="Times New Roman"/>
        </w:rPr>
        <w:t>modelling</w:t>
      </w:r>
      <w:r w:rsidRPr="00EE50E8">
        <w:rPr>
          <w:rFonts w:ascii="Times New Roman" w:hAnsi="Times New Roman" w:cs="Times New Roman"/>
        </w:rPr>
        <w:t xml:space="preserve"> component contributes a different but complementary insight that helps the lender improve financial stability, profitability, and decision-making.</w:t>
      </w:r>
    </w:p>
    <w:p w14:paraId="0EA0857B" w14:textId="55E558E3" w:rsidR="00EE50E8" w:rsidRPr="00EE50E8" w:rsidRDefault="00EE50E8" w:rsidP="003F2FC3">
      <w:pPr>
        <w:spacing w:line="480" w:lineRule="auto"/>
        <w:ind w:left="284"/>
        <w:jc w:val="both"/>
        <w:rPr>
          <w:rFonts w:ascii="Times New Roman" w:hAnsi="Times New Roman" w:cs="Times New Roman"/>
        </w:rPr>
      </w:pPr>
      <w:r w:rsidRPr="00EE50E8">
        <w:rPr>
          <w:rFonts w:ascii="Times New Roman" w:hAnsi="Times New Roman" w:cs="Times New Roman"/>
        </w:rPr>
        <w:t>First, for the problem of high default risk, both classification models demonstrated strong discriminatory performance. The Logistic Regression model achieved consistently high accuracy and an AUC of 0.8</w:t>
      </w:r>
      <w:r w:rsidR="00B011DA">
        <w:rPr>
          <w:rFonts w:ascii="Times New Roman" w:hAnsi="Times New Roman" w:cs="Times New Roman"/>
        </w:rPr>
        <w:t>48</w:t>
      </w:r>
      <w:r w:rsidRPr="00EE50E8">
        <w:rPr>
          <w:rFonts w:ascii="Times New Roman" w:hAnsi="Times New Roman" w:cs="Times New Roman"/>
        </w:rPr>
        <w:t>, making it the most reliable tool for identifying high-risk borrowers early. The strong lift performance (2.64× in the top decile) shows that the model can effectively isolate the riskiest segment of borrowers. This directly supports the business goal of minimizing losses by enabling lenders to take proactive actions</w:t>
      </w:r>
      <w:r w:rsidR="000A471E">
        <w:rPr>
          <w:rFonts w:ascii="Times New Roman" w:hAnsi="Times New Roman" w:cs="Times New Roman"/>
        </w:rPr>
        <w:t xml:space="preserve"> </w:t>
      </w:r>
      <w:r w:rsidRPr="00EE50E8">
        <w:rPr>
          <w:rFonts w:ascii="Times New Roman" w:hAnsi="Times New Roman" w:cs="Times New Roman"/>
        </w:rPr>
        <w:t>such as early intervention, restructuring, or tighter monitoring.</w:t>
      </w:r>
    </w:p>
    <w:p w14:paraId="3F2D873E" w14:textId="7797B6A4" w:rsidR="00EE50E8" w:rsidRPr="00EE50E8" w:rsidRDefault="00EE50E8" w:rsidP="003F2FC3">
      <w:pPr>
        <w:spacing w:line="480" w:lineRule="auto"/>
        <w:ind w:left="284"/>
        <w:jc w:val="both"/>
        <w:rPr>
          <w:rFonts w:ascii="Times New Roman" w:hAnsi="Times New Roman" w:cs="Times New Roman"/>
        </w:rPr>
      </w:pPr>
      <w:r w:rsidRPr="00EE50E8">
        <w:rPr>
          <w:rFonts w:ascii="Times New Roman" w:hAnsi="Times New Roman" w:cs="Times New Roman"/>
        </w:rPr>
        <w:t xml:space="preserve">Second, for the challenge of uncertain prepayment </w:t>
      </w:r>
      <w:r w:rsidR="00DC7C45" w:rsidRPr="00EE50E8">
        <w:rPr>
          <w:rFonts w:ascii="Times New Roman" w:hAnsi="Times New Roman" w:cs="Times New Roman"/>
        </w:rPr>
        <w:t>behaviour</w:t>
      </w:r>
      <w:r w:rsidRPr="00EE50E8">
        <w:rPr>
          <w:rFonts w:ascii="Times New Roman" w:hAnsi="Times New Roman" w:cs="Times New Roman"/>
        </w:rPr>
        <w:t xml:space="preserve">, regression analysis highlighted that prepayment timing is influenced by a complex combination of economic conditions and borrower/loan characteristics. The baseline Multiple Linear Regression model provided interpretability, but the </w:t>
      </w:r>
      <w:proofErr w:type="spellStart"/>
      <w:r w:rsidRPr="00EE50E8">
        <w:rPr>
          <w:rFonts w:ascii="Times New Roman" w:hAnsi="Times New Roman" w:cs="Times New Roman"/>
        </w:rPr>
        <w:t>XGBoost</w:t>
      </w:r>
      <w:proofErr w:type="spellEnd"/>
      <w:r w:rsidRPr="00EE50E8">
        <w:rPr>
          <w:rFonts w:ascii="Times New Roman" w:hAnsi="Times New Roman" w:cs="Times New Roman"/>
        </w:rPr>
        <w:t xml:space="preserve"> regression model delivered significantly stronger predictive power with a Test R² of 0.7</w:t>
      </w:r>
      <w:r w:rsidR="00B011DA">
        <w:rPr>
          <w:rFonts w:ascii="Times New Roman" w:hAnsi="Times New Roman" w:cs="Times New Roman"/>
        </w:rPr>
        <w:t>21</w:t>
      </w:r>
      <w:r w:rsidRPr="00EE50E8">
        <w:rPr>
          <w:rFonts w:ascii="Times New Roman" w:hAnsi="Times New Roman" w:cs="Times New Roman"/>
        </w:rPr>
        <w:t>. This improvement enables more accurate forecasting of early loan closures, allowing lenders to better plan for liquidity needs, manage reinvestment risk, and stabilize revenue forecasting. By quantifying how much earlier borrowers are likely to prepay, the model supports improved cash-flow planning and long-term financial management.</w:t>
      </w:r>
    </w:p>
    <w:p w14:paraId="50AA1AE8" w14:textId="2D45D39B" w:rsidR="00EE50E8" w:rsidRPr="00EE50E8" w:rsidRDefault="00EE50E8" w:rsidP="003F2FC3">
      <w:pPr>
        <w:spacing w:line="480" w:lineRule="auto"/>
        <w:ind w:left="284"/>
        <w:jc w:val="both"/>
        <w:rPr>
          <w:rFonts w:ascii="Times New Roman" w:hAnsi="Times New Roman" w:cs="Times New Roman"/>
        </w:rPr>
      </w:pPr>
      <w:r w:rsidRPr="00EE50E8">
        <w:rPr>
          <w:rFonts w:ascii="Times New Roman" w:hAnsi="Times New Roman" w:cs="Times New Roman"/>
        </w:rPr>
        <w:t>Finally, the clustering analysis addressed the issue of inefficient and inconsistent loan pricing. K-Means clustering identified three meaningful borrower segments</w:t>
      </w:r>
      <w:r w:rsidR="000A471E">
        <w:rPr>
          <w:rFonts w:ascii="Times New Roman" w:hAnsi="Times New Roman" w:cs="Times New Roman"/>
        </w:rPr>
        <w:t xml:space="preserve"> </w:t>
      </w:r>
      <w:r w:rsidRPr="00EE50E8">
        <w:rPr>
          <w:rFonts w:ascii="Times New Roman" w:hAnsi="Times New Roman" w:cs="Times New Roman"/>
        </w:rPr>
        <w:t xml:space="preserve">low-risk, moderate-risk, and high-risk. These groups vary systematically in terms of credit quality, loan balance, and loan-to-value ratios. This segmentation enables transparent, data-driven pricing strategies where interest rates can be aligned more accurately with actual borrower risk levels. Hierarchical clustering served as a validation method and showed similar segment structures, strengthening confidence in the </w:t>
      </w:r>
      <w:r w:rsidRPr="00EE50E8">
        <w:rPr>
          <w:rFonts w:ascii="Times New Roman" w:hAnsi="Times New Roman" w:cs="Times New Roman"/>
        </w:rPr>
        <w:lastRenderedPageBreak/>
        <w:t>segmentation approach. This supports the business goal of improving profitability, ensuring fairness, and maintaining competitive pricing.</w:t>
      </w:r>
    </w:p>
    <w:p w14:paraId="28D717C4" w14:textId="77777777" w:rsidR="00EE50E8" w:rsidRPr="00EE50E8" w:rsidRDefault="00EE50E8" w:rsidP="003F2FC3">
      <w:pPr>
        <w:spacing w:line="480" w:lineRule="auto"/>
        <w:ind w:left="284"/>
        <w:jc w:val="both"/>
        <w:rPr>
          <w:rFonts w:ascii="Times New Roman" w:hAnsi="Times New Roman" w:cs="Times New Roman"/>
        </w:rPr>
      </w:pPr>
      <w:r w:rsidRPr="00EE50E8">
        <w:rPr>
          <w:rFonts w:ascii="Times New Roman" w:hAnsi="Times New Roman" w:cs="Times New Roman"/>
        </w:rPr>
        <w:t>Overall, the combined analytics approach delivers a comprehensive solution:</w:t>
      </w:r>
    </w:p>
    <w:p w14:paraId="5EB779BE" w14:textId="77777777" w:rsidR="00EE50E8" w:rsidRPr="00EE50E8" w:rsidRDefault="00EE50E8" w:rsidP="003F2FC3">
      <w:pPr>
        <w:numPr>
          <w:ilvl w:val="0"/>
          <w:numId w:val="50"/>
        </w:numPr>
        <w:tabs>
          <w:tab w:val="num" w:pos="720"/>
        </w:tabs>
        <w:spacing w:line="480" w:lineRule="auto"/>
        <w:jc w:val="both"/>
        <w:rPr>
          <w:rFonts w:ascii="Times New Roman" w:hAnsi="Times New Roman" w:cs="Times New Roman"/>
        </w:rPr>
      </w:pPr>
      <w:r w:rsidRPr="00EE50E8">
        <w:rPr>
          <w:rFonts w:ascii="Times New Roman" w:hAnsi="Times New Roman" w:cs="Times New Roman"/>
        </w:rPr>
        <w:t>Default prediction models reduce losses by identifying risky borrowers early.</w:t>
      </w:r>
    </w:p>
    <w:p w14:paraId="3FC64910" w14:textId="77777777" w:rsidR="00EE50E8" w:rsidRPr="00EE50E8" w:rsidRDefault="00EE50E8" w:rsidP="003F2FC3">
      <w:pPr>
        <w:numPr>
          <w:ilvl w:val="0"/>
          <w:numId w:val="50"/>
        </w:numPr>
        <w:tabs>
          <w:tab w:val="num" w:pos="720"/>
        </w:tabs>
        <w:spacing w:line="480" w:lineRule="auto"/>
        <w:jc w:val="both"/>
        <w:rPr>
          <w:rFonts w:ascii="Times New Roman" w:hAnsi="Times New Roman" w:cs="Times New Roman"/>
        </w:rPr>
      </w:pPr>
      <w:r w:rsidRPr="00EE50E8">
        <w:rPr>
          <w:rFonts w:ascii="Times New Roman" w:hAnsi="Times New Roman" w:cs="Times New Roman"/>
        </w:rPr>
        <w:t>Prepayment prediction models improve forecasting accuracy, supporting liquidity and revenue planning.</w:t>
      </w:r>
    </w:p>
    <w:p w14:paraId="34EDB8E4" w14:textId="77777777" w:rsidR="00EE50E8" w:rsidRPr="00EE50E8" w:rsidRDefault="00EE50E8" w:rsidP="003F2FC3">
      <w:pPr>
        <w:numPr>
          <w:ilvl w:val="0"/>
          <w:numId w:val="50"/>
        </w:numPr>
        <w:tabs>
          <w:tab w:val="num" w:pos="720"/>
        </w:tabs>
        <w:spacing w:line="480" w:lineRule="auto"/>
        <w:jc w:val="both"/>
        <w:rPr>
          <w:rFonts w:ascii="Times New Roman" w:hAnsi="Times New Roman" w:cs="Times New Roman"/>
        </w:rPr>
      </w:pPr>
      <w:r w:rsidRPr="00EE50E8">
        <w:rPr>
          <w:rFonts w:ascii="Times New Roman" w:hAnsi="Times New Roman" w:cs="Times New Roman"/>
        </w:rPr>
        <w:t>Borrower segmentation models enhance pricing efficiency, ensuring interest rates reflect true risk.</w:t>
      </w:r>
    </w:p>
    <w:p w14:paraId="1EDAC0A5" w14:textId="77777777" w:rsidR="00EE50E8" w:rsidRPr="00EE50E8" w:rsidRDefault="00EE50E8" w:rsidP="003F2FC3">
      <w:pPr>
        <w:spacing w:line="480" w:lineRule="auto"/>
        <w:ind w:left="284"/>
        <w:jc w:val="both"/>
        <w:rPr>
          <w:rFonts w:ascii="Times New Roman" w:hAnsi="Times New Roman" w:cs="Times New Roman"/>
        </w:rPr>
      </w:pPr>
      <w:r w:rsidRPr="00EE50E8">
        <w:rPr>
          <w:rFonts w:ascii="Times New Roman" w:hAnsi="Times New Roman" w:cs="Times New Roman"/>
        </w:rPr>
        <w:t>Together, these outcomes help the lender strengthen portfolio stability, optimize financial performance, and make more informed, data-driven lending decisions.</w:t>
      </w:r>
    </w:p>
    <w:p w14:paraId="34780D38" w14:textId="77777777" w:rsidR="00A946C1" w:rsidRPr="0052485D" w:rsidRDefault="00A946C1" w:rsidP="003F2FC3">
      <w:pPr>
        <w:spacing w:line="480" w:lineRule="auto"/>
        <w:ind w:left="284"/>
        <w:jc w:val="both"/>
        <w:rPr>
          <w:rFonts w:ascii="Times New Roman" w:hAnsi="Times New Roman" w:cs="Times New Roman"/>
        </w:rPr>
      </w:pPr>
    </w:p>
    <w:p w14:paraId="22F0F9E4" w14:textId="77777777" w:rsidR="00D171B7" w:rsidRPr="009831AA" w:rsidRDefault="00D171B7" w:rsidP="003F2FC3">
      <w:pPr>
        <w:spacing w:line="480" w:lineRule="auto"/>
        <w:ind w:left="142"/>
        <w:jc w:val="both"/>
        <w:rPr>
          <w:rFonts w:ascii="Times New Roman" w:hAnsi="Times New Roman" w:cs="Times New Roman"/>
        </w:rPr>
      </w:pPr>
    </w:p>
    <w:p w14:paraId="6CFDB43B" w14:textId="77777777" w:rsidR="009302E6" w:rsidRPr="006C6FB9" w:rsidRDefault="009302E6" w:rsidP="003F2FC3">
      <w:pPr>
        <w:spacing w:line="480" w:lineRule="auto"/>
        <w:jc w:val="both"/>
        <w:rPr>
          <w:rFonts w:ascii="Times New Roman" w:hAnsi="Times New Roman" w:cs="Times New Roman"/>
        </w:rPr>
      </w:pPr>
    </w:p>
    <w:sectPr w:rsidR="009302E6" w:rsidRPr="006C6F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23E2"/>
    <w:multiLevelType w:val="multilevel"/>
    <w:tmpl w:val="943C542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 w15:restartNumberingAfterBreak="0">
    <w:nsid w:val="056F155E"/>
    <w:multiLevelType w:val="multilevel"/>
    <w:tmpl w:val="FC1A361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 w15:restartNumberingAfterBreak="0">
    <w:nsid w:val="061619FB"/>
    <w:multiLevelType w:val="multilevel"/>
    <w:tmpl w:val="C58C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54670"/>
    <w:multiLevelType w:val="multilevel"/>
    <w:tmpl w:val="DACA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A4CE1"/>
    <w:multiLevelType w:val="multilevel"/>
    <w:tmpl w:val="4970E0A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 w15:restartNumberingAfterBreak="0">
    <w:nsid w:val="0B3637F9"/>
    <w:multiLevelType w:val="multilevel"/>
    <w:tmpl w:val="32320A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C001F37"/>
    <w:multiLevelType w:val="hybridMultilevel"/>
    <w:tmpl w:val="709A2C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D8C643A"/>
    <w:multiLevelType w:val="multilevel"/>
    <w:tmpl w:val="8D06C8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F200188"/>
    <w:multiLevelType w:val="multilevel"/>
    <w:tmpl w:val="CC0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35F8E"/>
    <w:multiLevelType w:val="multilevel"/>
    <w:tmpl w:val="3AD8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5586A"/>
    <w:multiLevelType w:val="hybridMultilevel"/>
    <w:tmpl w:val="65D2A3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9A91185"/>
    <w:multiLevelType w:val="multilevel"/>
    <w:tmpl w:val="9228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37F86"/>
    <w:multiLevelType w:val="multilevel"/>
    <w:tmpl w:val="21563E2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3" w15:restartNumberingAfterBreak="0">
    <w:nsid w:val="22BB1E13"/>
    <w:multiLevelType w:val="hybridMultilevel"/>
    <w:tmpl w:val="DDE06B5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64B3616"/>
    <w:multiLevelType w:val="hybridMultilevel"/>
    <w:tmpl w:val="6E8EA3F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5" w15:restartNumberingAfterBreak="0">
    <w:nsid w:val="276E4E56"/>
    <w:multiLevelType w:val="multilevel"/>
    <w:tmpl w:val="0DF81E5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6" w15:restartNumberingAfterBreak="0">
    <w:nsid w:val="2786021F"/>
    <w:multiLevelType w:val="multilevel"/>
    <w:tmpl w:val="3038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F446C"/>
    <w:multiLevelType w:val="multilevel"/>
    <w:tmpl w:val="2640E966"/>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8" w15:restartNumberingAfterBreak="0">
    <w:nsid w:val="2D9A15E5"/>
    <w:multiLevelType w:val="multilevel"/>
    <w:tmpl w:val="2CDC7F0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9" w15:restartNumberingAfterBreak="0">
    <w:nsid w:val="2E984425"/>
    <w:multiLevelType w:val="multilevel"/>
    <w:tmpl w:val="10E234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F6876F5"/>
    <w:multiLevelType w:val="multilevel"/>
    <w:tmpl w:val="E2B25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C1707"/>
    <w:multiLevelType w:val="multilevel"/>
    <w:tmpl w:val="5D3C324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2" w15:restartNumberingAfterBreak="0">
    <w:nsid w:val="341F431A"/>
    <w:multiLevelType w:val="multilevel"/>
    <w:tmpl w:val="1E9227E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3" w15:restartNumberingAfterBreak="0">
    <w:nsid w:val="397D3AC2"/>
    <w:multiLevelType w:val="multilevel"/>
    <w:tmpl w:val="CC78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F77235"/>
    <w:multiLevelType w:val="multilevel"/>
    <w:tmpl w:val="68AADB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26D0B7A"/>
    <w:multiLevelType w:val="multilevel"/>
    <w:tmpl w:val="FB26A6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447189E"/>
    <w:multiLevelType w:val="multilevel"/>
    <w:tmpl w:val="4A5CFB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51D3AB6"/>
    <w:multiLevelType w:val="multilevel"/>
    <w:tmpl w:val="3FFC12B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8" w15:restartNumberingAfterBreak="0">
    <w:nsid w:val="45D82D7C"/>
    <w:multiLevelType w:val="multilevel"/>
    <w:tmpl w:val="6530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3327C"/>
    <w:multiLevelType w:val="multilevel"/>
    <w:tmpl w:val="DF5E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B371E6"/>
    <w:multiLevelType w:val="multilevel"/>
    <w:tmpl w:val="93E2DE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C117786"/>
    <w:multiLevelType w:val="multilevel"/>
    <w:tmpl w:val="26BC4F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D5E51E7"/>
    <w:multiLevelType w:val="hybridMultilevel"/>
    <w:tmpl w:val="C0D4364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4D9045D8"/>
    <w:multiLevelType w:val="multilevel"/>
    <w:tmpl w:val="6D4ED8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0441686"/>
    <w:multiLevelType w:val="multilevel"/>
    <w:tmpl w:val="810E85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2C4723C"/>
    <w:multiLevelType w:val="multilevel"/>
    <w:tmpl w:val="5E92971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6" w15:restartNumberingAfterBreak="0">
    <w:nsid w:val="580B63E3"/>
    <w:multiLevelType w:val="multilevel"/>
    <w:tmpl w:val="B484E46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7" w15:restartNumberingAfterBreak="0">
    <w:nsid w:val="59D50BE2"/>
    <w:multiLevelType w:val="multilevel"/>
    <w:tmpl w:val="2FE6E2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B6A34AD"/>
    <w:multiLevelType w:val="multilevel"/>
    <w:tmpl w:val="3740DF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5C416BDC"/>
    <w:multiLevelType w:val="multilevel"/>
    <w:tmpl w:val="27AA1A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0DE76D3"/>
    <w:multiLevelType w:val="hybridMultilevel"/>
    <w:tmpl w:val="8E8AC52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1" w15:restartNumberingAfterBreak="0">
    <w:nsid w:val="624B2744"/>
    <w:multiLevelType w:val="hybridMultilevel"/>
    <w:tmpl w:val="969C459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65B23695"/>
    <w:multiLevelType w:val="hybridMultilevel"/>
    <w:tmpl w:val="F612D36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7207561"/>
    <w:multiLevelType w:val="multilevel"/>
    <w:tmpl w:val="DAA45D7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4" w15:restartNumberingAfterBreak="0">
    <w:nsid w:val="6F3C1A80"/>
    <w:multiLevelType w:val="multilevel"/>
    <w:tmpl w:val="D2D26A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566211"/>
    <w:multiLevelType w:val="multilevel"/>
    <w:tmpl w:val="DC02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3E14AC"/>
    <w:multiLevelType w:val="hybridMultilevel"/>
    <w:tmpl w:val="34A86A1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57D12FA"/>
    <w:multiLevelType w:val="hybridMultilevel"/>
    <w:tmpl w:val="5044D8A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775C5B29"/>
    <w:multiLevelType w:val="multilevel"/>
    <w:tmpl w:val="205273F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7B6E70B0"/>
    <w:multiLevelType w:val="multilevel"/>
    <w:tmpl w:val="DBE691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7D853635"/>
    <w:multiLevelType w:val="multilevel"/>
    <w:tmpl w:val="A3243A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9761218">
    <w:abstractNumId w:val="19"/>
  </w:num>
  <w:num w:numId="2" w16cid:durableId="1565676340">
    <w:abstractNumId w:val="50"/>
  </w:num>
  <w:num w:numId="3" w16cid:durableId="760370308">
    <w:abstractNumId w:val="12"/>
  </w:num>
  <w:num w:numId="4" w16cid:durableId="164319512">
    <w:abstractNumId w:val="5"/>
  </w:num>
  <w:num w:numId="5" w16cid:durableId="1819570370">
    <w:abstractNumId w:val="26"/>
  </w:num>
  <w:num w:numId="6" w16cid:durableId="1660647930">
    <w:abstractNumId w:val="7"/>
  </w:num>
  <w:num w:numId="7" w16cid:durableId="302080094">
    <w:abstractNumId w:val="27"/>
  </w:num>
  <w:num w:numId="8" w16cid:durableId="328824799">
    <w:abstractNumId w:val="22"/>
  </w:num>
  <w:num w:numId="9" w16cid:durableId="1161316359">
    <w:abstractNumId w:val="49"/>
  </w:num>
  <w:num w:numId="10" w16cid:durableId="1122578951">
    <w:abstractNumId w:val="37"/>
  </w:num>
  <w:num w:numId="11" w16cid:durableId="1428845405">
    <w:abstractNumId w:val="33"/>
  </w:num>
  <w:num w:numId="12" w16cid:durableId="358817198">
    <w:abstractNumId w:val="25"/>
  </w:num>
  <w:num w:numId="13" w16cid:durableId="156531905">
    <w:abstractNumId w:val="8"/>
  </w:num>
  <w:num w:numId="14" w16cid:durableId="154810655">
    <w:abstractNumId w:val="48"/>
  </w:num>
  <w:num w:numId="15" w16cid:durableId="664826380">
    <w:abstractNumId w:val="20"/>
  </w:num>
  <w:num w:numId="16" w16cid:durableId="491215432">
    <w:abstractNumId w:val="30"/>
  </w:num>
  <w:num w:numId="17" w16cid:durableId="88356849">
    <w:abstractNumId w:val="38"/>
  </w:num>
  <w:num w:numId="18" w16cid:durableId="948047125">
    <w:abstractNumId w:val="3"/>
  </w:num>
  <w:num w:numId="19" w16cid:durableId="1213734879">
    <w:abstractNumId w:val="9"/>
  </w:num>
  <w:num w:numId="20" w16cid:durableId="931815413">
    <w:abstractNumId w:val="45"/>
  </w:num>
  <w:num w:numId="21" w16cid:durableId="1099174895">
    <w:abstractNumId w:val="42"/>
  </w:num>
  <w:num w:numId="22" w16cid:durableId="1391266136">
    <w:abstractNumId w:val="11"/>
  </w:num>
  <w:num w:numId="23" w16cid:durableId="1163740471">
    <w:abstractNumId w:val="16"/>
  </w:num>
  <w:num w:numId="24" w16cid:durableId="1822850474">
    <w:abstractNumId w:val="21"/>
  </w:num>
  <w:num w:numId="25" w16cid:durableId="1401810">
    <w:abstractNumId w:val="29"/>
  </w:num>
  <w:num w:numId="26" w16cid:durableId="1826624967">
    <w:abstractNumId w:val="10"/>
  </w:num>
  <w:num w:numId="27" w16cid:durableId="269093632">
    <w:abstractNumId w:val="35"/>
  </w:num>
  <w:num w:numId="28" w16cid:durableId="1656495734">
    <w:abstractNumId w:val="39"/>
  </w:num>
  <w:num w:numId="29" w16cid:durableId="1206329252">
    <w:abstractNumId w:val="46"/>
  </w:num>
  <w:num w:numId="30" w16cid:durableId="1767535390">
    <w:abstractNumId w:val="6"/>
  </w:num>
  <w:num w:numId="31" w16cid:durableId="124009664">
    <w:abstractNumId w:val="44"/>
  </w:num>
  <w:num w:numId="32" w16cid:durableId="1536455674">
    <w:abstractNumId w:val="24"/>
  </w:num>
  <w:num w:numId="33" w16cid:durableId="1528105399">
    <w:abstractNumId w:val="32"/>
  </w:num>
  <w:num w:numId="34" w16cid:durableId="1189834728">
    <w:abstractNumId w:val="41"/>
  </w:num>
  <w:num w:numId="35" w16cid:durableId="1257667607">
    <w:abstractNumId w:val="2"/>
  </w:num>
  <w:num w:numId="36" w16cid:durableId="736165965">
    <w:abstractNumId w:val="47"/>
  </w:num>
  <w:num w:numId="37" w16cid:durableId="1805270810">
    <w:abstractNumId w:val="0"/>
  </w:num>
  <w:num w:numId="38" w16cid:durableId="1215580602">
    <w:abstractNumId w:val="4"/>
  </w:num>
  <w:num w:numId="39" w16cid:durableId="1760253515">
    <w:abstractNumId w:val="34"/>
  </w:num>
  <w:num w:numId="40" w16cid:durableId="1195851683">
    <w:abstractNumId w:val="31"/>
  </w:num>
  <w:num w:numId="41" w16cid:durableId="1057586820">
    <w:abstractNumId w:val="17"/>
  </w:num>
  <w:num w:numId="42" w16cid:durableId="1361517575">
    <w:abstractNumId w:val="43"/>
  </w:num>
  <w:num w:numId="43" w16cid:durableId="943919864">
    <w:abstractNumId w:val="36"/>
  </w:num>
  <w:num w:numId="44" w16cid:durableId="78796254">
    <w:abstractNumId w:val="15"/>
  </w:num>
  <w:num w:numId="45" w16cid:durableId="1679310730">
    <w:abstractNumId w:val="18"/>
  </w:num>
  <w:num w:numId="46" w16cid:durableId="2048483630">
    <w:abstractNumId w:val="28"/>
  </w:num>
  <w:num w:numId="47" w16cid:durableId="1832215778">
    <w:abstractNumId w:val="23"/>
  </w:num>
  <w:num w:numId="48" w16cid:durableId="1476336643">
    <w:abstractNumId w:val="40"/>
  </w:num>
  <w:num w:numId="49" w16cid:durableId="1165507942">
    <w:abstractNumId w:val="14"/>
  </w:num>
  <w:num w:numId="50" w16cid:durableId="2043941187">
    <w:abstractNumId w:val="1"/>
  </w:num>
  <w:num w:numId="51" w16cid:durableId="23405096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897"/>
    <w:rsid w:val="00002349"/>
    <w:rsid w:val="00032CCB"/>
    <w:rsid w:val="00033826"/>
    <w:rsid w:val="00044D37"/>
    <w:rsid w:val="00060870"/>
    <w:rsid w:val="00062A16"/>
    <w:rsid w:val="0008018B"/>
    <w:rsid w:val="000900DB"/>
    <w:rsid w:val="000A471E"/>
    <w:rsid w:val="000B41A0"/>
    <w:rsid w:val="000E0C1F"/>
    <w:rsid w:val="00144ECB"/>
    <w:rsid w:val="00151295"/>
    <w:rsid w:val="00173943"/>
    <w:rsid w:val="00173B22"/>
    <w:rsid w:val="001825B7"/>
    <w:rsid w:val="00183E7D"/>
    <w:rsid w:val="001C6793"/>
    <w:rsid w:val="001F3AE8"/>
    <w:rsid w:val="001F76E1"/>
    <w:rsid w:val="00207F45"/>
    <w:rsid w:val="002249F0"/>
    <w:rsid w:val="00230AC6"/>
    <w:rsid w:val="00233D36"/>
    <w:rsid w:val="00235816"/>
    <w:rsid w:val="0025575F"/>
    <w:rsid w:val="0026773F"/>
    <w:rsid w:val="0027427D"/>
    <w:rsid w:val="002771A8"/>
    <w:rsid w:val="002847A1"/>
    <w:rsid w:val="00287F09"/>
    <w:rsid w:val="002B3D59"/>
    <w:rsid w:val="002C7720"/>
    <w:rsid w:val="002F4F85"/>
    <w:rsid w:val="00312FA7"/>
    <w:rsid w:val="0031510A"/>
    <w:rsid w:val="00317D40"/>
    <w:rsid w:val="0033044A"/>
    <w:rsid w:val="00353242"/>
    <w:rsid w:val="003617BA"/>
    <w:rsid w:val="00383ECC"/>
    <w:rsid w:val="00391446"/>
    <w:rsid w:val="003A4CA6"/>
    <w:rsid w:val="003B4596"/>
    <w:rsid w:val="003B6B77"/>
    <w:rsid w:val="003C5E96"/>
    <w:rsid w:val="003F2FC3"/>
    <w:rsid w:val="004464B4"/>
    <w:rsid w:val="0047145A"/>
    <w:rsid w:val="004803C1"/>
    <w:rsid w:val="0049709D"/>
    <w:rsid w:val="004A5E51"/>
    <w:rsid w:val="004D521B"/>
    <w:rsid w:val="004E2530"/>
    <w:rsid w:val="004E32E7"/>
    <w:rsid w:val="00510469"/>
    <w:rsid w:val="0052485D"/>
    <w:rsid w:val="00536510"/>
    <w:rsid w:val="0054035E"/>
    <w:rsid w:val="00556767"/>
    <w:rsid w:val="005673F8"/>
    <w:rsid w:val="005750E4"/>
    <w:rsid w:val="0057625C"/>
    <w:rsid w:val="005949E5"/>
    <w:rsid w:val="005957C4"/>
    <w:rsid w:val="005A4C7C"/>
    <w:rsid w:val="005A68CE"/>
    <w:rsid w:val="005D4BB6"/>
    <w:rsid w:val="005E442B"/>
    <w:rsid w:val="005E4AAC"/>
    <w:rsid w:val="005E7160"/>
    <w:rsid w:val="00601560"/>
    <w:rsid w:val="006055D4"/>
    <w:rsid w:val="00606AB8"/>
    <w:rsid w:val="006355F5"/>
    <w:rsid w:val="00636A40"/>
    <w:rsid w:val="00637E95"/>
    <w:rsid w:val="0064160C"/>
    <w:rsid w:val="00641868"/>
    <w:rsid w:val="006554F8"/>
    <w:rsid w:val="00656B94"/>
    <w:rsid w:val="006666CB"/>
    <w:rsid w:val="00674940"/>
    <w:rsid w:val="00695822"/>
    <w:rsid w:val="006C6FB9"/>
    <w:rsid w:val="006F776B"/>
    <w:rsid w:val="00712C39"/>
    <w:rsid w:val="007572AA"/>
    <w:rsid w:val="00771BC6"/>
    <w:rsid w:val="007C53F6"/>
    <w:rsid w:val="007E21DD"/>
    <w:rsid w:val="007E699B"/>
    <w:rsid w:val="00816E36"/>
    <w:rsid w:val="00824752"/>
    <w:rsid w:val="0084607A"/>
    <w:rsid w:val="00847FDC"/>
    <w:rsid w:val="00851874"/>
    <w:rsid w:val="008810C7"/>
    <w:rsid w:val="008B4AD4"/>
    <w:rsid w:val="008D625E"/>
    <w:rsid w:val="008E147D"/>
    <w:rsid w:val="008F4E10"/>
    <w:rsid w:val="00902200"/>
    <w:rsid w:val="00910499"/>
    <w:rsid w:val="009134F0"/>
    <w:rsid w:val="009302E6"/>
    <w:rsid w:val="009354A2"/>
    <w:rsid w:val="00957897"/>
    <w:rsid w:val="009749FE"/>
    <w:rsid w:val="009831AA"/>
    <w:rsid w:val="00984EA5"/>
    <w:rsid w:val="009B3040"/>
    <w:rsid w:val="009B3E47"/>
    <w:rsid w:val="009B6F7E"/>
    <w:rsid w:val="009C756F"/>
    <w:rsid w:val="009D4F2F"/>
    <w:rsid w:val="009E358C"/>
    <w:rsid w:val="009F4C0D"/>
    <w:rsid w:val="00A0361B"/>
    <w:rsid w:val="00A15FAE"/>
    <w:rsid w:val="00A22E7F"/>
    <w:rsid w:val="00A5720A"/>
    <w:rsid w:val="00A63E33"/>
    <w:rsid w:val="00A946C1"/>
    <w:rsid w:val="00AB39F0"/>
    <w:rsid w:val="00AC68DD"/>
    <w:rsid w:val="00B011DA"/>
    <w:rsid w:val="00B14B0C"/>
    <w:rsid w:val="00B233C1"/>
    <w:rsid w:val="00B42C15"/>
    <w:rsid w:val="00B433EA"/>
    <w:rsid w:val="00B44339"/>
    <w:rsid w:val="00B644E4"/>
    <w:rsid w:val="00B837DA"/>
    <w:rsid w:val="00B86FBC"/>
    <w:rsid w:val="00B967F8"/>
    <w:rsid w:val="00BA598B"/>
    <w:rsid w:val="00BB1A65"/>
    <w:rsid w:val="00BD114B"/>
    <w:rsid w:val="00BE0431"/>
    <w:rsid w:val="00BE6A03"/>
    <w:rsid w:val="00C15A4C"/>
    <w:rsid w:val="00C342D3"/>
    <w:rsid w:val="00C40325"/>
    <w:rsid w:val="00C45262"/>
    <w:rsid w:val="00C576C3"/>
    <w:rsid w:val="00C57BCA"/>
    <w:rsid w:val="00C74460"/>
    <w:rsid w:val="00C85294"/>
    <w:rsid w:val="00C954C9"/>
    <w:rsid w:val="00CC66A2"/>
    <w:rsid w:val="00D014C4"/>
    <w:rsid w:val="00D171B7"/>
    <w:rsid w:val="00D3097A"/>
    <w:rsid w:val="00D5651E"/>
    <w:rsid w:val="00D837C6"/>
    <w:rsid w:val="00D932E0"/>
    <w:rsid w:val="00DB31AA"/>
    <w:rsid w:val="00DC2FDD"/>
    <w:rsid w:val="00DC7C45"/>
    <w:rsid w:val="00DD3AB3"/>
    <w:rsid w:val="00DF1975"/>
    <w:rsid w:val="00DF3D6D"/>
    <w:rsid w:val="00E2251B"/>
    <w:rsid w:val="00E428C3"/>
    <w:rsid w:val="00E4668C"/>
    <w:rsid w:val="00E57A15"/>
    <w:rsid w:val="00E718C1"/>
    <w:rsid w:val="00E80356"/>
    <w:rsid w:val="00E9366B"/>
    <w:rsid w:val="00EA18E6"/>
    <w:rsid w:val="00EA785B"/>
    <w:rsid w:val="00EB4EC7"/>
    <w:rsid w:val="00EB5EE9"/>
    <w:rsid w:val="00EC5CA6"/>
    <w:rsid w:val="00ED7500"/>
    <w:rsid w:val="00EE50E8"/>
    <w:rsid w:val="00EF4335"/>
    <w:rsid w:val="00EF4985"/>
    <w:rsid w:val="00F04C94"/>
    <w:rsid w:val="00F26C9E"/>
    <w:rsid w:val="00F35686"/>
    <w:rsid w:val="00F41F62"/>
    <w:rsid w:val="00F44313"/>
    <w:rsid w:val="00F46C24"/>
    <w:rsid w:val="00F51306"/>
    <w:rsid w:val="00F71C0F"/>
    <w:rsid w:val="00F744AF"/>
    <w:rsid w:val="00F75090"/>
    <w:rsid w:val="00F75FA2"/>
    <w:rsid w:val="00F817A1"/>
    <w:rsid w:val="00F8518E"/>
    <w:rsid w:val="00FB1BAC"/>
    <w:rsid w:val="00FB50DD"/>
    <w:rsid w:val="00FF0EB9"/>
    <w:rsid w:val="00FF4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0F5C4"/>
  <w15:chartTrackingRefBased/>
  <w15:docId w15:val="{F1BF71B4-9608-4776-AA52-559AA7390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8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8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8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8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8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8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8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8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8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8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897"/>
    <w:rPr>
      <w:rFonts w:eastAsiaTheme="majorEastAsia" w:cstheme="majorBidi"/>
      <w:color w:val="272727" w:themeColor="text1" w:themeTint="D8"/>
    </w:rPr>
  </w:style>
  <w:style w:type="paragraph" w:styleId="Title">
    <w:name w:val="Title"/>
    <w:basedOn w:val="Normal"/>
    <w:next w:val="Normal"/>
    <w:link w:val="TitleChar"/>
    <w:uiPriority w:val="10"/>
    <w:qFormat/>
    <w:rsid w:val="00957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897"/>
    <w:pPr>
      <w:spacing w:before="160"/>
      <w:jc w:val="center"/>
    </w:pPr>
    <w:rPr>
      <w:i/>
      <w:iCs/>
      <w:color w:val="404040" w:themeColor="text1" w:themeTint="BF"/>
    </w:rPr>
  </w:style>
  <w:style w:type="character" w:customStyle="1" w:styleId="QuoteChar">
    <w:name w:val="Quote Char"/>
    <w:basedOn w:val="DefaultParagraphFont"/>
    <w:link w:val="Quote"/>
    <w:uiPriority w:val="29"/>
    <w:rsid w:val="00957897"/>
    <w:rPr>
      <w:i/>
      <w:iCs/>
      <w:color w:val="404040" w:themeColor="text1" w:themeTint="BF"/>
    </w:rPr>
  </w:style>
  <w:style w:type="paragraph" w:styleId="ListParagraph">
    <w:name w:val="List Paragraph"/>
    <w:basedOn w:val="Normal"/>
    <w:uiPriority w:val="34"/>
    <w:qFormat/>
    <w:rsid w:val="00957897"/>
    <w:pPr>
      <w:ind w:left="720"/>
      <w:contextualSpacing/>
    </w:pPr>
  </w:style>
  <w:style w:type="character" w:styleId="IntenseEmphasis">
    <w:name w:val="Intense Emphasis"/>
    <w:basedOn w:val="DefaultParagraphFont"/>
    <w:uiPriority w:val="21"/>
    <w:qFormat/>
    <w:rsid w:val="00957897"/>
    <w:rPr>
      <w:i/>
      <w:iCs/>
      <w:color w:val="2F5496" w:themeColor="accent1" w:themeShade="BF"/>
    </w:rPr>
  </w:style>
  <w:style w:type="paragraph" w:styleId="IntenseQuote">
    <w:name w:val="Intense Quote"/>
    <w:basedOn w:val="Normal"/>
    <w:next w:val="Normal"/>
    <w:link w:val="IntenseQuoteChar"/>
    <w:uiPriority w:val="30"/>
    <w:qFormat/>
    <w:rsid w:val="009578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897"/>
    <w:rPr>
      <w:i/>
      <w:iCs/>
      <w:color w:val="2F5496" w:themeColor="accent1" w:themeShade="BF"/>
    </w:rPr>
  </w:style>
  <w:style w:type="character" w:styleId="IntenseReference">
    <w:name w:val="Intense Reference"/>
    <w:basedOn w:val="DefaultParagraphFont"/>
    <w:uiPriority w:val="32"/>
    <w:qFormat/>
    <w:rsid w:val="00957897"/>
    <w:rPr>
      <w:b/>
      <w:bCs/>
      <w:smallCaps/>
      <w:color w:val="2F5496" w:themeColor="accent1" w:themeShade="BF"/>
      <w:spacing w:val="5"/>
    </w:rPr>
  </w:style>
  <w:style w:type="table" w:styleId="TableGrid">
    <w:name w:val="Table Grid"/>
    <w:basedOn w:val="TableNormal"/>
    <w:uiPriority w:val="39"/>
    <w:rsid w:val="00A22E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4586</TotalTime>
  <Pages>56</Pages>
  <Words>10999</Words>
  <Characters>62700</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NIKITHA DEEKONDA</dc:creator>
  <cp:keywords/>
  <dc:description/>
  <cp:lastModifiedBy>NIKITHA DEEKONDA</cp:lastModifiedBy>
  <cp:revision>184</cp:revision>
  <dcterms:created xsi:type="dcterms:W3CDTF">2025-11-27T23:57:00Z</dcterms:created>
  <dcterms:modified xsi:type="dcterms:W3CDTF">2025-12-06T19:34:00Z</dcterms:modified>
</cp:coreProperties>
</file>